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368" w:rsidRPr="000812B2" w:rsidRDefault="00172368" w:rsidP="000812B2">
      <w:pPr>
        <w:spacing w:after="0" w:line="240" w:lineRule="auto"/>
        <w:jc w:val="both"/>
        <w:rPr>
          <w:rFonts w:ascii="Times New Roman" w:hAnsi="Times New Roman"/>
          <w:b/>
          <w:sz w:val="72"/>
          <w:szCs w:val="72"/>
        </w:rPr>
      </w:pPr>
      <w:r w:rsidRPr="000812B2">
        <w:rPr>
          <w:rFonts w:ascii="Times New Roman" w:hAnsi="Times New Roman"/>
          <w:b/>
          <w:sz w:val="72"/>
          <w:szCs w:val="72"/>
        </w:rPr>
        <w:t xml:space="preserve">Адаптированная </w:t>
      </w:r>
    </w:p>
    <w:p w:rsidR="00386692" w:rsidRPr="000812B2" w:rsidRDefault="00172368" w:rsidP="000812B2">
      <w:pPr>
        <w:spacing w:after="0" w:line="240" w:lineRule="auto"/>
        <w:jc w:val="both"/>
        <w:rPr>
          <w:rFonts w:ascii="Times New Roman" w:hAnsi="Times New Roman"/>
          <w:b/>
          <w:sz w:val="72"/>
          <w:szCs w:val="72"/>
        </w:rPr>
      </w:pPr>
      <w:r w:rsidRPr="000812B2">
        <w:rPr>
          <w:rFonts w:ascii="Times New Roman" w:hAnsi="Times New Roman"/>
          <w:b/>
          <w:sz w:val="72"/>
          <w:szCs w:val="72"/>
        </w:rPr>
        <w:t>р</w:t>
      </w:r>
      <w:r w:rsidR="00386692" w:rsidRPr="000812B2">
        <w:rPr>
          <w:rFonts w:ascii="Times New Roman" w:hAnsi="Times New Roman"/>
          <w:b/>
          <w:sz w:val="72"/>
          <w:szCs w:val="72"/>
        </w:rPr>
        <w:t>абочая программа</w:t>
      </w:r>
    </w:p>
    <w:p w:rsidR="00386692" w:rsidRPr="000812B2" w:rsidRDefault="00386692" w:rsidP="000812B2">
      <w:pPr>
        <w:spacing w:after="0" w:line="240" w:lineRule="auto"/>
        <w:jc w:val="both"/>
        <w:rPr>
          <w:rFonts w:ascii="Times New Roman" w:hAnsi="Times New Roman"/>
          <w:sz w:val="72"/>
          <w:szCs w:val="72"/>
        </w:rPr>
      </w:pPr>
      <w:r w:rsidRPr="000812B2">
        <w:rPr>
          <w:rFonts w:ascii="Times New Roman" w:hAnsi="Times New Roman"/>
          <w:sz w:val="72"/>
          <w:szCs w:val="72"/>
        </w:rPr>
        <w:t xml:space="preserve">по </w:t>
      </w:r>
      <w:r w:rsidR="006E685C" w:rsidRPr="000812B2">
        <w:rPr>
          <w:rFonts w:ascii="Times New Roman" w:hAnsi="Times New Roman"/>
          <w:sz w:val="72"/>
          <w:szCs w:val="72"/>
        </w:rPr>
        <w:t>ИСТОРИИ</w:t>
      </w:r>
    </w:p>
    <w:p w:rsidR="00386692" w:rsidRPr="000812B2" w:rsidRDefault="00386692" w:rsidP="000812B2">
      <w:pPr>
        <w:spacing w:after="0" w:line="240" w:lineRule="auto"/>
        <w:jc w:val="both"/>
        <w:rPr>
          <w:rFonts w:ascii="Times New Roman" w:hAnsi="Times New Roman"/>
          <w:sz w:val="72"/>
          <w:szCs w:val="72"/>
        </w:rPr>
      </w:pPr>
      <w:r w:rsidRPr="000812B2">
        <w:rPr>
          <w:rFonts w:ascii="Times New Roman" w:hAnsi="Times New Roman"/>
          <w:sz w:val="72"/>
          <w:szCs w:val="72"/>
        </w:rPr>
        <w:t>для 5-9 классов</w:t>
      </w:r>
      <w:r w:rsidR="00172368" w:rsidRPr="000812B2">
        <w:rPr>
          <w:rFonts w:ascii="Times New Roman" w:hAnsi="Times New Roman"/>
          <w:sz w:val="72"/>
          <w:szCs w:val="72"/>
        </w:rPr>
        <w:t xml:space="preserve"> </w:t>
      </w:r>
      <w:proofErr w:type="gramStart"/>
      <w:r w:rsidR="00172368" w:rsidRPr="000812B2">
        <w:rPr>
          <w:rFonts w:ascii="Times New Roman" w:hAnsi="Times New Roman"/>
          <w:sz w:val="72"/>
          <w:szCs w:val="72"/>
        </w:rPr>
        <w:t xml:space="preserve">( </w:t>
      </w:r>
      <w:proofErr w:type="gramEnd"/>
      <w:r w:rsidR="00172368" w:rsidRPr="000812B2">
        <w:rPr>
          <w:rFonts w:ascii="Times New Roman" w:hAnsi="Times New Roman"/>
          <w:sz w:val="72"/>
          <w:szCs w:val="72"/>
        </w:rPr>
        <w:t>ЗПР)</w:t>
      </w:r>
    </w:p>
    <w:p w:rsidR="0039175F" w:rsidRPr="000812B2" w:rsidRDefault="0039175F" w:rsidP="000812B2">
      <w:pPr>
        <w:spacing w:after="0" w:line="240" w:lineRule="auto"/>
        <w:jc w:val="both"/>
        <w:rPr>
          <w:rFonts w:ascii="Times New Roman" w:hAnsi="Times New Roman"/>
          <w:sz w:val="24"/>
          <w:szCs w:val="24"/>
        </w:rPr>
      </w:pPr>
    </w:p>
    <w:p w:rsidR="00172368" w:rsidRPr="000812B2" w:rsidRDefault="00172368" w:rsidP="000812B2">
      <w:pPr>
        <w:spacing w:after="0" w:line="240" w:lineRule="auto"/>
        <w:ind w:firstLine="708"/>
        <w:jc w:val="both"/>
        <w:rPr>
          <w:rFonts w:ascii="Times New Roman" w:hAnsi="Times New Roman"/>
          <w:sz w:val="24"/>
          <w:szCs w:val="24"/>
        </w:rPr>
      </w:pPr>
      <w:r w:rsidRPr="000812B2">
        <w:rPr>
          <w:rFonts w:ascii="Times New Roman" w:hAnsi="Times New Roman"/>
          <w:sz w:val="24"/>
          <w:szCs w:val="24"/>
        </w:rPr>
        <w:t>Существуют типичные особенности, свойственные всем детям с ЗПР.</w:t>
      </w:r>
    </w:p>
    <w:p w:rsidR="00172368" w:rsidRPr="000812B2" w:rsidRDefault="00172368" w:rsidP="000812B2">
      <w:pPr>
        <w:spacing w:after="0" w:line="240" w:lineRule="auto"/>
        <w:jc w:val="both"/>
        <w:rPr>
          <w:rFonts w:ascii="Times New Roman" w:hAnsi="Times New Roman"/>
          <w:sz w:val="24"/>
          <w:szCs w:val="24"/>
        </w:rPr>
      </w:pPr>
      <w:r w:rsidRPr="000812B2">
        <w:rPr>
          <w:rFonts w:ascii="Times New Roman" w:hAnsi="Times New Roman"/>
          <w:sz w:val="24"/>
          <w:szCs w:val="24"/>
        </w:rPr>
        <w:t xml:space="preserve">1. </w:t>
      </w:r>
      <w:proofErr w:type="gramStart"/>
      <w:r w:rsidRPr="000812B2">
        <w:rPr>
          <w:rFonts w:ascii="Times New Roman" w:hAnsi="Times New Roman"/>
          <w:sz w:val="24"/>
          <w:szCs w:val="24"/>
        </w:rPr>
        <w:t xml:space="preserve">Ребенок с ЗПР уже на первый взгляд не вписывается в атмосферу класса массовой школы своей наивностью, несамостоятельностью, непосредственностью, он часто </w:t>
      </w:r>
      <w:bookmarkStart w:id="0" w:name="_GoBack"/>
      <w:r w:rsidRPr="000812B2">
        <w:rPr>
          <w:rFonts w:ascii="Times New Roman" w:hAnsi="Times New Roman"/>
          <w:sz w:val="24"/>
          <w:szCs w:val="24"/>
        </w:rPr>
        <w:t xml:space="preserve">конфликтует со сверстниками, не воспринимает и не выполняет школьных требований, но </w:t>
      </w:r>
      <w:bookmarkEnd w:id="0"/>
      <w:r w:rsidRPr="000812B2">
        <w:rPr>
          <w:rFonts w:ascii="Times New Roman" w:hAnsi="Times New Roman"/>
          <w:sz w:val="24"/>
          <w:szCs w:val="24"/>
        </w:rPr>
        <w:t>в то же время он прекрасно чувствует себя в игре, прибегая к ней в тех случаях, когда возникает необходимость уйти от трудной для него учебной деятельности, хотя высшие формы</w:t>
      </w:r>
      <w:proofErr w:type="gramEnd"/>
      <w:r w:rsidRPr="000812B2">
        <w:rPr>
          <w:rFonts w:ascii="Times New Roman" w:hAnsi="Times New Roman"/>
          <w:sz w:val="24"/>
          <w:szCs w:val="24"/>
        </w:rPr>
        <w:t xml:space="preserve"> игры со строгими правилами (например, сюжетно-ролевые игры) детям с ЗПР недоступны и вызывают страх или отказ играть.</w:t>
      </w:r>
    </w:p>
    <w:p w:rsidR="00172368" w:rsidRPr="000812B2" w:rsidRDefault="00172368" w:rsidP="000812B2">
      <w:pPr>
        <w:spacing w:after="0" w:line="240" w:lineRule="auto"/>
        <w:jc w:val="both"/>
        <w:rPr>
          <w:rFonts w:ascii="Times New Roman" w:hAnsi="Times New Roman"/>
          <w:sz w:val="24"/>
          <w:szCs w:val="24"/>
        </w:rPr>
      </w:pPr>
      <w:r w:rsidRPr="000812B2">
        <w:rPr>
          <w:rFonts w:ascii="Times New Roman" w:hAnsi="Times New Roman"/>
          <w:sz w:val="24"/>
          <w:szCs w:val="24"/>
        </w:rPr>
        <w:t>2. Не осознавая себя учеником и не понимая мотивов учебной деятельности и ее целей, такой ребенок затрудняется в организации собственной целенаправленной деятельности.</w:t>
      </w:r>
    </w:p>
    <w:p w:rsidR="00172368" w:rsidRPr="000812B2" w:rsidRDefault="00172368" w:rsidP="000812B2">
      <w:pPr>
        <w:spacing w:after="0" w:line="240" w:lineRule="auto"/>
        <w:jc w:val="both"/>
        <w:rPr>
          <w:rFonts w:ascii="Times New Roman" w:hAnsi="Times New Roman"/>
          <w:sz w:val="24"/>
          <w:szCs w:val="24"/>
        </w:rPr>
      </w:pPr>
      <w:r w:rsidRPr="000812B2">
        <w:rPr>
          <w:rFonts w:ascii="Times New Roman" w:hAnsi="Times New Roman"/>
          <w:sz w:val="24"/>
          <w:szCs w:val="24"/>
        </w:rPr>
        <w:t>3. Информацию, идущую от учителя, ученик воспринимает замедленно и так же ее перерабатывает, а для более полного восприятия он нуждается в наглядно-практической опоре и в предельной развернутости инструкций. Словесно-логическое мышление недоразвито, поэтому ребенок долго не может освоить свернутые мыслительные операции.</w:t>
      </w:r>
    </w:p>
    <w:p w:rsidR="00172368" w:rsidRPr="000812B2" w:rsidRDefault="00172368" w:rsidP="000812B2">
      <w:pPr>
        <w:spacing w:after="0" w:line="240" w:lineRule="auto"/>
        <w:jc w:val="both"/>
        <w:rPr>
          <w:rFonts w:ascii="Times New Roman" w:hAnsi="Times New Roman"/>
          <w:sz w:val="24"/>
          <w:szCs w:val="24"/>
        </w:rPr>
      </w:pPr>
      <w:r w:rsidRPr="000812B2">
        <w:rPr>
          <w:rFonts w:ascii="Times New Roman" w:hAnsi="Times New Roman"/>
          <w:sz w:val="24"/>
          <w:szCs w:val="24"/>
        </w:rPr>
        <w:t>4. У детей с ЗПР низкий уровень работоспособности, быстрая утомляемость, объем и темп работы ниже, чем у нормального ребенка.</w:t>
      </w:r>
    </w:p>
    <w:p w:rsidR="00172368" w:rsidRPr="000812B2" w:rsidRDefault="00172368" w:rsidP="000812B2">
      <w:pPr>
        <w:spacing w:after="0" w:line="240" w:lineRule="auto"/>
        <w:jc w:val="both"/>
        <w:rPr>
          <w:rFonts w:ascii="Times New Roman" w:hAnsi="Times New Roman"/>
          <w:sz w:val="24"/>
          <w:szCs w:val="24"/>
        </w:rPr>
      </w:pPr>
      <w:r w:rsidRPr="000812B2">
        <w:rPr>
          <w:rFonts w:ascii="Times New Roman" w:hAnsi="Times New Roman"/>
          <w:sz w:val="24"/>
          <w:szCs w:val="24"/>
        </w:rPr>
        <w:t xml:space="preserve">5. Для них недоступно </w:t>
      </w:r>
      <w:proofErr w:type="gramStart"/>
      <w:r w:rsidRPr="000812B2">
        <w:rPr>
          <w:rFonts w:ascii="Times New Roman" w:hAnsi="Times New Roman"/>
          <w:sz w:val="24"/>
          <w:szCs w:val="24"/>
        </w:rPr>
        <w:t>обучение по программе</w:t>
      </w:r>
      <w:proofErr w:type="gramEnd"/>
      <w:r w:rsidRPr="000812B2">
        <w:rPr>
          <w:rFonts w:ascii="Times New Roman" w:hAnsi="Times New Roman"/>
          <w:sz w:val="24"/>
          <w:szCs w:val="24"/>
        </w:rPr>
        <w:t xml:space="preserve"> массовой школы, усвоение которой не соответствует темпу их индивидуального развития.</w:t>
      </w:r>
    </w:p>
    <w:p w:rsidR="00172368" w:rsidRPr="000812B2" w:rsidRDefault="00172368" w:rsidP="000812B2">
      <w:pPr>
        <w:spacing w:after="0" w:line="240" w:lineRule="auto"/>
        <w:jc w:val="both"/>
        <w:rPr>
          <w:rFonts w:ascii="Times New Roman" w:hAnsi="Times New Roman"/>
          <w:sz w:val="24"/>
          <w:szCs w:val="24"/>
        </w:rPr>
      </w:pPr>
      <w:r w:rsidRPr="000812B2">
        <w:rPr>
          <w:rFonts w:ascii="Times New Roman" w:hAnsi="Times New Roman"/>
          <w:sz w:val="24"/>
          <w:szCs w:val="24"/>
        </w:rPr>
        <w:t>6. В массовой школе такой ребенок впервые начинает осознавать свою несостоятельность как ученика, у него возникает чувство неуверенности в себе, страх перед наказанием и уход в более доступную деятельность.</w:t>
      </w:r>
    </w:p>
    <w:p w:rsidR="00172368" w:rsidRPr="000812B2" w:rsidRDefault="00172368" w:rsidP="000812B2">
      <w:pPr>
        <w:spacing w:after="0" w:line="240" w:lineRule="auto"/>
        <w:ind w:firstLine="708"/>
        <w:jc w:val="both"/>
        <w:rPr>
          <w:rFonts w:ascii="Times New Roman" w:hAnsi="Times New Roman"/>
          <w:sz w:val="24"/>
          <w:szCs w:val="24"/>
        </w:rPr>
      </w:pPr>
      <w:proofErr w:type="gramStart"/>
      <w:r w:rsidRPr="000812B2">
        <w:rPr>
          <w:rFonts w:ascii="Times New Roman" w:hAnsi="Times New Roman"/>
          <w:sz w:val="24"/>
          <w:szCs w:val="24"/>
        </w:rPr>
        <w:t>По сравнению с другими  детьми обучающиеся  с ЗПР характеризуются сниженным уровнем познавательной активности.</w:t>
      </w:r>
      <w:proofErr w:type="gramEnd"/>
      <w:r w:rsidRPr="000812B2">
        <w:rPr>
          <w:rFonts w:ascii="Times New Roman" w:hAnsi="Times New Roman"/>
          <w:sz w:val="24"/>
          <w:szCs w:val="24"/>
        </w:rPr>
        <w:t xml:space="preserve"> Это проявляется в недостаточной любознательности. Одни из них вообще не задают вопросы, они медлительные, пассивные, с замедленной речью; другие задают вопросы, которые касаются лишь внешних свой</w:t>
      </w:r>
      <w:proofErr w:type="gramStart"/>
      <w:r w:rsidRPr="000812B2">
        <w:rPr>
          <w:rFonts w:ascii="Times New Roman" w:hAnsi="Times New Roman"/>
          <w:sz w:val="24"/>
          <w:szCs w:val="24"/>
        </w:rPr>
        <w:t>ств пр</w:t>
      </w:r>
      <w:proofErr w:type="gramEnd"/>
      <w:r w:rsidRPr="000812B2">
        <w:rPr>
          <w:rFonts w:ascii="Times New Roman" w:hAnsi="Times New Roman"/>
          <w:sz w:val="24"/>
          <w:szCs w:val="24"/>
        </w:rPr>
        <w:t>едметов и явлений.</w:t>
      </w:r>
    </w:p>
    <w:p w:rsidR="00172368" w:rsidRPr="000812B2" w:rsidRDefault="00172368" w:rsidP="000812B2">
      <w:pPr>
        <w:spacing w:after="0" w:line="240" w:lineRule="auto"/>
        <w:ind w:firstLine="708"/>
        <w:jc w:val="both"/>
        <w:rPr>
          <w:rFonts w:ascii="Times New Roman" w:hAnsi="Times New Roman"/>
          <w:sz w:val="24"/>
          <w:szCs w:val="24"/>
        </w:rPr>
      </w:pPr>
      <w:r w:rsidRPr="000812B2">
        <w:rPr>
          <w:rFonts w:ascii="Times New Roman" w:hAnsi="Times New Roman"/>
          <w:sz w:val="24"/>
          <w:szCs w:val="24"/>
        </w:rPr>
        <w:t xml:space="preserve">Продуктивность произвольной памяти зависит от активности ребенка при воспроизведении. Внутреннее напряжение, усилие, стремление припомнить отчетливо проявляются у нормальных детей. Совершенно иначе ведут себя дети с ЗПР. Свойственные им особенности: импульсивность, </w:t>
      </w:r>
      <w:proofErr w:type="spellStart"/>
      <w:r w:rsidRPr="000812B2">
        <w:rPr>
          <w:rFonts w:ascii="Times New Roman" w:hAnsi="Times New Roman"/>
          <w:sz w:val="24"/>
          <w:szCs w:val="24"/>
        </w:rPr>
        <w:t>расторможенностъ</w:t>
      </w:r>
      <w:proofErr w:type="spellEnd"/>
      <w:r w:rsidRPr="000812B2">
        <w:rPr>
          <w:rFonts w:ascii="Times New Roman" w:hAnsi="Times New Roman"/>
          <w:sz w:val="24"/>
          <w:szCs w:val="24"/>
        </w:rPr>
        <w:t>, повышенная двигательная активность, медлительность, вялость.</w:t>
      </w:r>
    </w:p>
    <w:p w:rsidR="00172368" w:rsidRPr="000812B2" w:rsidRDefault="00172368" w:rsidP="000812B2">
      <w:pPr>
        <w:spacing w:after="0" w:line="240" w:lineRule="auto"/>
        <w:ind w:firstLine="708"/>
        <w:jc w:val="both"/>
        <w:rPr>
          <w:rFonts w:ascii="Times New Roman" w:hAnsi="Times New Roman"/>
          <w:sz w:val="24"/>
          <w:szCs w:val="24"/>
        </w:rPr>
      </w:pPr>
      <w:r w:rsidRPr="000812B2">
        <w:rPr>
          <w:rFonts w:ascii="Times New Roman" w:hAnsi="Times New Roman"/>
          <w:sz w:val="24"/>
          <w:szCs w:val="24"/>
        </w:rPr>
        <w:t xml:space="preserve">Наблюдается </w:t>
      </w:r>
      <w:proofErr w:type="spellStart"/>
      <w:r w:rsidRPr="000812B2">
        <w:rPr>
          <w:rFonts w:ascii="Times New Roman" w:hAnsi="Times New Roman"/>
          <w:sz w:val="24"/>
          <w:szCs w:val="24"/>
        </w:rPr>
        <w:t>застревание</w:t>
      </w:r>
      <w:proofErr w:type="spellEnd"/>
      <w:r w:rsidRPr="000812B2">
        <w:rPr>
          <w:rFonts w:ascii="Times New Roman" w:hAnsi="Times New Roman"/>
          <w:sz w:val="24"/>
          <w:szCs w:val="24"/>
        </w:rPr>
        <w:t xml:space="preserve"> на второстепенных деталях и пропуск важного логического звена, нарушение передачи последовательности событий. Дети с ЗПР легко соскальзывают с одной темы на другую.</w:t>
      </w:r>
    </w:p>
    <w:p w:rsidR="00172368" w:rsidRPr="000812B2" w:rsidRDefault="00172368" w:rsidP="000812B2">
      <w:pPr>
        <w:spacing w:after="0" w:line="240" w:lineRule="auto"/>
        <w:ind w:firstLine="708"/>
        <w:jc w:val="both"/>
        <w:rPr>
          <w:rFonts w:ascii="Times New Roman" w:hAnsi="Times New Roman"/>
          <w:sz w:val="24"/>
          <w:szCs w:val="24"/>
        </w:rPr>
      </w:pPr>
      <w:r w:rsidRPr="000812B2">
        <w:rPr>
          <w:rFonts w:ascii="Times New Roman" w:hAnsi="Times New Roman"/>
          <w:sz w:val="24"/>
          <w:szCs w:val="24"/>
        </w:rPr>
        <w:t>Известно, что дети с ЗПР обучаются на успехе. В свою очередь, успешность их обучения зависит во многом от своевременной и тактичной помощи учителя, при этом важно учитывать индивидуальные особенности каждого ребенка, развить в нем веру в свои силы и возможности.</w:t>
      </w:r>
    </w:p>
    <w:p w:rsidR="00172368" w:rsidRPr="000812B2" w:rsidRDefault="00172368" w:rsidP="000812B2">
      <w:pPr>
        <w:spacing w:after="0" w:line="240" w:lineRule="auto"/>
        <w:ind w:firstLine="708"/>
        <w:jc w:val="both"/>
        <w:rPr>
          <w:rFonts w:ascii="Times New Roman" w:hAnsi="Times New Roman"/>
          <w:sz w:val="24"/>
          <w:szCs w:val="24"/>
        </w:rPr>
      </w:pPr>
      <w:r w:rsidRPr="000812B2">
        <w:rPr>
          <w:rFonts w:ascii="Times New Roman" w:hAnsi="Times New Roman"/>
          <w:sz w:val="24"/>
          <w:szCs w:val="24"/>
        </w:rPr>
        <w:lastRenderedPageBreak/>
        <w:t xml:space="preserve">Школьники с задержкой психического развития отличаются крайней поверхностью ума. При знакомстве с новым материалом (слушая объяснения учителя, читая текст учебника) они выделяют в качестве существенных </w:t>
      </w:r>
      <w:proofErr w:type="gramStart"/>
      <w:r w:rsidRPr="000812B2">
        <w:rPr>
          <w:rFonts w:ascii="Times New Roman" w:hAnsi="Times New Roman"/>
          <w:sz w:val="24"/>
          <w:szCs w:val="24"/>
        </w:rPr>
        <w:t>первые</w:t>
      </w:r>
      <w:proofErr w:type="gramEnd"/>
      <w:r w:rsidRPr="000812B2">
        <w:rPr>
          <w:rFonts w:ascii="Times New Roman" w:hAnsi="Times New Roman"/>
          <w:sz w:val="24"/>
          <w:szCs w:val="24"/>
        </w:rPr>
        <w:t xml:space="preserve"> бросившиеся им в глаза признаки, яркие детали, лежащие на поверхности явления, не проникая в его суть. Поэтому для них оказывается трудным формирование содержательных обобщений, им свойственны ошибки смешения понятий, формализм в усвоении знаний.</w:t>
      </w:r>
    </w:p>
    <w:p w:rsidR="00172368" w:rsidRPr="000812B2" w:rsidRDefault="00172368" w:rsidP="000812B2">
      <w:pPr>
        <w:spacing w:after="0" w:line="240" w:lineRule="auto"/>
        <w:jc w:val="both"/>
        <w:rPr>
          <w:rFonts w:ascii="Times New Roman" w:hAnsi="Times New Roman"/>
          <w:sz w:val="24"/>
          <w:szCs w:val="24"/>
        </w:rPr>
      </w:pPr>
      <w:r w:rsidRPr="000812B2">
        <w:rPr>
          <w:rFonts w:ascii="Times New Roman" w:hAnsi="Times New Roman"/>
          <w:sz w:val="24"/>
          <w:szCs w:val="24"/>
        </w:rPr>
        <w:t xml:space="preserve">С поверхностью ума связана его инертность. Такие дети с трудом овладевают содержанием новых понятий, приемами оперирования понятиями. В процессе усвоения они склонны к шаблонному использованию понятий и способов действий, с трудом отказываются от привычных действий, если убеждаются в их неправомерности. С трудом </w:t>
      </w:r>
      <w:proofErr w:type="spellStart"/>
      <w:r w:rsidRPr="000812B2">
        <w:rPr>
          <w:rFonts w:ascii="Times New Roman" w:hAnsi="Times New Roman"/>
          <w:sz w:val="24"/>
          <w:szCs w:val="24"/>
        </w:rPr>
        <w:t>переучаются</w:t>
      </w:r>
      <w:proofErr w:type="spellEnd"/>
      <w:r w:rsidRPr="000812B2">
        <w:rPr>
          <w:rFonts w:ascii="Times New Roman" w:hAnsi="Times New Roman"/>
          <w:sz w:val="24"/>
          <w:szCs w:val="24"/>
        </w:rPr>
        <w:t xml:space="preserve"> с одной системы действий на другую. Им свойственно: подражательность ума, умственная пассивность. Они, как правило, избегают интеллектуального напряжения, им проще решить задачу привычным способом, даже если он достаточно громоздок. Вместе с тем учащиеся этой группы отличаются и неустойчивостью ума. С одной стороны, они склонны действовать привычным способом, но с другой - случайный признак может легко вывести их. Неустойчивость ума проявляется и в трудности ориентации на совокупность признаков, составляющих содержание усваиваемого понятия. Школьники с задержкой психического развития характеризуются и слабой осознанностью своего мыслительного процесса, т.е. слабым пониманием того, как они решают задачу, почему именно такой способ решения избирают. Осознание для них выступает особой задачей, и для этого требуется помощь со стороны.</w:t>
      </w:r>
    </w:p>
    <w:p w:rsidR="00172368" w:rsidRPr="000812B2" w:rsidRDefault="00172368" w:rsidP="000812B2">
      <w:pPr>
        <w:spacing w:after="0" w:line="240" w:lineRule="auto"/>
        <w:jc w:val="both"/>
        <w:rPr>
          <w:rFonts w:ascii="Times New Roman" w:hAnsi="Times New Roman"/>
          <w:sz w:val="24"/>
          <w:szCs w:val="24"/>
        </w:rPr>
      </w:pPr>
      <w:r w:rsidRPr="000812B2">
        <w:rPr>
          <w:rFonts w:ascii="Times New Roman" w:hAnsi="Times New Roman"/>
          <w:sz w:val="24"/>
          <w:szCs w:val="24"/>
        </w:rPr>
        <w:t>Еще одной особенностью мышления детей с задержкой психического развития является снижение познавательной активности. Одни дети практически не задают вопросов о предметах и явлениях окружающей действительности. Это медлительные, пассивные, с замедленной речью дети. Другие дети задают вопросы, касающиеся в основном внешних свойств окружающих предметов. Обычно они несколько расторможены, многословны.</w:t>
      </w:r>
    </w:p>
    <w:p w:rsidR="00172368" w:rsidRPr="000812B2" w:rsidRDefault="00172368" w:rsidP="000812B2">
      <w:pPr>
        <w:spacing w:after="0" w:line="240" w:lineRule="auto"/>
        <w:jc w:val="both"/>
        <w:rPr>
          <w:rFonts w:ascii="Times New Roman" w:hAnsi="Times New Roman"/>
          <w:sz w:val="24"/>
          <w:szCs w:val="24"/>
        </w:rPr>
      </w:pPr>
      <w:r w:rsidRPr="000812B2">
        <w:rPr>
          <w:rFonts w:ascii="Times New Roman" w:hAnsi="Times New Roman"/>
          <w:sz w:val="24"/>
          <w:szCs w:val="24"/>
        </w:rPr>
        <w:t>Низкая познавательная активность особенно проявляется по отношению к объектам и явлениям, находящимся вне круга, определяемого взрослым. Об этом свидетельствуют поверхностность и неполнота знаний о предметах и явлениях окружающего мира, которые приобретаются детьми преимущественно из источников массовой информации, книг, путем общения с взрослым. Деятельность детей с задержкой психического развития характеризуется общей неорганизованностью, импульсивностью, недостаточной целенаправленностью, слабостью речевой регуляции; низкой активностью во всех видах деятельности, особенно спонтанной. Приступая к работе, дети часто проявляют нерешительность, задают вопросы, которые, как правило, касаются того, что уже было сказано педагогом или объяснено в учебнике; иногда самостоятельно вообще не могут понять формулировку задания.</w:t>
      </w:r>
    </w:p>
    <w:p w:rsidR="00172368" w:rsidRPr="000812B2" w:rsidRDefault="00172368" w:rsidP="000812B2">
      <w:pPr>
        <w:spacing w:after="0" w:line="240" w:lineRule="auto"/>
        <w:ind w:firstLine="708"/>
        <w:jc w:val="both"/>
        <w:rPr>
          <w:rFonts w:ascii="Times New Roman" w:hAnsi="Times New Roman"/>
          <w:sz w:val="24"/>
          <w:szCs w:val="24"/>
        </w:rPr>
      </w:pPr>
      <w:r w:rsidRPr="000812B2">
        <w:rPr>
          <w:rFonts w:ascii="Times New Roman" w:hAnsi="Times New Roman"/>
          <w:sz w:val="24"/>
          <w:szCs w:val="24"/>
        </w:rPr>
        <w:t>У детей данной категории нарушен и необходимый поэтапный контроль над выполняемой деятельностью, они часто не замечают несоответствия своей работы предложенному образцу, не всегда находят допущенные ошибки, даже после просьбы взрослого проверить выполненную работу. Эти дети очень редко могут адекватно оценить свою работу и правильно мотивировать свою оценку, которая часто завышена.</w:t>
      </w:r>
    </w:p>
    <w:p w:rsidR="00172368" w:rsidRPr="000812B2" w:rsidRDefault="00172368" w:rsidP="000812B2">
      <w:pPr>
        <w:spacing w:after="0" w:line="240" w:lineRule="auto"/>
        <w:ind w:firstLine="708"/>
        <w:jc w:val="both"/>
        <w:rPr>
          <w:rFonts w:ascii="Times New Roman" w:hAnsi="Times New Roman"/>
          <w:sz w:val="24"/>
          <w:szCs w:val="24"/>
        </w:rPr>
      </w:pPr>
      <w:r w:rsidRPr="000812B2">
        <w:rPr>
          <w:rFonts w:ascii="Times New Roman" w:hAnsi="Times New Roman"/>
          <w:sz w:val="24"/>
          <w:szCs w:val="24"/>
        </w:rPr>
        <w:t>У детей рассматриваемой категории обычно наблюдается ослабление регуляции во всех звеньях деятельности. Даже если задача "принята" ребенком, то возникают трудности при ее решении, так как не анализируются ее условия в целом, не намечаются возможные пути решения, полученные результаты не контролируются, а допущенные ошибки не исправляются. Старших дошкольников с задержкой психического развития по особенностям их деятельности И.А. Коробейников условно разделил на две группы.</w:t>
      </w:r>
    </w:p>
    <w:p w:rsidR="00172368" w:rsidRPr="000812B2" w:rsidRDefault="00172368" w:rsidP="000812B2">
      <w:pPr>
        <w:spacing w:after="0" w:line="240" w:lineRule="auto"/>
        <w:ind w:firstLine="708"/>
        <w:jc w:val="both"/>
        <w:rPr>
          <w:rFonts w:ascii="Times New Roman" w:hAnsi="Times New Roman"/>
          <w:sz w:val="24"/>
          <w:szCs w:val="24"/>
        </w:rPr>
      </w:pPr>
      <w:r w:rsidRPr="000812B2">
        <w:rPr>
          <w:rFonts w:ascii="Times New Roman" w:hAnsi="Times New Roman"/>
          <w:sz w:val="24"/>
          <w:szCs w:val="24"/>
        </w:rPr>
        <w:t xml:space="preserve">К первой группе были отнесены дети, у которых наблюдается интерес к выполняемой работе; вместе с тем при столкновении с трудностями нарушается целенаправленность деятельности, снижается активность, действия становятся нерешительными. В большинстве случаев внешняя стимуляция и создание ситуации успеха улучшают продуктивность работы. Результаты деятельности во многом зависят от того, насколько педагог поможет ребенку </w:t>
      </w:r>
      <w:proofErr w:type="spellStart"/>
      <w:r w:rsidRPr="000812B2">
        <w:rPr>
          <w:rFonts w:ascii="Times New Roman" w:hAnsi="Times New Roman"/>
          <w:sz w:val="24"/>
          <w:szCs w:val="24"/>
        </w:rPr>
        <w:t>мобилизировать</w:t>
      </w:r>
      <w:proofErr w:type="spellEnd"/>
      <w:r w:rsidRPr="000812B2">
        <w:rPr>
          <w:rFonts w:ascii="Times New Roman" w:hAnsi="Times New Roman"/>
          <w:sz w:val="24"/>
          <w:szCs w:val="24"/>
        </w:rPr>
        <w:t xml:space="preserve"> свои усилия, найти новые стимулы для работы.</w:t>
      </w:r>
    </w:p>
    <w:p w:rsidR="00172368" w:rsidRPr="000812B2" w:rsidRDefault="00172368" w:rsidP="000812B2">
      <w:pPr>
        <w:spacing w:after="0" w:line="240" w:lineRule="auto"/>
        <w:ind w:firstLine="708"/>
        <w:jc w:val="both"/>
        <w:rPr>
          <w:rFonts w:ascii="Times New Roman" w:hAnsi="Times New Roman"/>
          <w:sz w:val="24"/>
          <w:szCs w:val="24"/>
        </w:rPr>
      </w:pPr>
      <w:r w:rsidRPr="000812B2">
        <w:rPr>
          <w:rFonts w:ascii="Times New Roman" w:hAnsi="Times New Roman"/>
          <w:sz w:val="24"/>
          <w:szCs w:val="24"/>
        </w:rPr>
        <w:t>Ко второй группе были отнесены дети с менее выраженным интересом к работе, невысокой активностью. При возникновении трудностей в решении задачи указанные особенности становятся более выраженными, и требуется значительная внешняя стимуляция для продолжения работы. Даже при оказании большого объема помощи разного вида (вплоть до наглядного обучения) уровень достижений у детей этой группы остается низким.</w:t>
      </w:r>
    </w:p>
    <w:p w:rsidR="00172368" w:rsidRPr="000812B2" w:rsidRDefault="00172368" w:rsidP="000812B2">
      <w:pPr>
        <w:spacing w:after="0" w:line="240" w:lineRule="auto"/>
        <w:ind w:firstLine="708"/>
        <w:jc w:val="both"/>
        <w:rPr>
          <w:rFonts w:ascii="Times New Roman" w:hAnsi="Times New Roman"/>
          <w:sz w:val="24"/>
          <w:szCs w:val="24"/>
        </w:rPr>
      </w:pPr>
      <w:r w:rsidRPr="000812B2">
        <w:rPr>
          <w:rFonts w:ascii="Times New Roman" w:hAnsi="Times New Roman"/>
          <w:sz w:val="24"/>
          <w:szCs w:val="24"/>
        </w:rPr>
        <w:t xml:space="preserve">У детей с задержкой психического развития снижена потребность в </w:t>
      </w:r>
      <w:proofErr w:type="gramStart"/>
      <w:r w:rsidRPr="000812B2">
        <w:rPr>
          <w:rFonts w:ascii="Times New Roman" w:hAnsi="Times New Roman"/>
          <w:sz w:val="24"/>
          <w:szCs w:val="24"/>
        </w:rPr>
        <w:t>общении</w:t>
      </w:r>
      <w:proofErr w:type="gramEnd"/>
      <w:r w:rsidRPr="000812B2">
        <w:rPr>
          <w:rFonts w:ascii="Times New Roman" w:hAnsi="Times New Roman"/>
          <w:sz w:val="24"/>
          <w:szCs w:val="24"/>
        </w:rPr>
        <w:t xml:space="preserve"> как со сверстниками, так и с взрослыми. У большинства из них обнаруживается повышенная тревожность по отношению к взрослым, от которых они зависят. Новый человек привлекает их внимание значительно в меньшей степени, чем новый предмет. В случае затруднений в деятельности такой ребенок скорее склонен прекратить работу, чем обратиться к взрослому за помощью. Дети почти не стремятся получить от взрослого оценку своих качеств в развернутой форме, обычно их удовлетворяет оценка в виде недифференцированных определений ("хороший", "молодец"), а также непосредственное эмоциональное одобрение (улыбка, поглаживание и т.д.). Необходимо отметить, что хотя дети по собственной инициативе крайне редко обращаются за одобрением, но в большинстве своем они очень чувствительны к ласке, сочувствию, доброжелательному отношению. Если общение с взрослым окрашено в эмоционально положительные тона, то они стремятся сделать его более продолжительным во времени, становятся более работоспособными, реже ссылаются на усталость.</w:t>
      </w:r>
    </w:p>
    <w:p w:rsidR="00172368" w:rsidRPr="000812B2" w:rsidRDefault="00172368" w:rsidP="000812B2">
      <w:pPr>
        <w:spacing w:after="0" w:line="240" w:lineRule="auto"/>
        <w:ind w:firstLine="708"/>
        <w:jc w:val="both"/>
        <w:rPr>
          <w:rFonts w:ascii="Times New Roman" w:hAnsi="Times New Roman"/>
          <w:sz w:val="24"/>
          <w:szCs w:val="24"/>
        </w:rPr>
      </w:pPr>
      <w:r w:rsidRPr="000812B2">
        <w:rPr>
          <w:rFonts w:ascii="Times New Roman" w:hAnsi="Times New Roman"/>
          <w:sz w:val="24"/>
          <w:szCs w:val="24"/>
        </w:rPr>
        <w:t>Среди личностных контактов детей с задержкой психического развития преобладают наиболее простые. У детей данной категории наблюдаются снижение потребности в общении со сверстниками, а также низкая эффективность их общения друг с другом во всех видах деятельности.</w:t>
      </w:r>
    </w:p>
    <w:p w:rsidR="00172368" w:rsidRPr="000812B2" w:rsidRDefault="00172368" w:rsidP="000812B2">
      <w:pPr>
        <w:spacing w:after="0" w:line="240" w:lineRule="auto"/>
        <w:ind w:firstLine="708"/>
        <w:jc w:val="both"/>
        <w:rPr>
          <w:rFonts w:ascii="Times New Roman" w:hAnsi="Times New Roman"/>
          <w:sz w:val="24"/>
          <w:szCs w:val="24"/>
        </w:rPr>
      </w:pPr>
      <w:proofErr w:type="gramStart"/>
      <w:r w:rsidRPr="000812B2">
        <w:rPr>
          <w:rFonts w:ascii="Times New Roman" w:hAnsi="Times New Roman"/>
          <w:sz w:val="24"/>
          <w:szCs w:val="24"/>
        </w:rPr>
        <w:t>В качестве ведущих в характеристике личности дошкольников с задержкой психического развития выделяют слабую эмоциональную устойчивость, нарушение самоконтроля во всех видах деятельности, агрессивность поведения и его провоцирующий характер, трудности приспособления к детскому коллективу во время игры и занятий, суетливость, частую смену настроения, неуверенность, чувство страха, манерничанье, фамильярность по отношению к взрослому, большое количество реакций, направленных против воли родителей, частое отсутствие правильного</w:t>
      </w:r>
      <w:proofErr w:type="gramEnd"/>
      <w:r w:rsidRPr="000812B2">
        <w:rPr>
          <w:rFonts w:ascii="Times New Roman" w:hAnsi="Times New Roman"/>
          <w:sz w:val="24"/>
          <w:szCs w:val="24"/>
        </w:rPr>
        <w:t xml:space="preserve"> понимания своей социальной роли и положения, недостаточную дифференциацию лиц и вещей, ярко выраженные трудности в различении важнейших черт межличностных отношений. Все это свидетельствует о недоразвитии у детей данной категории социальной зрелости.</w:t>
      </w:r>
    </w:p>
    <w:p w:rsidR="00172368" w:rsidRPr="000812B2" w:rsidRDefault="00172368" w:rsidP="000812B2">
      <w:pPr>
        <w:spacing w:after="0" w:line="240" w:lineRule="auto"/>
        <w:ind w:firstLine="708"/>
        <w:jc w:val="both"/>
        <w:rPr>
          <w:rFonts w:ascii="Times New Roman" w:hAnsi="Times New Roman"/>
          <w:sz w:val="24"/>
          <w:szCs w:val="24"/>
        </w:rPr>
      </w:pPr>
      <w:r w:rsidRPr="000812B2">
        <w:rPr>
          <w:rFonts w:ascii="Times New Roman" w:hAnsi="Times New Roman"/>
          <w:sz w:val="24"/>
          <w:szCs w:val="24"/>
        </w:rPr>
        <w:t>Дети с ЗПР испытывают трудности при необходимости сосредоточиться для поиска решения проблемы, что связано и со слабым развитием у них эмоционально-волевой сферы. В связи с этим у них часты колебания уровня работоспособности и активности, смена "рабочих" и "нерабочих" состояний. На уроке они в состоянии работать не более 12-15 мин, а затем наступает утомление, активность и внимание резко снижаются, возникают импульсивные, необдуманные действия; в работе появляется много ошибок и исправлений; часты вспышки раздражения или отказ от работы в ответ на указание педагога.</w:t>
      </w:r>
    </w:p>
    <w:p w:rsidR="00172368" w:rsidRPr="000812B2" w:rsidRDefault="00172368" w:rsidP="000812B2">
      <w:pPr>
        <w:spacing w:after="0" w:line="240" w:lineRule="auto"/>
        <w:ind w:firstLine="708"/>
        <w:jc w:val="both"/>
        <w:rPr>
          <w:rFonts w:ascii="Times New Roman" w:hAnsi="Times New Roman"/>
          <w:sz w:val="24"/>
          <w:szCs w:val="24"/>
        </w:rPr>
      </w:pPr>
      <w:r w:rsidRPr="000812B2">
        <w:rPr>
          <w:rFonts w:ascii="Times New Roman" w:hAnsi="Times New Roman"/>
          <w:sz w:val="24"/>
          <w:szCs w:val="24"/>
        </w:rPr>
        <w:t>Развитие эмоциональной сферы детей с ЗПР может рассматриваться как приоритетная коррекционная задача. Известно, что многие трудности школьной адаптац</w:t>
      </w:r>
      <w:proofErr w:type="gramStart"/>
      <w:r w:rsidRPr="000812B2">
        <w:rPr>
          <w:rFonts w:ascii="Times New Roman" w:hAnsi="Times New Roman"/>
          <w:sz w:val="24"/>
          <w:szCs w:val="24"/>
        </w:rPr>
        <w:t>ии у э</w:t>
      </w:r>
      <w:proofErr w:type="gramEnd"/>
      <w:r w:rsidRPr="000812B2">
        <w:rPr>
          <w:rFonts w:ascii="Times New Roman" w:hAnsi="Times New Roman"/>
          <w:sz w:val="24"/>
          <w:szCs w:val="24"/>
        </w:rPr>
        <w:t>тих детей обусловлены незрелостью их переживаний и своеобразием эмоциональной регуляции поведения. Многие из них имеют низкий или нестойкий интерес к различным видам деятельности, склонны к отказу от нее из-за неуверенности в собственных силах, при необходимости действовать самостоятельно и целенаправленно. Они своеобразно переживают ситуацию оценки их деятельности.</w:t>
      </w:r>
    </w:p>
    <w:p w:rsidR="00172368" w:rsidRPr="000812B2" w:rsidRDefault="00172368" w:rsidP="000812B2">
      <w:pPr>
        <w:spacing w:after="0" w:line="240" w:lineRule="auto"/>
        <w:ind w:firstLine="708"/>
        <w:jc w:val="both"/>
        <w:rPr>
          <w:rFonts w:ascii="Times New Roman" w:hAnsi="Times New Roman"/>
          <w:sz w:val="24"/>
          <w:szCs w:val="24"/>
        </w:rPr>
      </w:pPr>
      <w:r w:rsidRPr="000812B2">
        <w:rPr>
          <w:rFonts w:ascii="Times New Roman" w:hAnsi="Times New Roman"/>
          <w:sz w:val="24"/>
          <w:szCs w:val="24"/>
        </w:rPr>
        <w:t xml:space="preserve">Поверхностность привязанностей, легкая </w:t>
      </w:r>
      <w:proofErr w:type="spellStart"/>
      <w:r w:rsidRPr="000812B2">
        <w:rPr>
          <w:rFonts w:ascii="Times New Roman" w:hAnsi="Times New Roman"/>
          <w:sz w:val="24"/>
          <w:szCs w:val="24"/>
        </w:rPr>
        <w:t>пресыщаемость</w:t>
      </w:r>
      <w:proofErr w:type="spellEnd"/>
      <w:r w:rsidRPr="000812B2">
        <w:rPr>
          <w:rFonts w:ascii="Times New Roman" w:hAnsi="Times New Roman"/>
          <w:sz w:val="24"/>
          <w:szCs w:val="24"/>
        </w:rPr>
        <w:t>, эмоциональная возбудимость и лабильность, частая смена настроений, проявления аффекта приводят к сложностям в общении со сверстниками и взрослыми. Негативизм, боязнь, агрессивность не способствуют благоприятному развитию личности ребенка с ЗПР, поэтому каждый, кто занимается воспитанием и обучением такого ребенка, понимает, как важна своевременная коррекция его эмоциональной сферы.</w:t>
      </w:r>
    </w:p>
    <w:p w:rsidR="00172368" w:rsidRPr="000812B2" w:rsidRDefault="00172368" w:rsidP="000812B2">
      <w:pPr>
        <w:spacing w:after="0" w:line="240" w:lineRule="auto"/>
        <w:ind w:firstLine="708"/>
        <w:jc w:val="both"/>
        <w:rPr>
          <w:rFonts w:ascii="Times New Roman" w:hAnsi="Times New Roman"/>
          <w:sz w:val="24"/>
          <w:szCs w:val="24"/>
        </w:rPr>
      </w:pPr>
      <w:r w:rsidRPr="000812B2">
        <w:rPr>
          <w:rFonts w:ascii="Times New Roman" w:hAnsi="Times New Roman"/>
          <w:sz w:val="24"/>
          <w:szCs w:val="24"/>
        </w:rPr>
        <w:t xml:space="preserve">Своеобразие в развитии структуры эмоциональной сферы детей может существенно влиять на особенности их сознания и поведения. Состояния дисфункции, ее отдельных уровней меняют тип организации всей эмоциональной сферы и могут привести к развитию различных вариантов </w:t>
      </w:r>
      <w:proofErr w:type="spellStart"/>
      <w:r w:rsidRPr="000812B2">
        <w:rPr>
          <w:rFonts w:ascii="Times New Roman" w:hAnsi="Times New Roman"/>
          <w:sz w:val="24"/>
          <w:szCs w:val="24"/>
        </w:rPr>
        <w:t>дезадаптации</w:t>
      </w:r>
      <w:proofErr w:type="spellEnd"/>
      <w:r w:rsidRPr="000812B2">
        <w:rPr>
          <w:rFonts w:ascii="Times New Roman" w:hAnsi="Times New Roman"/>
          <w:sz w:val="24"/>
          <w:szCs w:val="24"/>
        </w:rPr>
        <w:t xml:space="preserve"> ребенка.</w:t>
      </w:r>
    </w:p>
    <w:p w:rsidR="00172368" w:rsidRPr="000812B2" w:rsidRDefault="00172368" w:rsidP="000812B2">
      <w:pPr>
        <w:spacing w:after="0" w:line="240" w:lineRule="auto"/>
        <w:ind w:firstLine="708"/>
        <w:jc w:val="both"/>
        <w:rPr>
          <w:rFonts w:ascii="Times New Roman" w:hAnsi="Times New Roman"/>
          <w:sz w:val="24"/>
          <w:szCs w:val="24"/>
        </w:rPr>
      </w:pPr>
      <w:r w:rsidRPr="000812B2">
        <w:rPr>
          <w:rFonts w:ascii="Times New Roman" w:hAnsi="Times New Roman"/>
          <w:sz w:val="24"/>
          <w:szCs w:val="24"/>
        </w:rPr>
        <w:t>Мы видим, что сходные проявления нарушений поведения у детей (негативизм, уход от совместной деятельности, неуверенность, ограниченность и избирательность в контактах) могут быть обусловлены различными причинами.</w:t>
      </w:r>
    </w:p>
    <w:p w:rsidR="00172368" w:rsidRPr="000812B2" w:rsidRDefault="00172368" w:rsidP="000812B2">
      <w:pPr>
        <w:spacing w:after="0" w:line="240" w:lineRule="auto"/>
        <w:ind w:firstLine="708"/>
        <w:jc w:val="both"/>
        <w:rPr>
          <w:rFonts w:ascii="Times New Roman" w:hAnsi="Times New Roman"/>
          <w:sz w:val="24"/>
          <w:szCs w:val="24"/>
        </w:rPr>
      </w:pPr>
      <w:r w:rsidRPr="000812B2">
        <w:rPr>
          <w:rFonts w:ascii="Times New Roman" w:hAnsi="Times New Roman"/>
          <w:sz w:val="24"/>
          <w:szCs w:val="24"/>
        </w:rPr>
        <w:t>У одних эти проблемы могут появиться в связи с тем, что они вынужденно будут находиться среди большого количества детей, которые шумно и быстро передвигаются, кричат, могут толкнуть, наскочить. Такие дети проявят осторожность в оценке дистанции общения. Некоторые из них напрягаются или вздрагивают, на лице появляется эмоция неудовольствия, если учитель неожиданно подходит к ним или неожиданно повышает голос, желая привлечь внимание. Привыкая к новым условиям, они чувствуют явный дискомфорт при тактильном и зрительном контактах с незнакомыми людьми. Можно было заметить, как их тяготит такая ситуация общения, как они быстро устают, начинают капризничать, отказываться от деятельности, если им приходится на занятии или во время первичного обследования сидеть слишком близко или смотреть на сверстников и взрослых в процессе общения, прикасаться к ним. Они могут отодвинуть стул, сесть отдельно.</w:t>
      </w:r>
    </w:p>
    <w:p w:rsidR="00172368" w:rsidRPr="000812B2" w:rsidRDefault="00172368" w:rsidP="000812B2">
      <w:pPr>
        <w:spacing w:after="0" w:line="240" w:lineRule="auto"/>
        <w:ind w:firstLine="708"/>
        <w:jc w:val="both"/>
        <w:rPr>
          <w:rFonts w:ascii="Times New Roman" w:hAnsi="Times New Roman"/>
          <w:sz w:val="24"/>
          <w:szCs w:val="24"/>
        </w:rPr>
      </w:pPr>
      <w:r w:rsidRPr="000812B2">
        <w:rPr>
          <w:rFonts w:ascii="Times New Roman" w:hAnsi="Times New Roman"/>
          <w:sz w:val="24"/>
          <w:szCs w:val="24"/>
        </w:rPr>
        <w:t xml:space="preserve">Таким детям легче адаптироваться, если они не подвергаются чрезмерным воздействиям со стороны </w:t>
      </w:r>
      <w:proofErr w:type="spellStart"/>
      <w:r w:rsidRPr="000812B2">
        <w:rPr>
          <w:rFonts w:ascii="Times New Roman" w:hAnsi="Times New Roman"/>
          <w:sz w:val="24"/>
          <w:szCs w:val="24"/>
        </w:rPr>
        <w:t>гиперактивных</w:t>
      </w:r>
      <w:proofErr w:type="spellEnd"/>
      <w:r w:rsidRPr="000812B2">
        <w:rPr>
          <w:rFonts w:ascii="Times New Roman" w:hAnsi="Times New Roman"/>
          <w:sz w:val="24"/>
          <w:szCs w:val="24"/>
        </w:rPr>
        <w:t xml:space="preserve"> детей,  когда их осторожно приучают к работе в группе, когда взрослые следят за интенсивностью собственных проявлений экспрессии (силой голоса, характером передвижений, длительностью зрительного контакта, характером прикосновений, дистанцией в общении). </w:t>
      </w:r>
    </w:p>
    <w:p w:rsidR="00172368" w:rsidRPr="000812B2" w:rsidRDefault="00172368" w:rsidP="000812B2">
      <w:pPr>
        <w:spacing w:after="0" w:line="240" w:lineRule="auto"/>
        <w:ind w:firstLine="708"/>
        <w:jc w:val="both"/>
        <w:rPr>
          <w:rFonts w:ascii="Times New Roman" w:hAnsi="Times New Roman"/>
          <w:sz w:val="24"/>
          <w:szCs w:val="24"/>
        </w:rPr>
      </w:pPr>
      <w:r w:rsidRPr="000812B2">
        <w:rPr>
          <w:rFonts w:ascii="Times New Roman" w:hAnsi="Times New Roman"/>
          <w:sz w:val="24"/>
          <w:szCs w:val="24"/>
        </w:rPr>
        <w:t xml:space="preserve">Другие дети испытывают трудности в адаптации из-за чувствительности к переменам, к переключению на новые виды деятельности. Им сложно привыкнуть к новому режиму в школе или детском саду. Они с нежеланием идут в новый класс, подолгу вспоминают либо детский сад, либо старую школу. Эти дети проявляют избирательность в общении, стремятся к тактильному или зрительному контакту только с хорошо знакомыми взрослыми и сверстниками. В целом они не склонны к сотрудничеству, чаще всего замкнуты или чрезмерно привязываются </w:t>
      </w:r>
      <w:proofErr w:type="gramStart"/>
      <w:r w:rsidRPr="000812B2">
        <w:rPr>
          <w:rFonts w:ascii="Times New Roman" w:hAnsi="Times New Roman"/>
          <w:sz w:val="24"/>
          <w:szCs w:val="24"/>
        </w:rPr>
        <w:t>ко</w:t>
      </w:r>
      <w:proofErr w:type="gramEnd"/>
      <w:r w:rsidRPr="000812B2">
        <w:rPr>
          <w:rFonts w:ascii="Times New Roman" w:hAnsi="Times New Roman"/>
          <w:sz w:val="24"/>
          <w:szCs w:val="24"/>
        </w:rPr>
        <w:t xml:space="preserve"> взрослым, которые жалеют их.</w:t>
      </w:r>
    </w:p>
    <w:p w:rsidR="00172368" w:rsidRPr="000812B2" w:rsidRDefault="00172368" w:rsidP="000812B2">
      <w:pPr>
        <w:spacing w:after="0" w:line="240" w:lineRule="auto"/>
        <w:jc w:val="both"/>
        <w:rPr>
          <w:rFonts w:ascii="Times New Roman" w:hAnsi="Times New Roman"/>
          <w:sz w:val="24"/>
          <w:szCs w:val="24"/>
        </w:rPr>
      </w:pPr>
      <w:r w:rsidRPr="000812B2">
        <w:rPr>
          <w:rFonts w:ascii="Times New Roman" w:hAnsi="Times New Roman"/>
          <w:sz w:val="24"/>
          <w:szCs w:val="24"/>
        </w:rPr>
        <w:t xml:space="preserve">Детям свойственна боязнь новых, неожиданных впечатлений, которые неизбежно появляются в их жизни в связи с переменой условий обучения. Находясь в обстоятельствах нестабильности, они жалуются на головную боль, недомогание, усталость, у них наблюдается пониженное настроение, раздражительность. Они испытывают чрезмерную потребность во внимании, одобрении. Некоторые проявляют агрессию, которая чаще всего возникает при смене привычных обстоятельств, например, при появлении новых учителей, при смене привычных требований в организации деятельности на занятиях или при изменении режима. А другие своеобразно реагируют на наказание: начинают либо раскачиваться, либо напевать. Такой способ реагирования может расцениваться как </w:t>
      </w:r>
      <w:proofErr w:type="spellStart"/>
      <w:r w:rsidRPr="000812B2">
        <w:rPr>
          <w:rFonts w:ascii="Times New Roman" w:hAnsi="Times New Roman"/>
          <w:sz w:val="24"/>
          <w:szCs w:val="24"/>
        </w:rPr>
        <w:t>гиперкомпенсация</w:t>
      </w:r>
      <w:proofErr w:type="spellEnd"/>
      <w:r w:rsidRPr="000812B2">
        <w:rPr>
          <w:rFonts w:ascii="Times New Roman" w:hAnsi="Times New Roman"/>
          <w:sz w:val="24"/>
          <w:szCs w:val="24"/>
        </w:rPr>
        <w:t xml:space="preserve"> в травмирующей ситуации. Детям сложно заглушить неприятные, угрожающие впечатления, поэтому они прибегают к </w:t>
      </w:r>
      <w:proofErr w:type="spellStart"/>
      <w:r w:rsidRPr="000812B2">
        <w:rPr>
          <w:rFonts w:ascii="Times New Roman" w:hAnsi="Times New Roman"/>
          <w:sz w:val="24"/>
          <w:szCs w:val="24"/>
        </w:rPr>
        <w:t>аутостимулирующим</w:t>
      </w:r>
      <w:proofErr w:type="spellEnd"/>
      <w:r w:rsidRPr="000812B2">
        <w:rPr>
          <w:rFonts w:ascii="Times New Roman" w:hAnsi="Times New Roman"/>
          <w:sz w:val="24"/>
          <w:szCs w:val="24"/>
        </w:rPr>
        <w:t xml:space="preserve"> действиям, доступным для их индивидуальной эмоциональной организации.</w:t>
      </w:r>
    </w:p>
    <w:p w:rsidR="00172368" w:rsidRPr="000812B2" w:rsidRDefault="00172368" w:rsidP="000812B2">
      <w:pPr>
        <w:spacing w:after="0" w:line="240" w:lineRule="auto"/>
        <w:ind w:firstLine="708"/>
        <w:jc w:val="both"/>
        <w:rPr>
          <w:rFonts w:ascii="Times New Roman" w:hAnsi="Times New Roman"/>
          <w:sz w:val="24"/>
          <w:szCs w:val="24"/>
        </w:rPr>
      </w:pPr>
      <w:r w:rsidRPr="000812B2">
        <w:rPr>
          <w:rFonts w:ascii="Times New Roman" w:hAnsi="Times New Roman"/>
          <w:sz w:val="24"/>
          <w:szCs w:val="24"/>
        </w:rPr>
        <w:t xml:space="preserve">У третьей группы детей негативизм чаще проявляется из-за неумения переживать даже малейшую неудачу, считаться с желаниями и реакцией партнера по игре; они испытывают страх, боязнь в тех случаях, когда от них требуют самостоятельности, активности, решительности. У них понижается настроение, если им приходится действовать в новой, незнакомой ситуации. Отказываются продолжать работу, если от них требуют что-либо переделать, исправить. Такие дети не готовы идти навстречу трудностям, переживать удовлетворение от преодоления каких бы то ни было препятствий. Их значительно </w:t>
      </w:r>
      <w:proofErr w:type="spellStart"/>
      <w:r w:rsidRPr="000812B2">
        <w:rPr>
          <w:rFonts w:ascii="Times New Roman" w:hAnsi="Times New Roman"/>
          <w:sz w:val="24"/>
          <w:szCs w:val="24"/>
        </w:rPr>
        <w:t>фрустирует</w:t>
      </w:r>
      <w:proofErr w:type="spellEnd"/>
      <w:r w:rsidRPr="000812B2">
        <w:rPr>
          <w:rFonts w:ascii="Times New Roman" w:hAnsi="Times New Roman"/>
          <w:sz w:val="24"/>
          <w:szCs w:val="24"/>
        </w:rPr>
        <w:t xml:space="preserve"> сама ситуация оценки. Часто бывает так, что дети, не готовые пережить эмоциональную оценку взрослых, уничтожают результаты своей деятельности. Обиды, раздражение возникают, если сверстники просто не слушают их, не уступают им и не соглашаются с ними.</w:t>
      </w:r>
    </w:p>
    <w:p w:rsidR="00172368" w:rsidRPr="000812B2" w:rsidRDefault="00172368" w:rsidP="000812B2">
      <w:pPr>
        <w:spacing w:after="0" w:line="240" w:lineRule="auto"/>
        <w:ind w:firstLine="708"/>
        <w:jc w:val="both"/>
        <w:rPr>
          <w:rFonts w:ascii="Times New Roman" w:hAnsi="Times New Roman"/>
          <w:sz w:val="24"/>
          <w:szCs w:val="24"/>
        </w:rPr>
      </w:pPr>
      <w:r w:rsidRPr="000812B2">
        <w:rPr>
          <w:rFonts w:ascii="Times New Roman" w:hAnsi="Times New Roman"/>
          <w:sz w:val="24"/>
          <w:szCs w:val="24"/>
        </w:rPr>
        <w:t>Особые проблемы у детей этой группы могут проявиться в ситуации контакта, в своеобразном эмоциональном заражении или привлечении к себе внимания любым, даже неприемлемым путем. Для них важны сильные, выраженные аффективные проявления других людей, причем любые по знаку. Это может быть и отрицательное проявление (например, крик, гнев взрослого), но не само эмоциональное взаимодействие. Необходимость в аффективном заражении у таких детей вызвана тем, что потребность в новых впечатлениях у них гипертрофирована, только агрессия других людей как сильный раздражитель может удовлетворить ее. Это заражение легко возникает, когда взрослый намеревается наказать ребенка. Часто общение детей данной группы обусловливается потребностью в постоянной драматизации отношений с другими людьми, конфронтации с ними. Неадекватное переживание собственной значимости, исключительности приводит к закреплению неприемлемых форм удовлетворения потребности: когда ребенку кажется, что другим уделяется больше внимания или другие забирают внимание, предназначенное ему, у ребенка возникает агрессивное поведение. Дети используют все, чтобы поставить себя в центр ситуации, привлечь внимание</w:t>
      </w:r>
      <w:proofErr w:type="gramStart"/>
      <w:r w:rsidRPr="000812B2">
        <w:rPr>
          <w:rFonts w:ascii="Times New Roman" w:hAnsi="Times New Roman"/>
          <w:sz w:val="24"/>
          <w:szCs w:val="24"/>
        </w:rPr>
        <w:t xml:space="preserve"> .</w:t>
      </w:r>
      <w:proofErr w:type="gramEnd"/>
    </w:p>
    <w:p w:rsidR="00172368" w:rsidRPr="000812B2" w:rsidRDefault="00172368" w:rsidP="000812B2">
      <w:pPr>
        <w:spacing w:after="0" w:line="240" w:lineRule="auto"/>
        <w:ind w:firstLine="708"/>
        <w:jc w:val="both"/>
        <w:rPr>
          <w:rFonts w:ascii="Times New Roman" w:hAnsi="Times New Roman"/>
          <w:sz w:val="24"/>
          <w:szCs w:val="24"/>
        </w:rPr>
      </w:pPr>
      <w:r w:rsidRPr="000812B2">
        <w:rPr>
          <w:rFonts w:ascii="Times New Roman" w:hAnsi="Times New Roman"/>
          <w:sz w:val="24"/>
          <w:szCs w:val="24"/>
        </w:rPr>
        <w:t xml:space="preserve">Организуя взаимодействие с такими детьми, необходимо помнить о несовершенстве у них определенных механизмов переживания. Нельзя допускать формирование у них агрессивного контакта, способствовать закреплению этой своеобразной формы </w:t>
      </w:r>
      <w:proofErr w:type="spellStart"/>
      <w:r w:rsidRPr="000812B2">
        <w:rPr>
          <w:rFonts w:ascii="Times New Roman" w:hAnsi="Times New Roman"/>
          <w:sz w:val="24"/>
          <w:szCs w:val="24"/>
        </w:rPr>
        <w:t>аутостимуляции</w:t>
      </w:r>
      <w:proofErr w:type="spellEnd"/>
      <w:r w:rsidRPr="000812B2">
        <w:rPr>
          <w:rFonts w:ascii="Times New Roman" w:hAnsi="Times New Roman"/>
          <w:sz w:val="24"/>
          <w:szCs w:val="24"/>
        </w:rPr>
        <w:t>. Нужно всегда помнить об особой потребности этих детей в признании, внимании, не забывать об их уязвимости при оценивании их возможностей.</w:t>
      </w:r>
    </w:p>
    <w:p w:rsidR="00172368" w:rsidRPr="000812B2" w:rsidRDefault="00172368" w:rsidP="000812B2">
      <w:pPr>
        <w:spacing w:after="0" w:line="240" w:lineRule="auto"/>
        <w:ind w:firstLine="708"/>
        <w:jc w:val="both"/>
        <w:rPr>
          <w:rFonts w:ascii="Times New Roman" w:hAnsi="Times New Roman"/>
          <w:sz w:val="24"/>
          <w:szCs w:val="24"/>
        </w:rPr>
      </w:pPr>
      <w:r w:rsidRPr="000812B2">
        <w:rPr>
          <w:rFonts w:ascii="Times New Roman" w:hAnsi="Times New Roman"/>
          <w:sz w:val="24"/>
          <w:szCs w:val="24"/>
        </w:rPr>
        <w:t xml:space="preserve">Дети другой, четвертой группы сложно адаптируются из-за трудностей ориентировки в эмоциональной оценке другого человека, без постоянной стимулирующей помощи взрослого, его похвалы, поощрения. Для детей этой группы характерны уменьшение активности в общении, пониженный фон настроения, особая чувствительность к взгляду и прикосновениям, особая ранимость во взаимодействии с людьми, стремление к привычному кругу общения. Эти дети, будучи </w:t>
      </w:r>
      <w:proofErr w:type="spellStart"/>
      <w:r w:rsidRPr="000812B2">
        <w:rPr>
          <w:rFonts w:ascii="Times New Roman" w:hAnsi="Times New Roman"/>
          <w:sz w:val="24"/>
          <w:szCs w:val="24"/>
        </w:rPr>
        <w:t>сверхранимыми</w:t>
      </w:r>
      <w:proofErr w:type="spellEnd"/>
      <w:r w:rsidRPr="000812B2">
        <w:rPr>
          <w:rFonts w:ascii="Times New Roman" w:hAnsi="Times New Roman"/>
          <w:sz w:val="24"/>
          <w:szCs w:val="24"/>
        </w:rPr>
        <w:t>, ищут поддержки, похвалы, одобрения со стороны взрослых. Будучи неуверенными в правильности собственной деятельности, они постоянно обращаются за помощью к взрослым, требуют присутствия родителей или воспитателей во время обследования. Им нужно время для того, чтобы адаптироваться к ситуации обследования, обязательное присутствие родителей, чтобы постоянно ориентироваться на их реакцию при оценке собственной деятельности. Не доверяя собственной, они в случаях затруднения прекращают работу и не возобновляют ее без помощи близкого взрослого. Незначительные изменения в поведении незнакомого экспериментатора настораживают их, вызывают растерянность, они начинают волноваться, капризничать, отказываться от работы, просятся домой.</w:t>
      </w:r>
    </w:p>
    <w:p w:rsidR="00172368" w:rsidRPr="000812B2" w:rsidRDefault="00172368" w:rsidP="000812B2">
      <w:pPr>
        <w:spacing w:after="0" w:line="240" w:lineRule="auto"/>
        <w:ind w:firstLine="708"/>
        <w:jc w:val="both"/>
        <w:rPr>
          <w:rFonts w:ascii="Times New Roman" w:hAnsi="Times New Roman"/>
          <w:sz w:val="24"/>
          <w:szCs w:val="24"/>
        </w:rPr>
      </w:pPr>
      <w:r w:rsidRPr="000812B2">
        <w:rPr>
          <w:rFonts w:ascii="Times New Roman" w:hAnsi="Times New Roman"/>
          <w:sz w:val="24"/>
          <w:szCs w:val="24"/>
        </w:rPr>
        <w:t>У детей постоянно проявляется потребность в эмоциональном сопереживании со стороны близкого человека, они нуждаются в постоянном эмоциональном соучастии матери или близкого им человека, у них чрезмерно развита потребность в положительной оценке: "</w:t>
      </w:r>
      <w:proofErr w:type="gramStart"/>
      <w:r w:rsidRPr="000812B2">
        <w:rPr>
          <w:rFonts w:ascii="Times New Roman" w:hAnsi="Times New Roman"/>
          <w:sz w:val="24"/>
          <w:szCs w:val="24"/>
        </w:rPr>
        <w:t>хороший</w:t>
      </w:r>
      <w:proofErr w:type="gramEnd"/>
      <w:r w:rsidRPr="000812B2">
        <w:rPr>
          <w:rFonts w:ascii="Times New Roman" w:hAnsi="Times New Roman"/>
          <w:sz w:val="24"/>
          <w:szCs w:val="24"/>
        </w:rPr>
        <w:t>, делаешь как надо, поступаешь правильно". Если же подобное подкрепление отсутствует, то у ребенка снижается активность, он становится тревожным, ошибается в оценке собственных возможностей. Отсюда становится понятной особая внушаемость детей с ЗПР этой категории, способность легко сменить собственную оценку под влиянием других.</w:t>
      </w:r>
    </w:p>
    <w:p w:rsidR="00386692" w:rsidRPr="000812B2" w:rsidRDefault="00172368" w:rsidP="000812B2">
      <w:pPr>
        <w:spacing w:after="0" w:line="240" w:lineRule="auto"/>
        <w:ind w:firstLine="708"/>
        <w:jc w:val="both"/>
        <w:rPr>
          <w:rFonts w:ascii="Times New Roman" w:hAnsi="Times New Roman"/>
          <w:sz w:val="24"/>
          <w:szCs w:val="24"/>
        </w:rPr>
      </w:pPr>
      <w:r w:rsidRPr="000812B2">
        <w:rPr>
          <w:rFonts w:ascii="Times New Roman" w:hAnsi="Times New Roman"/>
          <w:sz w:val="24"/>
          <w:szCs w:val="24"/>
        </w:rPr>
        <w:t xml:space="preserve">Неблагоприятный, ошибочный опыт социального взаимодействия не приносит положительных впечатлений, наоборот, в памяти остаются отрицательные впечатления о таком взаимодействии, или же в ней сохраняются только формы негативного контакта. Этим обстоятельством объясняется нежелание детей данной категории поддерживать взаимодействие </w:t>
      </w:r>
      <w:proofErr w:type="gramStart"/>
      <w:r w:rsidRPr="000812B2">
        <w:rPr>
          <w:rFonts w:ascii="Times New Roman" w:hAnsi="Times New Roman"/>
          <w:sz w:val="24"/>
          <w:szCs w:val="24"/>
        </w:rPr>
        <w:t>со</w:t>
      </w:r>
      <w:proofErr w:type="gramEnd"/>
      <w:r w:rsidRPr="000812B2">
        <w:rPr>
          <w:rFonts w:ascii="Times New Roman" w:hAnsi="Times New Roman"/>
          <w:sz w:val="24"/>
          <w:szCs w:val="24"/>
        </w:rPr>
        <w:t xml:space="preserve"> взрослыми, их низкую способность к подражанию, имитации поведения, затруднения в формировании произвольного поведения. По-настоящему помочь таким детям можно, если специально развивать у них способность к дифференциации эмоционального состояния других людей, открыто и определенно </w:t>
      </w:r>
      <w:proofErr w:type="gramStart"/>
      <w:r w:rsidRPr="000812B2">
        <w:rPr>
          <w:rFonts w:ascii="Times New Roman" w:hAnsi="Times New Roman"/>
          <w:sz w:val="24"/>
          <w:szCs w:val="24"/>
        </w:rPr>
        <w:t>выражать</w:t>
      </w:r>
      <w:proofErr w:type="gramEnd"/>
      <w:r w:rsidRPr="000812B2">
        <w:rPr>
          <w:rFonts w:ascii="Times New Roman" w:hAnsi="Times New Roman"/>
          <w:sz w:val="24"/>
          <w:szCs w:val="24"/>
        </w:rPr>
        <w:t xml:space="preserve"> отношение к ним, к другим людям, точно описывать для них свои эмоциональные состояния.</w:t>
      </w:r>
    </w:p>
    <w:p w:rsidR="006E685C" w:rsidRPr="000812B2" w:rsidRDefault="006E685C" w:rsidP="000812B2">
      <w:pPr>
        <w:pStyle w:val="2"/>
        <w:spacing w:line="240" w:lineRule="auto"/>
        <w:rPr>
          <w:sz w:val="24"/>
          <w:szCs w:val="24"/>
          <w:lang w:val="ru-RU"/>
        </w:rPr>
      </w:pPr>
      <w:bookmarkStart w:id="1" w:name="_Toc405145649"/>
      <w:bookmarkStart w:id="2" w:name="_Toc406058978"/>
      <w:bookmarkStart w:id="3" w:name="_Toc409691627"/>
      <w:bookmarkStart w:id="4" w:name="_Toc410653951"/>
      <w:bookmarkStart w:id="5" w:name="_Toc414553132"/>
      <w:proofErr w:type="spellStart"/>
      <w:r w:rsidRPr="000812B2">
        <w:rPr>
          <w:sz w:val="24"/>
          <w:szCs w:val="24"/>
        </w:rPr>
        <w:t>Метапредметные</w:t>
      </w:r>
      <w:proofErr w:type="spellEnd"/>
      <w:r w:rsidRPr="000812B2">
        <w:rPr>
          <w:sz w:val="24"/>
          <w:szCs w:val="24"/>
        </w:rPr>
        <w:t xml:space="preserve"> результаты освоения </w:t>
      </w:r>
      <w:bookmarkEnd w:id="1"/>
      <w:bookmarkEnd w:id="2"/>
      <w:bookmarkEnd w:id="3"/>
      <w:bookmarkEnd w:id="4"/>
      <w:bookmarkEnd w:id="5"/>
      <w:r w:rsidRPr="000812B2">
        <w:rPr>
          <w:sz w:val="24"/>
          <w:szCs w:val="24"/>
          <w:lang w:val="ru-RU"/>
        </w:rPr>
        <w:t>истории</w:t>
      </w:r>
    </w:p>
    <w:p w:rsidR="006E685C" w:rsidRPr="000812B2" w:rsidRDefault="006E685C" w:rsidP="000812B2">
      <w:pPr>
        <w:spacing w:after="0" w:line="240" w:lineRule="auto"/>
        <w:ind w:firstLine="709"/>
        <w:jc w:val="both"/>
        <w:rPr>
          <w:rFonts w:ascii="Times New Roman" w:hAnsi="Times New Roman"/>
          <w:b/>
          <w:i/>
          <w:sz w:val="24"/>
          <w:szCs w:val="24"/>
        </w:rPr>
      </w:pPr>
      <w:proofErr w:type="spellStart"/>
      <w:r w:rsidRPr="000812B2">
        <w:rPr>
          <w:rFonts w:ascii="Times New Roman" w:hAnsi="Times New Roman"/>
          <w:sz w:val="24"/>
          <w:szCs w:val="24"/>
        </w:rPr>
        <w:t>Метапредметные</w:t>
      </w:r>
      <w:proofErr w:type="spellEnd"/>
      <w:r w:rsidRPr="000812B2">
        <w:rPr>
          <w:rFonts w:ascii="Times New Roman" w:hAnsi="Times New Roman"/>
          <w:sz w:val="24"/>
          <w:szCs w:val="24"/>
        </w:rPr>
        <w:t xml:space="preserve"> результаты </w:t>
      </w:r>
      <w:r w:rsidRPr="000812B2">
        <w:rPr>
          <w:rFonts w:ascii="Times New Roman" w:hAnsi="Times New Roman"/>
          <w:sz w:val="24"/>
          <w:szCs w:val="24"/>
          <w:lang w:eastAsia="ru-RU"/>
        </w:rPr>
        <w:t xml:space="preserve">включают освоенные </w:t>
      </w:r>
      <w:proofErr w:type="gramStart"/>
      <w:r w:rsidRPr="000812B2">
        <w:rPr>
          <w:rFonts w:ascii="Times New Roman" w:hAnsi="Times New Roman"/>
          <w:sz w:val="24"/>
          <w:szCs w:val="24"/>
          <w:lang w:eastAsia="ru-RU"/>
        </w:rPr>
        <w:t>обучающимися</w:t>
      </w:r>
      <w:proofErr w:type="gramEnd"/>
      <w:r w:rsidRPr="000812B2">
        <w:rPr>
          <w:rFonts w:ascii="Times New Roman" w:hAnsi="Times New Roman"/>
          <w:sz w:val="24"/>
          <w:szCs w:val="24"/>
          <w:lang w:eastAsia="ru-RU"/>
        </w:rPr>
        <w:t xml:space="preserve"> </w:t>
      </w:r>
      <w:proofErr w:type="spellStart"/>
      <w:r w:rsidRPr="000812B2">
        <w:rPr>
          <w:rFonts w:ascii="Times New Roman" w:hAnsi="Times New Roman"/>
          <w:sz w:val="24"/>
          <w:szCs w:val="24"/>
          <w:lang w:eastAsia="ru-RU"/>
        </w:rPr>
        <w:t>межпредметные</w:t>
      </w:r>
      <w:proofErr w:type="spellEnd"/>
      <w:r w:rsidRPr="000812B2">
        <w:rPr>
          <w:rFonts w:ascii="Times New Roman" w:hAnsi="Times New Roman"/>
          <w:sz w:val="24"/>
          <w:szCs w:val="24"/>
          <w:lang w:eastAsia="ru-RU"/>
        </w:rPr>
        <w:t xml:space="preserve"> понятия и универсальные учебные </w:t>
      </w:r>
      <w:proofErr w:type="spellStart"/>
      <w:r w:rsidRPr="000812B2">
        <w:rPr>
          <w:rFonts w:ascii="Times New Roman" w:hAnsi="Times New Roman"/>
          <w:sz w:val="24"/>
          <w:szCs w:val="24"/>
          <w:lang w:eastAsia="ru-RU"/>
        </w:rPr>
        <w:t>действия</w:t>
      </w:r>
      <w:proofErr w:type="spellEnd"/>
      <w:r w:rsidRPr="000812B2">
        <w:rPr>
          <w:rFonts w:ascii="Times New Roman" w:hAnsi="Times New Roman"/>
          <w:sz w:val="24"/>
          <w:szCs w:val="24"/>
          <w:lang w:eastAsia="ru-RU"/>
        </w:rPr>
        <w:t xml:space="preserve"> (регулятивные, познавательные,</w:t>
      </w:r>
      <w:r w:rsidRPr="000812B2">
        <w:rPr>
          <w:rFonts w:ascii="Times New Roman" w:hAnsi="Times New Roman"/>
          <w:sz w:val="24"/>
          <w:szCs w:val="24"/>
          <w:lang w:eastAsia="ru-RU"/>
        </w:rPr>
        <w:tab/>
        <w:t>коммуникативные).</w:t>
      </w:r>
    </w:p>
    <w:p w:rsidR="006E685C" w:rsidRPr="000812B2" w:rsidRDefault="006E685C" w:rsidP="000812B2">
      <w:pPr>
        <w:spacing w:after="0" w:line="240" w:lineRule="auto"/>
        <w:ind w:firstLine="709"/>
        <w:jc w:val="both"/>
        <w:rPr>
          <w:rFonts w:ascii="Times New Roman" w:hAnsi="Times New Roman"/>
          <w:b/>
          <w:sz w:val="24"/>
          <w:szCs w:val="24"/>
        </w:rPr>
      </w:pPr>
      <w:proofErr w:type="spellStart"/>
      <w:r w:rsidRPr="000812B2">
        <w:rPr>
          <w:rFonts w:ascii="Times New Roman" w:hAnsi="Times New Roman"/>
          <w:b/>
          <w:sz w:val="24"/>
          <w:szCs w:val="24"/>
        </w:rPr>
        <w:t>Межпредметные</w:t>
      </w:r>
      <w:proofErr w:type="spellEnd"/>
      <w:r w:rsidRPr="000812B2">
        <w:rPr>
          <w:rFonts w:ascii="Times New Roman" w:hAnsi="Times New Roman"/>
          <w:b/>
          <w:sz w:val="24"/>
          <w:szCs w:val="24"/>
        </w:rPr>
        <w:t xml:space="preserve"> понятия</w:t>
      </w:r>
    </w:p>
    <w:p w:rsidR="006E685C" w:rsidRPr="000812B2" w:rsidRDefault="006E685C" w:rsidP="000812B2">
      <w:pPr>
        <w:spacing w:after="0" w:line="240" w:lineRule="auto"/>
        <w:jc w:val="both"/>
        <w:rPr>
          <w:rFonts w:ascii="Times New Roman" w:eastAsia="Times New Roman" w:hAnsi="Times New Roman"/>
          <w:sz w:val="24"/>
          <w:szCs w:val="24"/>
        </w:rPr>
      </w:pPr>
      <w:r w:rsidRPr="000812B2">
        <w:rPr>
          <w:rFonts w:ascii="Times New Roman" w:hAnsi="Times New Roman"/>
          <w:sz w:val="24"/>
          <w:szCs w:val="24"/>
        </w:rPr>
        <w:t xml:space="preserve">Условием формирования </w:t>
      </w:r>
      <w:proofErr w:type="spellStart"/>
      <w:r w:rsidRPr="000812B2">
        <w:rPr>
          <w:rFonts w:ascii="Times New Roman" w:hAnsi="Times New Roman"/>
          <w:sz w:val="24"/>
          <w:szCs w:val="24"/>
        </w:rPr>
        <w:t>межпредметных</w:t>
      </w:r>
      <w:proofErr w:type="spellEnd"/>
      <w:r w:rsidRPr="000812B2">
        <w:rPr>
          <w:rFonts w:ascii="Times New Roman" w:hAnsi="Times New Roman"/>
          <w:sz w:val="24"/>
          <w:szCs w:val="24"/>
        </w:rPr>
        <w:t xml:space="preserve"> понятий,  таких, как система, </w:t>
      </w:r>
      <w:r w:rsidRPr="000812B2">
        <w:rPr>
          <w:rFonts w:ascii="Times New Roman" w:eastAsia="Times New Roman" w:hAnsi="Times New Roman"/>
          <w:sz w:val="24"/>
          <w:szCs w:val="24"/>
          <w:shd w:val="clear" w:color="auto" w:fill="FFFFFF"/>
        </w:rPr>
        <w:t xml:space="preserve">факт, закономерность, феномен, анализ, синтез </w:t>
      </w:r>
      <w:r w:rsidRPr="000812B2">
        <w:rPr>
          <w:rFonts w:ascii="Times New Roman" w:hAnsi="Times New Roman"/>
          <w:sz w:val="24"/>
          <w:szCs w:val="24"/>
        </w:rPr>
        <w:t xml:space="preserve">является овладение обучающимися основами читательской компетенции, приобретение навыков работы с информацией, участие  в проектной деятельности. В основной школе на всех предметах будет продолжена работа по формированию и развитию </w:t>
      </w:r>
      <w:r w:rsidRPr="000812B2">
        <w:rPr>
          <w:rFonts w:ascii="Times New Roman" w:hAnsi="Times New Roman"/>
          <w:b/>
          <w:sz w:val="24"/>
          <w:szCs w:val="24"/>
        </w:rPr>
        <w:t>основ читательской компетенции</w:t>
      </w:r>
      <w:r w:rsidRPr="000812B2">
        <w:rPr>
          <w:rFonts w:ascii="Times New Roman" w:hAnsi="Times New Roman"/>
          <w:sz w:val="24"/>
          <w:szCs w:val="24"/>
        </w:rPr>
        <w:t>.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потребность в систематическом чтении как средстве познания мира и себя в этом мире, гармонизации отношений человека и общества, создании образа «потребного будущего».</w:t>
      </w:r>
    </w:p>
    <w:p w:rsidR="006E685C" w:rsidRPr="000812B2" w:rsidRDefault="006E685C" w:rsidP="000812B2">
      <w:pPr>
        <w:spacing w:after="0" w:line="240" w:lineRule="auto"/>
        <w:ind w:firstLine="709"/>
        <w:jc w:val="both"/>
        <w:rPr>
          <w:rFonts w:ascii="Times New Roman" w:hAnsi="Times New Roman"/>
          <w:i/>
          <w:sz w:val="24"/>
          <w:szCs w:val="24"/>
        </w:rPr>
      </w:pPr>
      <w:r w:rsidRPr="000812B2">
        <w:rPr>
          <w:rFonts w:ascii="Times New Roman" w:hAnsi="Times New Roman"/>
          <w:sz w:val="24"/>
          <w:szCs w:val="24"/>
        </w:rPr>
        <w:t xml:space="preserve">Обучающиеся усовершенствуют приобретенные на первом уровне </w:t>
      </w:r>
      <w:r w:rsidRPr="000812B2">
        <w:rPr>
          <w:rFonts w:ascii="Times New Roman" w:hAnsi="Times New Roman"/>
          <w:b/>
          <w:sz w:val="24"/>
          <w:szCs w:val="24"/>
        </w:rPr>
        <w:t>навыки работы с информацией</w:t>
      </w:r>
      <w:r w:rsidRPr="000812B2">
        <w:rPr>
          <w:rFonts w:ascii="Times New Roman" w:hAnsi="Times New Roman"/>
          <w:sz w:val="24"/>
          <w:szCs w:val="24"/>
        </w:rPr>
        <w:t xml:space="preserve"> и пополнят их. Они смогут работать с текстами, преобразовывать и интерпретировать содержащуюся в них информацию, в том числе:</w:t>
      </w:r>
    </w:p>
    <w:p w:rsidR="006E685C" w:rsidRPr="000812B2" w:rsidRDefault="006E685C" w:rsidP="000812B2">
      <w:pPr>
        <w:spacing w:after="0" w:line="240" w:lineRule="auto"/>
        <w:ind w:firstLine="709"/>
        <w:jc w:val="both"/>
        <w:rPr>
          <w:rFonts w:ascii="Times New Roman" w:hAnsi="Times New Roman"/>
          <w:sz w:val="24"/>
          <w:szCs w:val="24"/>
        </w:rPr>
      </w:pPr>
      <w:proofErr w:type="gramStart"/>
      <w:r w:rsidRPr="000812B2">
        <w:rPr>
          <w:rFonts w:ascii="Times New Roman" w:hAnsi="Times New Roman"/>
          <w:sz w:val="24"/>
          <w:szCs w:val="24"/>
        </w:rPr>
        <w:t>• систематизировать, сопоставлять, анализировать, обобщать и интерпретировать информацию, содержащуюся в готовых информационных объектах;</w:t>
      </w:r>
      <w:proofErr w:type="gramEnd"/>
    </w:p>
    <w:p w:rsidR="006E685C" w:rsidRPr="000812B2" w:rsidRDefault="006E685C"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выделять главную и избыточную информацию, выполнять смысловое свертывание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6E685C" w:rsidRPr="000812B2" w:rsidRDefault="006E685C"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заполнять и дополнять таблицы, схемы, диаграммы, тексты.</w:t>
      </w:r>
    </w:p>
    <w:p w:rsidR="006E685C" w:rsidRPr="000812B2" w:rsidRDefault="006E685C" w:rsidP="000812B2">
      <w:pPr>
        <w:suppressAutoHyphens/>
        <w:spacing w:after="0" w:line="240" w:lineRule="auto"/>
        <w:ind w:firstLine="709"/>
        <w:jc w:val="both"/>
        <w:rPr>
          <w:rFonts w:ascii="Times New Roman" w:hAnsi="Times New Roman"/>
          <w:sz w:val="24"/>
          <w:szCs w:val="24"/>
        </w:rPr>
      </w:pPr>
      <w:proofErr w:type="gramStart"/>
      <w:r w:rsidRPr="000812B2">
        <w:rPr>
          <w:rFonts w:ascii="Times New Roman" w:hAnsi="Times New Roman"/>
          <w:sz w:val="24"/>
          <w:szCs w:val="24"/>
        </w:rPr>
        <w:t xml:space="preserve">В ходе изучения истории  обучающиеся </w:t>
      </w:r>
      <w:r w:rsidRPr="000812B2">
        <w:rPr>
          <w:rFonts w:ascii="Times New Roman" w:hAnsi="Times New Roman"/>
          <w:b/>
          <w:sz w:val="24"/>
          <w:szCs w:val="24"/>
        </w:rPr>
        <w:t>приобретут опыт проектной деятельности</w:t>
      </w:r>
      <w:r w:rsidRPr="000812B2">
        <w:rPr>
          <w:rFonts w:ascii="Times New Roman" w:hAnsi="Times New Roman"/>
          <w:sz w:val="24"/>
          <w:szCs w:val="24"/>
        </w:rPr>
        <w:t xml:space="preserve">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неопределенности.</w:t>
      </w:r>
      <w:proofErr w:type="gramEnd"/>
      <w:r w:rsidRPr="000812B2">
        <w:rPr>
          <w:rFonts w:ascii="Times New Roman" w:hAnsi="Times New Roman"/>
          <w:sz w:val="24"/>
          <w:szCs w:val="24"/>
        </w:rPr>
        <w:t xml:space="preserve">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6E685C" w:rsidRPr="000812B2" w:rsidRDefault="006E685C" w:rsidP="000812B2">
      <w:pPr>
        <w:spacing w:after="0" w:line="240" w:lineRule="auto"/>
        <w:ind w:firstLine="709"/>
        <w:jc w:val="both"/>
        <w:rPr>
          <w:rFonts w:ascii="Times New Roman" w:hAnsi="Times New Roman"/>
          <w:b/>
          <w:sz w:val="24"/>
          <w:szCs w:val="24"/>
        </w:rPr>
      </w:pPr>
      <w:r w:rsidRPr="000812B2">
        <w:rPr>
          <w:rFonts w:ascii="Times New Roman" w:hAnsi="Times New Roman"/>
          <w:b/>
          <w:sz w:val="24"/>
          <w:szCs w:val="24"/>
        </w:rPr>
        <w:t>Регулятивные УУД</w:t>
      </w:r>
    </w:p>
    <w:p w:rsidR="006E685C" w:rsidRPr="000812B2" w:rsidRDefault="006E685C" w:rsidP="00267448">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6E685C" w:rsidRPr="000812B2" w:rsidRDefault="006E685C" w:rsidP="0026744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анализировать существующие и планировать будущие образовательные результаты;</w:t>
      </w:r>
    </w:p>
    <w:p w:rsidR="006E685C" w:rsidRPr="000812B2" w:rsidRDefault="006E685C" w:rsidP="0026744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идентифицировать собственные проблемы и определять главную проблему;</w:t>
      </w:r>
    </w:p>
    <w:p w:rsidR="006E685C" w:rsidRPr="000812B2" w:rsidRDefault="006E685C" w:rsidP="0026744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выдвигать версии решения проблемы, формулировать гипотезы, предвосхищать конечный результат;</w:t>
      </w:r>
    </w:p>
    <w:p w:rsidR="006E685C" w:rsidRPr="000812B2" w:rsidRDefault="006E685C" w:rsidP="0026744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ставить цель деятельности на основе определенной проблемы и существующих возможностей;</w:t>
      </w:r>
    </w:p>
    <w:p w:rsidR="006E685C" w:rsidRPr="000812B2" w:rsidRDefault="006E685C" w:rsidP="0026744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формулировать учебные задачи как шаги достижения поставленной цели деятельности;</w:t>
      </w:r>
    </w:p>
    <w:p w:rsidR="006E685C" w:rsidRPr="000812B2" w:rsidRDefault="006E685C" w:rsidP="0026744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обосновывать целевые ориентиры и приоритеты ссылками на ценности, указывая и обосновывая логическую последовательность шагов.</w:t>
      </w:r>
    </w:p>
    <w:p w:rsidR="006E685C" w:rsidRPr="000812B2" w:rsidRDefault="006E685C" w:rsidP="00267448">
      <w:pPr>
        <w:widowControl w:val="0"/>
        <w:numPr>
          <w:ilvl w:val="0"/>
          <w:numId w:val="2"/>
        </w:numPr>
        <w:tabs>
          <w:tab w:val="left" w:pos="1134"/>
        </w:tabs>
        <w:spacing w:after="0" w:line="240" w:lineRule="auto"/>
        <w:ind w:left="0" w:firstLine="709"/>
        <w:jc w:val="both"/>
        <w:rPr>
          <w:rFonts w:ascii="Times New Roman" w:hAnsi="Times New Roman"/>
          <w:b/>
          <w:sz w:val="24"/>
          <w:szCs w:val="24"/>
        </w:rPr>
      </w:pPr>
      <w:r w:rsidRPr="000812B2">
        <w:rPr>
          <w:rFonts w:ascii="Times New Roman" w:hAnsi="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6E685C" w:rsidRPr="000812B2" w:rsidRDefault="006E685C" w:rsidP="0026744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определять необходимые действи</w:t>
      </w:r>
      <w:proofErr w:type="gramStart"/>
      <w:r w:rsidRPr="000812B2">
        <w:rPr>
          <w:rFonts w:ascii="Times New Roman" w:hAnsi="Times New Roman"/>
          <w:sz w:val="24"/>
          <w:szCs w:val="24"/>
        </w:rPr>
        <w:t>е(</w:t>
      </w:r>
      <w:proofErr w:type="gramEnd"/>
      <w:r w:rsidRPr="000812B2">
        <w:rPr>
          <w:rFonts w:ascii="Times New Roman" w:hAnsi="Times New Roman"/>
          <w:sz w:val="24"/>
          <w:szCs w:val="24"/>
        </w:rPr>
        <w:t>я) в соответствии с учебной и познавательной задачей и составлять алгоритм их выполнения;</w:t>
      </w:r>
    </w:p>
    <w:p w:rsidR="006E685C" w:rsidRPr="000812B2" w:rsidRDefault="006E685C" w:rsidP="0026744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обосновывать и осуществлять выбор наиболее эффективных способов решения учебных и познавательных задач;</w:t>
      </w:r>
    </w:p>
    <w:p w:rsidR="006E685C" w:rsidRPr="000812B2" w:rsidRDefault="006E685C" w:rsidP="0026744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определять/находить, в том числе из предложенных вариантов, условия для выполнения учебной и познавательной задачи;</w:t>
      </w:r>
    </w:p>
    <w:p w:rsidR="006E685C" w:rsidRPr="000812B2" w:rsidRDefault="006E685C" w:rsidP="0026744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6E685C" w:rsidRPr="000812B2" w:rsidRDefault="006E685C" w:rsidP="0026744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выбирать из предложенных вариантов и самостоятельно искать средства/ресурсы для решения задачи/достижения цели;</w:t>
      </w:r>
    </w:p>
    <w:p w:rsidR="006E685C" w:rsidRPr="000812B2" w:rsidRDefault="006E685C" w:rsidP="0026744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составлять план решения проблемы (выполнения проекта, проведения исследования);</w:t>
      </w:r>
    </w:p>
    <w:p w:rsidR="006E685C" w:rsidRPr="000812B2" w:rsidRDefault="006E685C" w:rsidP="0026744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определять потенциальные затруднения при решении учебной и познавательной задачи и находить средства для их устранения;</w:t>
      </w:r>
    </w:p>
    <w:p w:rsidR="006E685C" w:rsidRPr="000812B2" w:rsidRDefault="006E685C" w:rsidP="0026744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описывать свой опыт, оформляя его для передачи другим людям в виде технологии решения практических задач определенного класса;</w:t>
      </w:r>
    </w:p>
    <w:p w:rsidR="006E685C" w:rsidRPr="000812B2" w:rsidRDefault="006E685C" w:rsidP="00267448">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планировать и корректировать свою индивидуальную образовательную траекторию.</w:t>
      </w:r>
    </w:p>
    <w:p w:rsidR="006E685C" w:rsidRPr="000812B2" w:rsidRDefault="006E685C" w:rsidP="00267448">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определять совместно с педагогом и сверстниками критерии планируемых результатов и критерии оценки своей учебной деятельности;</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систематизировать (в том числе выбирать приоритетные) критерии планируемых результатов и оценки своей деятельности;</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оценивать свою деятельность, аргументируя причины достижения или отсутствия планируемого результата;</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находить достаточные средства для выполнения учебных действий в изменяющейся ситуации и/или при отсутствии планируемого результата;</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сверять свои действия с целью и, при необходимости, исправлять ошибки самостоятельно.</w:t>
      </w:r>
    </w:p>
    <w:p w:rsidR="006E685C" w:rsidRPr="000812B2" w:rsidRDefault="006E685C" w:rsidP="00267448">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Умение оценивать правильность выполнения учебной задачи, собственные возможности ее решения. Обучающийся сможет:</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определять критерии правильности (корректности) выполнения учебной задачи;</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анализировать и обосновывать применение соответствующего инструментария для выполнения учебной задачи;</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оценивать продукт своей деятельности по заданным и/или самостоятельно определенным критериям в соответствии с целью деятельности;</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обосновывать достижимость цели выбранным способом на основе оценки своих внутренних ресурсов и доступных внешних ресурсов;</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фиксировать и анализировать динамику собственных образовательных результатов.</w:t>
      </w:r>
    </w:p>
    <w:p w:rsidR="006E685C" w:rsidRPr="000812B2" w:rsidRDefault="006E685C" w:rsidP="00267448">
      <w:pPr>
        <w:widowControl w:val="0"/>
        <w:numPr>
          <w:ilvl w:val="0"/>
          <w:numId w:val="2"/>
        </w:numPr>
        <w:tabs>
          <w:tab w:val="left" w:pos="1134"/>
        </w:tabs>
        <w:spacing w:after="0" w:line="240" w:lineRule="auto"/>
        <w:ind w:left="0" w:firstLine="709"/>
        <w:jc w:val="both"/>
        <w:rPr>
          <w:rFonts w:ascii="Times New Roman" w:hAnsi="Times New Roman"/>
          <w:b/>
          <w:sz w:val="24"/>
          <w:szCs w:val="24"/>
        </w:rPr>
      </w:pPr>
      <w:r w:rsidRPr="000812B2">
        <w:rPr>
          <w:rFonts w:ascii="Times New Roman" w:hAnsi="Times New Roman"/>
          <w:sz w:val="24"/>
          <w:szCs w:val="24"/>
        </w:rPr>
        <w:t xml:space="preserve">Владение основами самоконтроля, самооценки, принятия решений и осуществления осознанного выбора </w:t>
      </w:r>
      <w:proofErr w:type="gramStart"/>
      <w:r w:rsidRPr="000812B2">
        <w:rPr>
          <w:rFonts w:ascii="Times New Roman" w:hAnsi="Times New Roman"/>
          <w:sz w:val="24"/>
          <w:szCs w:val="24"/>
        </w:rPr>
        <w:t>в</w:t>
      </w:r>
      <w:proofErr w:type="gramEnd"/>
      <w:r w:rsidRPr="000812B2">
        <w:rPr>
          <w:rFonts w:ascii="Times New Roman" w:hAnsi="Times New Roman"/>
          <w:sz w:val="24"/>
          <w:szCs w:val="24"/>
        </w:rPr>
        <w:t xml:space="preserve"> учебной и познавательной. Обучающийся сможет:</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соотносить реальные и планируемые результаты индивидуальной образовательной деятельности и делать выводы;</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принимать решение в учебной ситуации и нести за него ответственность;</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самостоятельно определять причины своего успеха или неуспеха и находить способы выхода из ситуации неуспеха;</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6E685C" w:rsidRPr="000812B2" w:rsidRDefault="006E685C" w:rsidP="000812B2">
      <w:pPr>
        <w:spacing w:after="0" w:line="240" w:lineRule="auto"/>
        <w:ind w:firstLine="709"/>
        <w:jc w:val="both"/>
        <w:rPr>
          <w:rFonts w:ascii="Times New Roman" w:hAnsi="Times New Roman"/>
          <w:b/>
          <w:sz w:val="24"/>
          <w:szCs w:val="24"/>
        </w:rPr>
      </w:pPr>
      <w:r w:rsidRPr="000812B2">
        <w:rPr>
          <w:rFonts w:ascii="Times New Roman" w:hAnsi="Times New Roman"/>
          <w:b/>
          <w:sz w:val="24"/>
          <w:szCs w:val="24"/>
        </w:rPr>
        <w:t>Познавательные УУД</w:t>
      </w:r>
    </w:p>
    <w:p w:rsidR="006E685C" w:rsidRPr="000812B2" w:rsidRDefault="006E685C" w:rsidP="00267448">
      <w:pPr>
        <w:widowControl w:val="0"/>
        <w:numPr>
          <w:ilvl w:val="0"/>
          <w:numId w:val="2"/>
        </w:numPr>
        <w:tabs>
          <w:tab w:val="left" w:pos="1134"/>
        </w:tabs>
        <w:spacing w:after="0" w:line="240" w:lineRule="auto"/>
        <w:ind w:left="0" w:firstLine="709"/>
        <w:jc w:val="both"/>
        <w:rPr>
          <w:rFonts w:ascii="Times New Roman" w:hAnsi="Times New Roman"/>
          <w:sz w:val="24"/>
          <w:szCs w:val="24"/>
        </w:rPr>
      </w:pPr>
      <w:proofErr w:type="gramStart"/>
      <w:r w:rsidRPr="000812B2">
        <w:rPr>
          <w:rFonts w:ascii="Times New Roman" w:hAnsi="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roofErr w:type="gramEnd"/>
      <w:r w:rsidRPr="000812B2">
        <w:rPr>
          <w:rFonts w:ascii="Times New Roman" w:hAnsi="Times New Roman"/>
          <w:sz w:val="24"/>
          <w:szCs w:val="24"/>
        </w:rPr>
        <w:t xml:space="preserve"> Обучающийся сможет:</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подбирать слова, соподчиненные ключевому слову, определяющие его признаки и свойства;</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выстраивать логическую цепочку, состоящую из ключевого слова и соподчиненных ему слов;</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выделять общий признак двух или нескольких предметов или явлений и объяснять их сходство;</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объединять предметы и явления в группы по определенным признакам, сравнивать, классифицировать и обобщать факты и явления;</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выделять явление из общего ряда других явлений;</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строить рассуждение от общих закономерностей к частным явлениям и от частных явлений к общим закономерностям;</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строить рассуждение на основе сравнения предметов и явлений, выделяя при этом общие признаки;</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излагать полученную информацию, интерпретируя ее в контексте решаемой задачи;</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самостоятельно указывать на информацию, нуждающуюся в проверке, предлагать и применять способ проверки достоверности информации;</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proofErr w:type="spellStart"/>
      <w:r w:rsidRPr="000812B2">
        <w:rPr>
          <w:rFonts w:ascii="Times New Roman" w:hAnsi="Times New Roman"/>
          <w:sz w:val="24"/>
          <w:szCs w:val="24"/>
        </w:rPr>
        <w:t>вербализовать</w:t>
      </w:r>
      <w:proofErr w:type="spellEnd"/>
      <w:r w:rsidRPr="000812B2">
        <w:rPr>
          <w:rFonts w:ascii="Times New Roman" w:hAnsi="Times New Roman"/>
          <w:sz w:val="24"/>
          <w:szCs w:val="24"/>
        </w:rPr>
        <w:t xml:space="preserve"> эмоциональное впечатление, оказанное на него источником;</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6E685C" w:rsidRPr="000812B2" w:rsidRDefault="006E685C" w:rsidP="00267448">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преобразовывать модели с целью выявления общих законов, определяющих данную предметную область;</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 xml:space="preserve">переводить сложную по составу (многоаспектную) информацию из графического или формализованного (символьного) представления в </w:t>
      </w:r>
      <w:proofErr w:type="gramStart"/>
      <w:r w:rsidRPr="000812B2">
        <w:rPr>
          <w:rFonts w:ascii="Times New Roman" w:hAnsi="Times New Roman"/>
          <w:sz w:val="24"/>
          <w:szCs w:val="24"/>
        </w:rPr>
        <w:t>текстовое</w:t>
      </w:r>
      <w:proofErr w:type="gramEnd"/>
      <w:r w:rsidRPr="000812B2">
        <w:rPr>
          <w:rFonts w:ascii="Times New Roman" w:hAnsi="Times New Roman"/>
          <w:sz w:val="24"/>
          <w:szCs w:val="24"/>
        </w:rPr>
        <w:t>, и наоборот;</w:t>
      </w:r>
    </w:p>
    <w:p w:rsidR="006E685C" w:rsidRPr="000812B2" w:rsidRDefault="006E685C" w:rsidP="00267448">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Смысловое чтение. Обучающийся сможет:</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находить в тексте требуемую информацию (в соответствии с целями своей деятельности);</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ориентироваться в содержании текста, понимать целостный смысл текста, структурировать текст;</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устанавливать взаимосвязь описанных в тексте событий, явлений, процессов;</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резюмировать главную идею текста;</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 xml:space="preserve">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w:t>
      </w:r>
      <w:proofErr w:type="spellStart"/>
      <w:r w:rsidRPr="000812B2">
        <w:rPr>
          <w:rFonts w:ascii="Times New Roman" w:hAnsi="Times New Roman"/>
          <w:sz w:val="24"/>
          <w:szCs w:val="24"/>
        </w:rPr>
        <w:t>non-fiction</w:t>
      </w:r>
      <w:proofErr w:type="spellEnd"/>
      <w:r w:rsidRPr="000812B2">
        <w:rPr>
          <w:rFonts w:ascii="Times New Roman" w:hAnsi="Times New Roman"/>
          <w:sz w:val="24"/>
          <w:szCs w:val="24"/>
        </w:rPr>
        <w:t>);</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критически оценивать содержание и форму текста.</w:t>
      </w:r>
    </w:p>
    <w:p w:rsidR="006E685C" w:rsidRPr="000812B2" w:rsidRDefault="006E685C" w:rsidP="00267448">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определять свое отношение к природной среде;</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проводить причинный и вероятностный анализ экологических ситуаций;</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прогнозировать изменения ситуации при смене действия одного фактора на действие другого фактора;</w:t>
      </w:r>
    </w:p>
    <w:p w:rsidR="006E685C" w:rsidRPr="000812B2" w:rsidRDefault="006E685C"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10. Развитие мотивации к овладению культурой активного использования словарей и других поисковых систем. Обучающийся сможет:</w:t>
      </w:r>
    </w:p>
    <w:p w:rsidR="006E685C" w:rsidRPr="000812B2" w:rsidRDefault="006E685C" w:rsidP="00267448">
      <w:pPr>
        <w:pStyle w:val="a4"/>
        <w:numPr>
          <w:ilvl w:val="0"/>
          <w:numId w:val="4"/>
        </w:numPr>
        <w:spacing w:after="0" w:line="240" w:lineRule="auto"/>
        <w:jc w:val="both"/>
        <w:rPr>
          <w:rFonts w:ascii="Times New Roman" w:hAnsi="Times New Roman"/>
          <w:sz w:val="24"/>
          <w:szCs w:val="24"/>
        </w:rPr>
      </w:pPr>
      <w:r w:rsidRPr="000812B2">
        <w:rPr>
          <w:rFonts w:ascii="Times New Roman" w:hAnsi="Times New Roman"/>
          <w:sz w:val="24"/>
          <w:szCs w:val="24"/>
        </w:rPr>
        <w:t>определять необходимые ключевые поисковые слова и запросы;</w:t>
      </w:r>
    </w:p>
    <w:p w:rsidR="006E685C" w:rsidRPr="000812B2" w:rsidRDefault="006E685C" w:rsidP="00267448">
      <w:pPr>
        <w:pStyle w:val="a4"/>
        <w:numPr>
          <w:ilvl w:val="0"/>
          <w:numId w:val="4"/>
        </w:numPr>
        <w:spacing w:after="0" w:line="240" w:lineRule="auto"/>
        <w:jc w:val="both"/>
        <w:rPr>
          <w:rFonts w:ascii="Times New Roman" w:hAnsi="Times New Roman"/>
          <w:sz w:val="24"/>
          <w:szCs w:val="24"/>
        </w:rPr>
      </w:pPr>
      <w:r w:rsidRPr="000812B2">
        <w:rPr>
          <w:rFonts w:ascii="Times New Roman" w:hAnsi="Times New Roman"/>
          <w:sz w:val="24"/>
          <w:szCs w:val="24"/>
        </w:rPr>
        <w:t>осуществлять взаимодействие с электронными поисковыми системами, словарями;</w:t>
      </w:r>
    </w:p>
    <w:p w:rsidR="006E685C" w:rsidRPr="000812B2" w:rsidRDefault="006E685C" w:rsidP="00267448">
      <w:pPr>
        <w:pStyle w:val="a4"/>
        <w:numPr>
          <w:ilvl w:val="0"/>
          <w:numId w:val="4"/>
        </w:numPr>
        <w:spacing w:after="0" w:line="240" w:lineRule="auto"/>
        <w:jc w:val="both"/>
        <w:rPr>
          <w:rFonts w:ascii="Times New Roman" w:hAnsi="Times New Roman"/>
          <w:sz w:val="24"/>
          <w:szCs w:val="24"/>
        </w:rPr>
      </w:pPr>
      <w:r w:rsidRPr="000812B2">
        <w:rPr>
          <w:rFonts w:ascii="Times New Roman" w:hAnsi="Times New Roman"/>
          <w:sz w:val="24"/>
          <w:szCs w:val="24"/>
        </w:rPr>
        <w:t>формировать множественную выборку из поисковых источников для объективизации результатов поиска;</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соотносить полученные результаты поиска со своей деятельностью.</w:t>
      </w:r>
    </w:p>
    <w:p w:rsidR="006E685C" w:rsidRPr="000812B2" w:rsidRDefault="006E685C" w:rsidP="000812B2">
      <w:pPr>
        <w:tabs>
          <w:tab w:val="left" w:pos="993"/>
        </w:tabs>
        <w:spacing w:after="0" w:line="240" w:lineRule="auto"/>
        <w:ind w:firstLine="709"/>
        <w:jc w:val="both"/>
        <w:rPr>
          <w:rFonts w:ascii="Times New Roman" w:hAnsi="Times New Roman"/>
          <w:b/>
          <w:sz w:val="24"/>
          <w:szCs w:val="24"/>
        </w:rPr>
      </w:pPr>
      <w:r w:rsidRPr="000812B2">
        <w:rPr>
          <w:rFonts w:ascii="Times New Roman" w:hAnsi="Times New Roman"/>
          <w:b/>
          <w:sz w:val="24"/>
          <w:szCs w:val="24"/>
        </w:rPr>
        <w:t>Коммуникативные УУД</w:t>
      </w:r>
    </w:p>
    <w:p w:rsidR="006E685C" w:rsidRPr="000812B2" w:rsidRDefault="006E685C" w:rsidP="00267448">
      <w:pPr>
        <w:pStyle w:val="a4"/>
        <w:widowControl w:val="0"/>
        <w:numPr>
          <w:ilvl w:val="0"/>
          <w:numId w:val="5"/>
        </w:numPr>
        <w:tabs>
          <w:tab w:val="left" w:pos="426"/>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6E685C" w:rsidRPr="000812B2" w:rsidRDefault="006E685C" w:rsidP="00267448">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определять возможные роли в совместной деятельности;</w:t>
      </w:r>
    </w:p>
    <w:p w:rsidR="006E685C" w:rsidRPr="000812B2" w:rsidRDefault="006E685C" w:rsidP="00267448">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играть определенную роль в совместной деятельности;</w:t>
      </w:r>
    </w:p>
    <w:p w:rsidR="006E685C" w:rsidRPr="000812B2" w:rsidRDefault="006E685C" w:rsidP="00267448">
      <w:pPr>
        <w:widowControl w:val="0"/>
        <w:numPr>
          <w:ilvl w:val="0"/>
          <w:numId w:val="6"/>
        </w:numPr>
        <w:tabs>
          <w:tab w:val="left" w:pos="993"/>
        </w:tabs>
        <w:spacing w:after="0" w:line="240" w:lineRule="auto"/>
        <w:ind w:left="0" w:firstLine="709"/>
        <w:jc w:val="both"/>
        <w:rPr>
          <w:rFonts w:ascii="Times New Roman" w:hAnsi="Times New Roman"/>
          <w:sz w:val="24"/>
          <w:szCs w:val="24"/>
        </w:rPr>
      </w:pPr>
      <w:proofErr w:type="gramStart"/>
      <w:r w:rsidRPr="000812B2">
        <w:rPr>
          <w:rFonts w:ascii="Times New Roman" w:hAnsi="Times New Roman"/>
          <w:sz w:val="24"/>
          <w:szCs w:val="24"/>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roofErr w:type="gramEnd"/>
    </w:p>
    <w:p w:rsidR="006E685C" w:rsidRPr="000812B2" w:rsidRDefault="006E685C" w:rsidP="00267448">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определять свои действия и действия партнера, которые способствовали или препятствовали продуктивной коммуникации;</w:t>
      </w:r>
    </w:p>
    <w:p w:rsidR="006E685C" w:rsidRPr="000812B2" w:rsidRDefault="006E685C" w:rsidP="00267448">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строить позитивные отношения в процессе учебной и познавательной деятельности;</w:t>
      </w:r>
    </w:p>
    <w:p w:rsidR="006E685C" w:rsidRPr="000812B2" w:rsidRDefault="006E685C" w:rsidP="00267448">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6E685C" w:rsidRPr="000812B2" w:rsidRDefault="006E685C" w:rsidP="00267448">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критически относиться к собственному мнению, с достоинством признавать ошибочность своего мнения (если оно таково) и корректировать его;</w:t>
      </w:r>
    </w:p>
    <w:p w:rsidR="006E685C" w:rsidRPr="000812B2" w:rsidRDefault="006E685C" w:rsidP="00267448">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предлагать альтернативное решение в конфликтной ситуации;</w:t>
      </w:r>
    </w:p>
    <w:p w:rsidR="006E685C" w:rsidRPr="000812B2" w:rsidRDefault="006E685C" w:rsidP="00267448">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выделять общую точку зрения в дискуссии;</w:t>
      </w:r>
    </w:p>
    <w:p w:rsidR="006E685C" w:rsidRPr="000812B2" w:rsidRDefault="006E685C" w:rsidP="00267448">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договариваться о правилах и вопросах для обсуждения в соответствии с поставленной перед группой задачей;</w:t>
      </w:r>
    </w:p>
    <w:p w:rsidR="006E685C" w:rsidRPr="000812B2" w:rsidRDefault="006E685C" w:rsidP="00267448">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организовывать учебное взаимодействие в группе (определять общие цели, распределять роли, договариваться друг с другом и т. д.);</w:t>
      </w:r>
    </w:p>
    <w:p w:rsidR="006E685C" w:rsidRPr="000812B2" w:rsidRDefault="006E685C" w:rsidP="00267448">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6E685C" w:rsidRPr="000812B2" w:rsidRDefault="006E685C" w:rsidP="00267448">
      <w:pPr>
        <w:widowControl w:val="0"/>
        <w:numPr>
          <w:ilvl w:val="0"/>
          <w:numId w:val="5"/>
        </w:numPr>
        <w:tabs>
          <w:tab w:val="left" w:pos="142"/>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определять задачу коммуникации и в соответствии с ней отбирать речевые средства;</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отбирать и использовать речевые средства в процессе коммуникации с другими людьми (диалог в паре, в малой группе и т. д.);</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представлять в устной или письменной форме развернутый план собственной деятельности;</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соблюдать нормы публичной речи, регламент в монологе и дискуссии в соответствии с коммуникативной задачей;</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высказывать и обосновывать мнение (суждение) и запрашивать мнение партнера в рамках диалога;</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принимать решение в ходе диалога и согласовывать его с собеседником;</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создавать письменные «клишированные» и оригинальные тексты с использованием необходимых речевых средств;</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использовать вербальные средства (средства логической связи) для выделения смысловых блоков своего выступления;</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использовать невербальные средства или наглядные материалы, подготовленные/отобранные под руководством учителя;</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делать оценочный вывод о достижении цели коммуникации непосредственно после завершения коммуникативного контакта и обосновывать его.</w:t>
      </w:r>
    </w:p>
    <w:p w:rsidR="006E685C" w:rsidRPr="000812B2" w:rsidRDefault="006E685C" w:rsidP="00267448">
      <w:pPr>
        <w:widowControl w:val="0"/>
        <w:numPr>
          <w:ilvl w:val="0"/>
          <w:numId w:val="5"/>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Формирование и развитие компетентности в области использования информационно-коммуникационных технологий (далее – ИКТ). Обучающийся сможет:</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выделять информационный аспект задачи, оперировать данными, использовать модель решения задачи;</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использовать информацию с учетом этических и правовых норм;</w:t>
      </w:r>
    </w:p>
    <w:p w:rsidR="006E685C" w:rsidRPr="000812B2" w:rsidRDefault="006E685C" w:rsidP="00267448">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6F3566" w:rsidRPr="000812B2" w:rsidRDefault="006F3566" w:rsidP="000812B2">
      <w:pPr>
        <w:tabs>
          <w:tab w:val="left" w:pos="993"/>
        </w:tabs>
        <w:spacing w:after="0" w:line="240" w:lineRule="auto"/>
        <w:jc w:val="both"/>
        <w:rPr>
          <w:rFonts w:ascii="Times New Roman" w:hAnsi="Times New Roman"/>
          <w:sz w:val="24"/>
          <w:szCs w:val="24"/>
        </w:rPr>
      </w:pPr>
    </w:p>
    <w:p w:rsidR="00936959" w:rsidRPr="000812B2" w:rsidRDefault="00936959" w:rsidP="000812B2">
      <w:pPr>
        <w:pStyle w:val="4"/>
        <w:spacing w:before="0" w:after="0" w:line="240" w:lineRule="auto"/>
        <w:jc w:val="both"/>
        <w:rPr>
          <w:rFonts w:ascii="Times New Roman" w:hAnsi="Times New Roman"/>
          <w:sz w:val="24"/>
          <w:szCs w:val="24"/>
        </w:rPr>
      </w:pPr>
      <w:r w:rsidRPr="000812B2">
        <w:rPr>
          <w:rStyle w:val="a7"/>
          <w:rFonts w:ascii="Times New Roman" w:hAnsi="Times New Roman"/>
          <w:sz w:val="24"/>
          <w:szCs w:val="24"/>
        </w:rPr>
        <w:footnoteReference w:id="1"/>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b/>
          <w:sz w:val="24"/>
          <w:szCs w:val="24"/>
        </w:rPr>
        <w:t>Предметные результаты</w:t>
      </w:r>
      <w:r w:rsidRPr="000812B2">
        <w:rPr>
          <w:rFonts w:ascii="Times New Roman" w:hAnsi="Times New Roman"/>
          <w:sz w:val="24"/>
          <w:szCs w:val="24"/>
        </w:rPr>
        <w:t xml:space="preserve"> освоения курса История России. Всеобщая история на уровне основного общего образования предполагают, что у учащегося сформированы:</w:t>
      </w:r>
    </w:p>
    <w:p w:rsidR="00936959" w:rsidRPr="000812B2" w:rsidRDefault="00936959" w:rsidP="00267448">
      <w:pPr>
        <w:numPr>
          <w:ilvl w:val="0"/>
          <w:numId w:val="7"/>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целостные представления об историческом пути человечества, разных народов и государств как необходимой основы миропонимания и познания современного общества; о преемственности исторических эпох и непрерывности исторических процессов; о месте и роли России в мировой истории;</w:t>
      </w:r>
    </w:p>
    <w:p w:rsidR="00936959" w:rsidRPr="000812B2" w:rsidRDefault="00936959" w:rsidP="00267448">
      <w:pPr>
        <w:numPr>
          <w:ilvl w:val="0"/>
          <w:numId w:val="7"/>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базовые исторические знания об основных этапах и закономерностях развития человеческого общества с древности до наших дней;</w:t>
      </w:r>
    </w:p>
    <w:p w:rsidR="00936959" w:rsidRPr="000812B2" w:rsidRDefault="00936959" w:rsidP="00267448">
      <w:pPr>
        <w:numPr>
          <w:ilvl w:val="0"/>
          <w:numId w:val="7"/>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rsidR="00936959" w:rsidRPr="000812B2" w:rsidRDefault="00936959" w:rsidP="00267448">
      <w:pPr>
        <w:numPr>
          <w:ilvl w:val="0"/>
          <w:numId w:val="7"/>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способность применять исторические знания для осмысления общественных событий и явлений прошлого и современности;</w:t>
      </w:r>
    </w:p>
    <w:p w:rsidR="00936959" w:rsidRPr="000812B2" w:rsidRDefault="00936959" w:rsidP="00267448">
      <w:pPr>
        <w:numPr>
          <w:ilvl w:val="0"/>
          <w:numId w:val="7"/>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умение искать, анализировать, систематизировать и оценивать историческую информацию различных исторических и современных источников, раскрывая ее социальную принадлежность и познавательную ценность; способность определять и аргументировать свое отношение к ней;</w:t>
      </w:r>
    </w:p>
    <w:p w:rsidR="00936959" w:rsidRPr="000812B2" w:rsidRDefault="00936959" w:rsidP="00267448">
      <w:pPr>
        <w:numPr>
          <w:ilvl w:val="0"/>
          <w:numId w:val="7"/>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умение работать с письменными, изобразительными и вещественными историческими источниками, понимать и интерпретировать содержащуюся в них информацию;</w:t>
      </w:r>
    </w:p>
    <w:p w:rsidR="00936959" w:rsidRPr="000812B2" w:rsidRDefault="00936959" w:rsidP="00267448">
      <w:pPr>
        <w:numPr>
          <w:ilvl w:val="0"/>
          <w:numId w:val="7"/>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уважение к мировому и отечественному историческому наследию, культуре своего и других народов; готовность применять исторические знания для выявления и сохранения исторических и культурных памятников своей страны и мира.</w:t>
      </w:r>
    </w:p>
    <w:p w:rsidR="00936959" w:rsidRPr="000812B2" w:rsidRDefault="00936959" w:rsidP="000812B2">
      <w:pPr>
        <w:spacing w:after="0" w:line="240" w:lineRule="auto"/>
        <w:ind w:firstLine="709"/>
        <w:jc w:val="both"/>
        <w:rPr>
          <w:rFonts w:ascii="Times New Roman" w:hAnsi="Times New Roman"/>
          <w:b/>
          <w:sz w:val="24"/>
          <w:szCs w:val="24"/>
        </w:rPr>
      </w:pPr>
      <w:r w:rsidRPr="000812B2">
        <w:rPr>
          <w:rFonts w:ascii="Times New Roman" w:hAnsi="Times New Roman"/>
          <w:b/>
          <w:sz w:val="24"/>
          <w:szCs w:val="24"/>
        </w:rPr>
        <w:t>История Древнего мира (5 класс)</w:t>
      </w:r>
    </w:p>
    <w:p w:rsidR="00936959" w:rsidRPr="000812B2" w:rsidRDefault="00936959" w:rsidP="000812B2">
      <w:pPr>
        <w:pStyle w:val="a8"/>
        <w:spacing w:line="240" w:lineRule="auto"/>
        <w:ind w:firstLine="709"/>
        <w:rPr>
          <w:b/>
          <w:sz w:val="24"/>
        </w:rPr>
      </w:pPr>
      <w:r w:rsidRPr="000812B2">
        <w:rPr>
          <w:b/>
          <w:sz w:val="24"/>
        </w:rPr>
        <w:t>Выпускник научится:</w:t>
      </w:r>
    </w:p>
    <w:p w:rsidR="00936959" w:rsidRPr="000812B2" w:rsidRDefault="00936959" w:rsidP="000812B2">
      <w:pPr>
        <w:spacing w:after="0" w:line="240" w:lineRule="auto"/>
        <w:ind w:firstLine="709"/>
        <w:jc w:val="both"/>
        <w:rPr>
          <w:rFonts w:ascii="Times New Roman" w:hAnsi="Times New Roman"/>
          <w:i/>
          <w:sz w:val="24"/>
          <w:szCs w:val="24"/>
        </w:rPr>
      </w:pPr>
      <w:r w:rsidRPr="000812B2">
        <w:rPr>
          <w:rFonts w:ascii="Times New Roman" w:hAnsi="Times New Roman"/>
          <w:sz w:val="24"/>
          <w:szCs w:val="24"/>
        </w:rPr>
        <w:t>• определять место исторических событий во времени, объяснять смысл основных хронологических понятий, терминов (тысячелетие, век, до нашей эры, нашей эры);</w:t>
      </w:r>
    </w:p>
    <w:p w:rsidR="00936959" w:rsidRPr="000812B2" w:rsidRDefault="00936959" w:rsidP="000812B2">
      <w:pPr>
        <w:spacing w:after="0" w:line="240" w:lineRule="auto"/>
        <w:ind w:firstLine="709"/>
        <w:jc w:val="both"/>
        <w:rPr>
          <w:rFonts w:ascii="Times New Roman" w:hAnsi="Times New Roman"/>
          <w:i/>
          <w:sz w:val="24"/>
          <w:szCs w:val="24"/>
        </w:rPr>
      </w:pPr>
      <w:r w:rsidRPr="000812B2">
        <w:rPr>
          <w:rFonts w:ascii="Times New Roman" w:hAnsi="Times New Roman"/>
          <w:sz w:val="24"/>
          <w:szCs w:val="24"/>
        </w:rPr>
        <w:t>• использовать историческую карту как источник информации о расселении человеческих общностей в эпохи первобытности и Древнего мира, расположении древних цивилизаций и государств, местах важнейших событий;</w:t>
      </w:r>
    </w:p>
    <w:p w:rsidR="00936959" w:rsidRPr="000812B2" w:rsidRDefault="00936959" w:rsidP="000812B2">
      <w:pPr>
        <w:spacing w:after="0" w:line="240" w:lineRule="auto"/>
        <w:ind w:firstLine="709"/>
        <w:jc w:val="both"/>
        <w:rPr>
          <w:rFonts w:ascii="Times New Roman" w:hAnsi="Times New Roman"/>
          <w:i/>
          <w:sz w:val="24"/>
          <w:szCs w:val="24"/>
        </w:rPr>
      </w:pPr>
      <w:r w:rsidRPr="000812B2">
        <w:rPr>
          <w:rFonts w:ascii="Times New Roman" w:hAnsi="Times New Roman"/>
          <w:sz w:val="24"/>
          <w:szCs w:val="24"/>
        </w:rPr>
        <w:t>• проводить поиск информации в отрывках исторических текстов, материальных памятниках Древнего мира;</w:t>
      </w:r>
    </w:p>
    <w:p w:rsidR="00936959" w:rsidRPr="000812B2" w:rsidRDefault="00936959" w:rsidP="000812B2">
      <w:pPr>
        <w:spacing w:after="0" w:line="240" w:lineRule="auto"/>
        <w:ind w:firstLine="709"/>
        <w:jc w:val="both"/>
        <w:rPr>
          <w:rFonts w:ascii="Times New Roman" w:hAnsi="Times New Roman"/>
          <w:i/>
          <w:sz w:val="24"/>
          <w:szCs w:val="24"/>
        </w:rPr>
      </w:pPr>
      <w:r w:rsidRPr="000812B2">
        <w:rPr>
          <w:rFonts w:ascii="Times New Roman" w:hAnsi="Times New Roman"/>
          <w:sz w:val="24"/>
          <w:szCs w:val="24"/>
        </w:rPr>
        <w:t>• описывать условия существования, основные занятия, образ жизни людей в древности, памятники древней культуры; рассказывать о событиях древней истории;</w:t>
      </w:r>
    </w:p>
    <w:p w:rsidR="00936959" w:rsidRPr="000812B2" w:rsidRDefault="00936959" w:rsidP="000812B2">
      <w:pPr>
        <w:spacing w:after="0" w:line="240" w:lineRule="auto"/>
        <w:ind w:firstLine="709"/>
        <w:jc w:val="both"/>
        <w:rPr>
          <w:rFonts w:ascii="Times New Roman" w:hAnsi="Times New Roman"/>
          <w:i/>
          <w:sz w:val="24"/>
          <w:szCs w:val="24"/>
        </w:rPr>
      </w:pPr>
      <w:proofErr w:type="gramStart"/>
      <w:r w:rsidRPr="000812B2">
        <w:rPr>
          <w:rFonts w:ascii="Times New Roman" w:hAnsi="Times New Roman"/>
          <w:sz w:val="24"/>
          <w:szCs w:val="24"/>
        </w:rPr>
        <w:t>• раскрывать характерные, существенные черты: а) форм государственного устройства древних обществ (с использованием понятий «деспотия», «полис», «республика», «закон», «империя», «метрополия», «колония» и др.); б) положения основных групп населения в древневосточных и античных обществах (правители и подданные, свободные и рабы); в) религиозных верований людей в древности;</w:t>
      </w:r>
      <w:proofErr w:type="gramEnd"/>
    </w:p>
    <w:p w:rsidR="00936959" w:rsidRPr="000812B2" w:rsidRDefault="00936959" w:rsidP="000812B2">
      <w:pPr>
        <w:spacing w:after="0" w:line="240" w:lineRule="auto"/>
        <w:ind w:firstLine="709"/>
        <w:jc w:val="both"/>
        <w:rPr>
          <w:rFonts w:ascii="Times New Roman" w:hAnsi="Times New Roman"/>
          <w:i/>
          <w:sz w:val="24"/>
          <w:szCs w:val="24"/>
        </w:rPr>
      </w:pPr>
      <w:r w:rsidRPr="000812B2">
        <w:rPr>
          <w:rFonts w:ascii="Times New Roman" w:hAnsi="Times New Roman"/>
          <w:sz w:val="24"/>
          <w:szCs w:val="24"/>
        </w:rPr>
        <w:t>• объяснять, в чем заключались назначение и художественные достоинства памятников древней культуры: архитектурных сооружений, предметов быта, произведений искусства;</w:t>
      </w:r>
    </w:p>
    <w:p w:rsidR="00936959" w:rsidRPr="000812B2" w:rsidRDefault="00936959" w:rsidP="000812B2">
      <w:pPr>
        <w:spacing w:after="0" w:line="240" w:lineRule="auto"/>
        <w:ind w:firstLine="709"/>
        <w:jc w:val="both"/>
        <w:rPr>
          <w:rFonts w:ascii="Times New Roman" w:hAnsi="Times New Roman"/>
          <w:i/>
          <w:sz w:val="24"/>
          <w:szCs w:val="24"/>
        </w:rPr>
      </w:pPr>
      <w:r w:rsidRPr="000812B2">
        <w:rPr>
          <w:rFonts w:ascii="Times New Roman" w:hAnsi="Times New Roman"/>
          <w:sz w:val="24"/>
          <w:szCs w:val="24"/>
        </w:rPr>
        <w:t>• давать оценку наиболее значительным событиям и личностям древней истории.</w:t>
      </w:r>
    </w:p>
    <w:p w:rsidR="00936959" w:rsidRPr="000812B2" w:rsidRDefault="00936959" w:rsidP="000812B2">
      <w:pPr>
        <w:spacing w:after="0" w:line="240" w:lineRule="auto"/>
        <w:ind w:firstLine="709"/>
        <w:jc w:val="both"/>
        <w:rPr>
          <w:rFonts w:ascii="Times New Roman" w:hAnsi="Times New Roman"/>
          <w:b/>
          <w:sz w:val="24"/>
          <w:szCs w:val="24"/>
        </w:rPr>
      </w:pPr>
      <w:r w:rsidRPr="000812B2">
        <w:rPr>
          <w:rFonts w:ascii="Times New Roman" w:hAnsi="Times New Roman"/>
          <w:b/>
          <w:sz w:val="24"/>
          <w:szCs w:val="24"/>
        </w:rPr>
        <w:t>Выпускник получит возможность научиться:</w:t>
      </w:r>
    </w:p>
    <w:p w:rsidR="00936959" w:rsidRPr="000812B2" w:rsidRDefault="00936959" w:rsidP="000812B2">
      <w:pPr>
        <w:spacing w:after="0" w:line="240" w:lineRule="auto"/>
        <w:ind w:firstLine="709"/>
        <w:jc w:val="both"/>
        <w:rPr>
          <w:rFonts w:ascii="Times New Roman" w:hAnsi="Times New Roman"/>
          <w:i/>
          <w:sz w:val="24"/>
          <w:szCs w:val="24"/>
        </w:rPr>
      </w:pPr>
      <w:r w:rsidRPr="000812B2">
        <w:rPr>
          <w:rFonts w:ascii="Times New Roman" w:hAnsi="Times New Roman"/>
          <w:i/>
          <w:sz w:val="24"/>
          <w:szCs w:val="24"/>
        </w:rPr>
        <w:t>• давать характеристику общественного строя древних государств;</w:t>
      </w:r>
    </w:p>
    <w:p w:rsidR="00936959" w:rsidRPr="000812B2" w:rsidRDefault="00936959" w:rsidP="000812B2">
      <w:pPr>
        <w:spacing w:after="0" w:line="240" w:lineRule="auto"/>
        <w:ind w:firstLine="709"/>
        <w:jc w:val="both"/>
        <w:rPr>
          <w:rFonts w:ascii="Times New Roman" w:hAnsi="Times New Roman"/>
          <w:i/>
          <w:sz w:val="24"/>
          <w:szCs w:val="24"/>
        </w:rPr>
      </w:pPr>
      <w:r w:rsidRPr="000812B2">
        <w:rPr>
          <w:rFonts w:ascii="Times New Roman" w:hAnsi="Times New Roman"/>
          <w:sz w:val="24"/>
          <w:szCs w:val="24"/>
        </w:rPr>
        <w:t>• </w:t>
      </w:r>
      <w:r w:rsidRPr="000812B2">
        <w:rPr>
          <w:rFonts w:ascii="Times New Roman" w:hAnsi="Times New Roman"/>
          <w:i/>
          <w:sz w:val="24"/>
          <w:szCs w:val="24"/>
        </w:rPr>
        <w:t>сопоставлять свидетельства различных исторических источников, выявляя в них общее и различия;</w:t>
      </w:r>
    </w:p>
    <w:p w:rsidR="00936959" w:rsidRPr="000812B2" w:rsidRDefault="00936959" w:rsidP="000812B2">
      <w:pPr>
        <w:spacing w:after="0" w:line="240" w:lineRule="auto"/>
        <w:ind w:firstLine="709"/>
        <w:jc w:val="both"/>
        <w:rPr>
          <w:rFonts w:ascii="Times New Roman" w:hAnsi="Times New Roman"/>
          <w:i/>
          <w:sz w:val="24"/>
          <w:szCs w:val="24"/>
        </w:rPr>
      </w:pPr>
      <w:r w:rsidRPr="000812B2">
        <w:rPr>
          <w:rFonts w:ascii="Times New Roman" w:hAnsi="Times New Roman"/>
          <w:sz w:val="24"/>
          <w:szCs w:val="24"/>
        </w:rPr>
        <w:t>• </w:t>
      </w:r>
      <w:r w:rsidRPr="000812B2">
        <w:rPr>
          <w:rFonts w:ascii="Times New Roman" w:hAnsi="Times New Roman"/>
          <w:i/>
          <w:sz w:val="24"/>
          <w:szCs w:val="24"/>
        </w:rPr>
        <w:t>видеть проявления влияния античного искусства в окружающей среде;</w:t>
      </w:r>
    </w:p>
    <w:p w:rsidR="00936959" w:rsidRPr="000812B2" w:rsidRDefault="00936959" w:rsidP="000812B2">
      <w:pPr>
        <w:spacing w:after="0" w:line="240" w:lineRule="auto"/>
        <w:ind w:firstLine="709"/>
        <w:jc w:val="both"/>
        <w:rPr>
          <w:rFonts w:ascii="Times New Roman" w:hAnsi="Times New Roman"/>
          <w:i/>
          <w:sz w:val="24"/>
          <w:szCs w:val="24"/>
        </w:rPr>
      </w:pPr>
      <w:r w:rsidRPr="000812B2">
        <w:rPr>
          <w:rFonts w:ascii="Times New Roman" w:hAnsi="Times New Roman"/>
          <w:sz w:val="24"/>
          <w:szCs w:val="24"/>
        </w:rPr>
        <w:t>• </w:t>
      </w:r>
      <w:r w:rsidRPr="000812B2">
        <w:rPr>
          <w:rFonts w:ascii="Times New Roman" w:hAnsi="Times New Roman"/>
          <w:i/>
          <w:sz w:val="24"/>
          <w:szCs w:val="24"/>
        </w:rPr>
        <w:t>высказывать суждения о значении и месте исторического и культурного наследия древних обществ в мировой истории.</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b/>
          <w:sz w:val="24"/>
          <w:szCs w:val="24"/>
        </w:rPr>
        <w:t xml:space="preserve">История Средних веков. </w:t>
      </w:r>
      <w:r w:rsidRPr="000812B2">
        <w:rPr>
          <w:rFonts w:ascii="Times New Roman" w:hAnsi="Times New Roman"/>
          <w:b/>
          <w:bCs/>
          <w:sz w:val="24"/>
          <w:szCs w:val="24"/>
        </w:rPr>
        <w:t>От Древней Руси к Российскому государству (</w:t>
      </w:r>
      <w:r w:rsidRPr="000812B2">
        <w:rPr>
          <w:rFonts w:ascii="Times New Roman" w:hAnsi="Times New Roman"/>
          <w:b/>
          <w:sz w:val="24"/>
          <w:szCs w:val="24"/>
          <w:lang w:val="en-US"/>
        </w:rPr>
        <w:t>VIII</w:t>
      </w:r>
      <w:r w:rsidRPr="000812B2">
        <w:rPr>
          <w:rFonts w:ascii="Times New Roman" w:hAnsi="Times New Roman"/>
          <w:b/>
          <w:sz w:val="24"/>
          <w:szCs w:val="24"/>
        </w:rPr>
        <w:t xml:space="preserve"> –</w:t>
      </w:r>
      <w:r w:rsidRPr="000812B2">
        <w:rPr>
          <w:rFonts w:ascii="Times New Roman" w:hAnsi="Times New Roman"/>
          <w:b/>
          <w:sz w:val="24"/>
          <w:szCs w:val="24"/>
          <w:lang w:val="en-US"/>
        </w:rPr>
        <w:t>XV</w:t>
      </w:r>
      <w:r w:rsidRPr="000812B2">
        <w:rPr>
          <w:rFonts w:ascii="Times New Roman" w:hAnsi="Times New Roman"/>
          <w:b/>
          <w:sz w:val="24"/>
          <w:szCs w:val="24"/>
        </w:rPr>
        <w:t xml:space="preserve"> вв.) (6 класс)</w:t>
      </w:r>
    </w:p>
    <w:p w:rsidR="00936959" w:rsidRPr="000812B2" w:rsidRDefault="00936959" w:rsidP="000812B2">
      <w:pPr>
        <w:pStyle w:val="a8"/>
        <w:spacing w:line="240" w:lineRule="auto"/>
        <w:ind w:firstLine="709"/>
        <w:rPr>
          <w:b/>
          <w:sz w:val="24"/>
        </w:rPr>
      </w:pPr>
      <w:r w:rsidRPr="000812B2">
        <w:rPr>
          <w:b/>
          <w:sz w:val="24"/>
        </w:rPr>
        <w:t>Выпускник научится:</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локализовать во времени общие рамки и события Средневековья, этапы становления и развития Российского государства; соотносить хронологию истории Руси и всеобщей истории;</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использовать историческую карту как источник информации о территории, об экономических и культурных центрах Руси и других госуда</w:t>
      </w:r>
      <w:proofErr w:type="gramStart"/>
      <w:r w:rsidRPr="000812B2">
        <w:rPr>
          <w:rFonts w:ascii="Times New Roman" w:hAnsi="Times New Roman"/>
          <w:sz w:val="24"/>
          <w:szCs w:val="24"/>
        </w:rPr>
        <w:t>рств в Ср</w:t>
      </w:r>
      <w:proofErr w:type="gramEnd"/>
      <w:r w:rsidRPr="000812B2">
        <w:rPr>
          <w:rFonts w:ascii="Times New Roman" w:hAnsi="Times New Roman"/>
          <w:sz w:val="24"/>
          <w:szCs w:val="24"/>
        </w:rPr>
        <w:t>едние века, о направлениях крупнейших передвижений людей – походов, завоеваний, колонизаций и др.;</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проводить поиск информации в исторических текстах, материальных исторических памятниках Средневековья;</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рассказывать о значительных событиях средневековой истории;</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раскрывать характерные, существенные черты: а) экономических и социальных отношений,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 мире;</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объяснять причины и следствия ключевых событий отечественной и всеобщей истории Средних веков;</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сопоставлять развитие Руси и других стран в период Средневековья, показывать общие черты и особенности (в связи с понятиями «политическая раздробленность», «централизованное государство» и др.);</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давать оценку событиям и личностям отечественной и всеобщей истории Средних веков.</w:t>
      </w:r>
    </w:p>
    <w:p w:rsidR="00936959" w:rsidRPr="000812B2" w:rsidRDefault="00936959" w:rsidP="000812B2">
      <w:pPr>
        <w:spacing w:after="0" w:line="240" w:lineRule="auto"/>
        <w:ind w:firstLine="709"/>
        <w:jc w:val="both"/>
        <w:rPr>
          <w:rFonts w:ascii="Times New Roman" w:hAnsi="Times New Roman"/>
          <w:b/>
          <w:sz w:val="24"/>
          <w:szCs w:val="24"/>
        </w:rPr>
      </w:pPr>
      <w:r w:rsidRPr="000812B2">
        <w:rPr>
          <w:rFonts w:ascii="Times New Roman" w:hAnsi="Times New Roman"/>
          <w:b/>
          <w:sz w:val="24"/>
          <w:szCs w:val="24"/>
        </w:rPr>
        <w:t>Выпускник получит возможность научиться:</w:t>
      </w:r>
    </w:p>
    <w:p w:rsidR="00936959" w:rsidRPr="000812B2" w:rsidRDefault="00936959" w:rsidP="000812B2">
      <w:pPr>
        <w:spacing w:after="0" w:line="240" w:lineRule="auto"/>
        <w:ind w:firstLine="709"/>
        <w:jc w:val="both"/>
        <w:rPr>
          <w:rFonts w:ascii="Times New Roman" w:hAnsi="Times New Roman"/>
          <w:i/>
          <w:sz w:val="24"/>
          <w:szCs w:val="24"/>
        </w:rPr>
      </w:pPr>
      <w:r w:rsidRPr="000812B2">
        <w:rPr>
          <w:rFonts w:ascii="Times New Roman" w:hAnsi="Times New Roman"/>
          <w:sz w:val="24"/>
          <w:szCs w:val="24"/>
        </w:rPr>
        <w:t>• </w:t>
      </w:r>
      <w:r w:rsidRPr="000812B2">
        <w:rPr>
          <w:rFonts w:ascii="Times New Roman" w:hAnsi="Times New Roman"/>
          <w:i/>
          <w:sz w:val="24"/>
          <w:szCs w:val="24"/>
        </w:rPr>
        <w:t>давать сопоставительную характеристику политического устройства госуда</w:t>
      </w:r>
      <w:proofErr w:type="gramStart"/>
      <w:r w:rsidRPr="000812B2">
        <w:rPr>
          <w:rFonts w:ascii="Times New Roman" w:hAnsi="Times New Roman"/>
          <w:i/>
          <w:sz w:val="24"/>
          <w:szCs w:val="24"/>
        </w:rPr>
        <w:t>рств Ср</w:t>
      </w:r>
      <w:proofErr w:type="gramEnd"/>
      <w:r w:rsidRPr="000812B2">
        <w:rPr>
          <w:rFonts w:ascii="Times New Roman" w:hAnsi="Times New Roman"/>
          <w:i/>
          <w:sz w:val="24"/>
          <w:szCs w:val="24"/>
        </w:rPr>
        <w:t>едневековья (Русь, Запад, Восток);</w:t>
      </w:r>
    </w:p>
    <w:p w:rsidR="00936959" w:rsidRPr="000812B2" w:rsidRDefault="00936959" w:rsidP="000812B2">
      <w:pPr>
        <w:spacing w:after="0" w:line="240" w:lineRule="auto"/>
        <w:ind w:firstLine="709"/>
        <w:jc w:val="both"/>
        <w:rPr>
          <w:rFonts w:ascii="Times New Roman" w:hAnsi="Times New Roman"/>
          <w:i/>
          <w:sz w:val="24"/>
          <w:szCs w:val="24"/>
        </w:rPr>
      </w:pPr>
      <w:r w:rsidRPr="000812B2">
        <w:rPr>
          <w:rFonts w:ascii="Times New Roman" w:hAnsi="Times New Roman"/>
          <w:sz w:val="24"/>
          <w:szCs w:val="24"/>
        </w:rPr>
        <w:t>• </w:t>
      </w:r>
      <w:r w:rsidRPr="000812B2">
        <w:rPr>
          <w:rFonts w:ascii="Times New Roman" w:hAnsi="Times New Roman"/>
          <w:i/>
          <w:sz w:val="24"/>
          <w:szCs w:val="24"/>
        </w:rPr>
        <w:t>сравнивать свидетельства различных исторических источников, выявляя в них общее и различия;</w:t>
      </w:r>
    </w:p>
    <w:p w:rsidR="00936959" w:rsidRPr="000812B2" w:rsidRDefault="00936959" w:rsidP="000812B2">
      <w:pPr>
        <w:spacing w:after="0" w:line="240" w:lineRule="auto"/>
        <w:ind w:firstLine="709"/>
        <w:jc w:val="both"/>
        <w:rPr>
          <w:rFonts w:ascii="Times New Roman" w:hAnsi="Times New Roman"/>
          <w:i/>
          <w:sz w:val="24"/>
          <w:szCs w:val="24"/>
        </w:rPr>
      </w:pPr>
      <w:r w:rsidRPr="000812B2">
        <w:rPr>
          <w:rFonts w:ascii="Times New Roman" w:hAnsi="Times New Roman"/>
          <w:sz w:val="24"/>
          <w:szCs w:val="24"/>
        </w:rPr>
        <w:t>• </w:t>
      </w:r>
      <w:r w:rsidRPr="000812B2">
        <w:rPr>
          <w:rFonts w:ascii="Times New Roman" w:hAnsi="Times New Roman"/>
          <w:i/>
          <w:sz w:val="24"/>
          <w:szCs w:val="24"/>
        </w:rPr>
        <w:t>составлять на основе информации учебника и дополнительной литературы описания памятников средневековой культуры Руси и других стран, объяснять, в чем заключаются их художественные достоинства и значение.</w:t>
      </w:r>
    </w:p>
    <w:p w:rsidR="00936959" w:rsidRPr="000812B2" w:rsidRDefault="00936959" w:rsidP="000812B2">
      <w:pPr>
        <w:spacing w:after="0" w:line="240" w:lineRule="auto"/>
        <w:ind w:firstLine="709"/>
        <w:jc w:val="both"/>
        <w:rPr>
          <w:rFonts w:ascii="Times New Roman" w:hAnsi="Times New Roman"/>
          <w:i/>
          <w:sz w:val="24"/>
          <w:szCs w:val="24"/>
        </w:rPr>
      </w:pPr>
      <w:r w:rsidRPr="000812B2">
        <w:rPr>
          <w:rFonts w:ascii="Times New Roman" w:hAnsi="Times New Roman"/>
          <w:b/>
          <w:sz w:val="24"/>
          <w:szCs w:val="24"/>
        </w:rPr>
        <w:t xml:space="preserve">История Нового времени. </w:t>
      </w:r>
      <w:r w:rsidRPr="000812B2">
        <w:rPr>
          <w:rFonts w:ascii="Times New Roman" w:hAnsi="Times New Roman"/>
          <w:b/>
          <w:bCs/>
          <w:sz w:val="24"/>
          <w:szCs w:val="24"/>
        </w:rPr>
        <w:t>Россия в XVI – Х</w:t>
      </w:r>
      <w:proofErr w:type="gramStart"/>
      <w:r w:rsidRPr="000812B2">
        <w:rPr>
          <w:rFonts w:ascii="Times New Roman" w:hAnsi="Times New Roman"/>
          <w:b/>
          <w:bCs/>
          <w:sz w:val="24"/>
          <w:szCs w:val="24"/>
          <w:lang w:val="en-US"/>
        </w:rPr>
        <w:t>I</w:t>
      </w:r>
      <w:proofErr w:type="gramEnd"/>
      <w:r w:rsidRPr="000812B2">
        <w:rPr>
          <w:rFonts w:ascii="Times New Roman" w:hAnsi="Times New Roman"/>
          <w:b/>
          <w:bCs/>
          <w:sz w:val="24"/>
          <w:szCs w:val="24"/>
        </w:rPr>
        <w:t>Х веках</w:t>
      </w:r>
      <w:r w:rsidRPr="000812B2">
        <w:rPr>
          <w:rFonts w:ascii="Times New Roman" w:hAnsi="Times New Roman"/>
          <w:b/>
          <w:sz w:val="24"/>
          <w:szCs w:val="24"/>
        </w:rPr>
        <w:t xml:space="preserve"> (7</w:t>
      </w:r>
      <w:r w:rsidRPr="000812B2">
        <w:rPr>
          <w:rFonts w:ascii="Times New Roman" w:hAnsi="Times New Roman"/>
          <w:sz w:val="24"/>
          <w:szCs w:val="24"/>
        </w:rPr>
        <w:t>–</w:t>
      </w:r>
      <w:r w:rsidRPr="000812B2">
        <w:rPr>
          <w:rFonts w:ascii="Times New Roman" w:hAnsi="Times New Roman"/>
          <w:b/>
          <w:sz w:val="24"/>
          <w:szCs w:val="24"/>
        </w:rPr>
        <w:t>9 класс)</w:t>
      </w:r>
    </w:p>
    <w:p w:rsidR="00936959" w:rsidRPr="000812B2" w:rsidRDefault="00936959" w:rsidP="000812B2">
      <w:pPr>
        <w:pStyle w:val="a8"/>
        <w:spacing w:line="240" w:lineRule="auto"/>
        <w:ind w:firstLine="709"/>
        <w:rPr>
          <w:b/>
          <w:sz w:val="24"/>
        </w:rPr>
      </w:pPr>
      <w:r w:rsidRPr="000812B2">
        <w:rPr>
          <w:b/>
          <w:sz w:val="24"/>
        </w:rPr>
        <w:t>Выпускник научится:</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 анализировать информацию различных источников по отечественной и всеобщей истории Нового времени;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систематизировать исторический материал, содержащийся в учебной и дополнительной литературе по отечественной и всеобщей истории Нового времени;</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объяснять 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сопоставлять развитие России и других стран в Новое время, сравнивать исторические ситуации и события;</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давать оценку событиям и личностям отечественной и всеобщей истории Нового времени.</w:t>
      </w:r>
    </w:p>
    <w:p w:rsidR="00936959" w:rsidRPr="000812B2" w:rsidRDefault="00936959" w:rsidP="000812B2">
      <w:pPr>
        <w:spacing w:after="0" w:line="240" w:lineRule="auto"/>
        <w:ind w:firstLine="709"/>
        <w:jc w:val="both"/>
        <w:rPr>
          <w:rFonts w:ascii="Times New Roman" w:hAnsi="Times New Roman"/>
          <w:b/>
          <w:sz w:val="24"/>
          <w:szCs w:val="24"/>
        </w:rPr>
      </w:pPr>
      <w:r w:rsidRPr="000812B2">
        <w:rPr>
          <w:rFonts w:ascii="Times New Roman" w:hAnsi="Times New Roman"/>
          <w:b/>
          <w:sz w:val="24"/>
          <w:szCs w:val="24"/>
        </w:rPr>
        <w:t>Выпускник получит возможность научиться:</w:t>
      </w:r>
    </w:p>
    <w:p w:rsidR="00936959" w:rsidRPr="000812B2" w:rsidRDefault="00936959" w:rsidP="000812B2">
      <w:pPr>
        <w:spacing w:after="0" w:line="240" w:lineRule="auto"/>
        <w:ind w:firstLine="709"/>
        <w:jc w:val="both"/>
        <w:rPr>
          <w:rFonts w:ascii="Times New Roman" w:hAnsi="Times New Roman"/>
          <w:i/>
          <w:sz w:val="24"/>
          <w:szCs w:val="24"/>
        </w:rPr>
      </w:pPr>
      <w:r w:rsidRPr="000812B2">
        <w:rPr>
          <w:rFonts w:ascii="Times New Roman" w:hAnsi="Times New Roman"/>
          <w:sz w:val="24"/>
          <w:szCs w:val="24"/>
        </w:rPr>
        <w:t>• </w:t>
      </w:r>
      <w:r w:rsidRPr="000812B2">
        <w:rPr>
          <w:rFonts w:ascii="Times New Roman" w:hAnsi="Times New Roman"/>
          <w:i/>
          <w:sz w:val="24"/>
          <w:szCs w:val="24"/>
        </w:rPr>
        <w:t>используя историческую карту, характеризовать социально-экономическое и политическое развитие России, других государств в Новое время;</w:t>
      </w:r>
    </w:p>
    <w:p w:rsidR="00936959" w:rsidRPr="000812B2" w:rsidRDefault="00936959" w:rsidP="000812B2">
      <w:pPr>
        <w:spacing w:after="0" w:line="240" w:lineRule="auto"/>
        <w:ind w:firstLine="709"/>
        <w:jc w:val="both"/>
        <w:rPr>
          <w:rFonts w:ascii="Times New Roman" w:hAnsi="Times New Roman"/>
          <w:i/>
          <w:sz w:val="24"/>
          <w:szCs w:val="24"/>
        </w:rPr>
      </w:pPr>
      <w:r w:rsidRPr="000812B2">
        <w:rPr>
          <w:rFonts w:ascii="Times New Roman" w:hAnsi="Times New Roman"/>
          <w:sz w:val="24"/>
          <w:szCs w:val="24"/>
        </w:rPr>
        <w:t>• </w:t>
      </w:r>
      <w:r w:rsidRPr="000812B2">
        <w:rPr>
          <w:rFonts w:ascii="Times New Roman" w:hAnsi="Times New Roman"/>
          <w:i/>
          <w:sz w:val="24"/>
          <w:szCs w:val="24"/>
        </w:rPr>
        <w:t>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936959" w:rsidRPr="000812B2" w:rsidRDefault="00936959" w:rsidP="000812B2">
      <w:pPr>
        <w:spacing w:after="0" w:line="240" w:lineRule="auto"/>
        <w:ind w:firstLine="709"/>
        <w:jc w:val="both"/>
        <w:rPr>
          <w:rFonts w:ascii="Times New Roman" w:hAnsi="Times New Roman"/>
          <w:i/>
          <w:sz w:val="24"/>
          <w:szCs w:val="24"/>
        </w:rPr>
      </w:pPr>
      <w:r w:rsidRPr="000812B2">
        <w:rPr>
          <w:rFonts w:ascii="Times New Roman" w:hAnsi="Times New Roman"/>
          <w:sz w:val="24"/>
          <w:szCs w:val="24"/>
        </w:rPr>
        <w:t>• </w:t>
      </w:r>
      <w:r w:rsidRPr="000812B2">
        <w:rPr>
          <w:rFonts w:ascii="Times New Roman" w:hAnsi="Times New Roman"/>
          <w:i/>
          <w:sz w:val="24"/>
          <w:szCs w:val="24"/>
        </w:rPr>
        <w:t xml:space="preserve">сравнивать развитие России и других стран в Новое время, объяснять, в чем заключались общие черты и особенности; </w:t>
      </w:r>
    </w:p>
    <w:p w:rsidR="00936959" w:rsidRPr="000812B2" w:rsidRDefault="00936959" w:rsidP="000812B2">
      <w:pPr>
        <w:spacing w:after="0" w:line="240" w:lineRule="auto"/>
        <w:ind w:firstLine="709"/>
        <w:jc w:val="both"/>
        <w:rPr>
          <w:rFonts w:ascii="Times New Roman" w:hAnsi="Times New Roman"/>
          <w:b/>
          <w:i/>
          <w:sz w:val="24"/>
          <w:szCs w:val="24"/>
        </w:rPr>
      </w:pPr>
      <w:r w:rsidRPr="000812B2">
        <w:rPr>
          <w:rFonts w:ascii="Times New Roman" w:hAnsi="Times New Roman"/>
          <w:sz w:val="24"/>
          <w:szCs w:val="24"/>
        </w:rPr>
        <w:t>• </w:t>
      </w:r>
      <w:r w:rsidRPr="000812B2">
        <w:rPr>
          <w:rFonts w:ascii="Times New Roman" w:hAnsi="Times New Roman"/>
          <w:i/>
          <w:sz w:val="24"/>
          <w:szCs w:val="24"/>
        </w:rPr>
        <w:t>применять знания по истории России и своего края в Новое время при составлении описаний исторических и культурных памятников своего города, края и т. д.</w:t>
      </w:r>
    </w:p>
    <w:p w:rsidR="00936959" w:rsidRPr="000812B2" w:rsidRDefault="00936959" w:rsidP="000812B2">
      <w:pPr>
        <w:tabs>
          <w:tab w:val="left" w:pos="993"/>
        </w:tabs>
        <w:spacing w:after="0" w:line="240" w:lineRule="auto"/>
        <w:jc w:val="both"/>
        <w:rPr>
          <w:rFonts w:ascii="Times New Roman" w:hAnsi="Times New Roman"/>
          <w:sz w:val="24"/>
          <w:szCs w:val="24"/>
        </w:rPr>
      </w:pPr>
    </w:p>
    <w:p w:rsidR="006F3566" w:rsidRPr="000812B2" w:rsidRDefault="006F3566" w:rsidP="00267448">
      <w:pPr>
        <w:pStyle w:val="a4"/>
        <w:numPr>
          <w:ilvl w:val="0"/>
          <w:numId w:val="1"/>
        </w:numPr>
        <w:spacing w:after="0" w:line="240" w:lineRule="auto"/>
        <w:jc w:val="both"/>
        <w:rPr>
          <w:rFonts w:ascii="Times New Roman" w:hAnsi="Times New Roman"/>
          <w:b/>
          <w:sz w:val="24"/>
          <w:szCs w:val="24"/>
        </w:rPr>
      </w:pPr>
      <w:r w:rsidRPr="000812B2">
        <w:rPr>
          <w:rFonts w:ascii="Times New Roman" w:hAnsi="Times New Roman"/>
          <w:b/>
          <w:sz w:val="24"/>
          <w:szCs w:val="24"/>
        </w:rPr>
        <w:t>Содержание учебного предмета «</w:t>
      </w:r>
      <w:r w:rsidR="006E685C" w:rsidRPr="000812B2">
        <w:rPr>
          <w:rFonts w:ascii="Times New Roman" w:hAnsi="Times New Roman"/>
          <w:b/>
          <w:sz w:val="24"/>
          <w:szCs w:val="24"/>
        </w:rPr>
        <w:t>История.</w:t>
      </w:r>
      <w:r w:rsidRPr="000812B2">
        <w:rPr>
          <w:rFonts w:ascii="Times New Roman" w:hAnsi="Times New Roman"/>
          <w:b/>
          <w:sz w:val="24"/>
          <w:szCs w:val="24"/>
        </w:rPr>
        <w:t>» 5-9 классы</w:t>
      </w:r>
    </w:p>
    <w:p w:rsidR="006F3566" w:rsidRPr="000812B2" w:rsidRDefault="006F3566" w:rsidP="000812B2">
      <w:pPr>
        <w:spacing w:after="0" w:line="240" w:lineRule="auto"/>
        <w:jc w:val="both"/>
        <w:rPr>
          <w:rFonts w:ascii="Times New Roman" w:hAnsi="Times New Roman"/>
          <w:sz w:val="24"/>
          <w:szCs w:val="24"/>
        </w:rPr>
      </w:pPr>
    </w:p>
    <w:p w:rsidR="00936959" w:rsidRPr="000812B2" w:rsidRDefault="00936959" w:rsidP="000812B2">
      <w:pPr>
        <w:pStyle w:val="4"/>
        <w:spacing w:before="0" w:after="0" w:line="240" w:lineRule="auto"/>
        <w:jc w:val="both"/>
        <w:rPr>
          <w:rFonts w:ascii="Times New Roman" w:hAnsi="Times New Roman"/>
          <w:sz w:val="24"/>
          <w:szCs w:val="24"/>
        </w:rPr>
      </w:pPr>
      <w:r w:rsidRPr="000812B2">
        <w:rPr>
          <w:rFonts w:ascii="Times New Roman" w:hAnsi="Times New Roman"/>
          <w:sz w:val="24"/>
          <w:szCs w:val="24"/>
        </w:rPr>
        <w:t>История России. Всеобщая история</w:t>
      </w:r>
    </w:p>
    <w:p w:rsidR="00936959" w:rsidRPr="000812B2" w:rsidRDefault="00936959" w:rsidP="000812B2">
      <w:pPr>
        <w:shd w:val="clear" w:color="auto" w:fill="FFFFFF"/>
        <w:spacing w:after="0" w:line="240" w:lineRule="auto"/>
        <w:ind w:firstLine="709"/>
        <w:jc w:val="both"/>
        <w:rPr>
          <w:rFonts w:ascii="Times New Roman" w:hAnsi="Times New Roman"/>
          <w:b/>
          <w:i/>
          <w:sz w:val="24"/>
          <w:szCs w:val="24"/>
        </w:rPr>
      </w:pPr>
      <w:r w:rsidRPr="000812B2">
        <w:rPr>
          <w:rFonts w:ascii="Times New Roman" w:hAnsi="Times New Roman"/>
          <w:sz w:val="24"/>
          <w:szCs w:val="24"/>
        </w:rPr>
        <w:t xml:space="preserve">Рабочая  программа учебного предмета «История» на уровне основного общего образования разработана на основе Концепции нового учебно-методического комплекса по отечественной истории, подготовленной в 2013-14 г. в целях повышения качества школьного исторического образования, воспитания гражданственности и патриотизма, формирования единого культурно-исторического пространства Российской Федерации. </w:t>
      </w:r>
    </w:p>
    <w:p w:rsidR="00936959" w:rsidRPr="000812B2" w:rsidRDefault="00936959" w:rsidP="000812B2">
      <w:pPr>
        <w:shd w:val="clear" w:color="auto" w:fill="FFFFFF"/>
        <w:spacing w:after="0" w:line="240" w:lineRule="auto"/>
        <w:ind w:firstLine="709"/>
        <w:jc w:val="both"/>
        <w:rPr>
          <w:rFonts w:ascii="Times New Roman" w:hAnsi="Times New Roman"/>
          <w:b/>
          <w:sz w:val="24"/>
          <w:szCs w:val="24"/>
        </w:rPr>
      </w:pPr>
      <w:r w:rsidRPr="000812B2">
        <w:rPr>
          <w:rFonts w:ascii="Times New Roman" w:hAnsi="Times New Roman"/>
          <w:b/>
          <w:sz w:val="24"/>
          <w:szCs w:val="24"/>
        </w:rPr>
        <w:t xml:space="preserve">Общая характеристика </w:t>
      </w:r>
      <w:r w:rsidR="00F31284" w:rsidRPr="000812B2">
        <w:rPr>
          <w:rFonts w:ascii="Times New Roman" w:hAnsi="Times New Roman"/>
          <w:b/>
          <w:sz w:val="24"/>
          <w:szCs w:val="24"/>
        </w:rPr>
        <w:t>рабочей</w:t>
      </w:r>
      <w:r w:rsidRPr="000812B2">
        <w:rPr>
          <w:rFonts w:ascii="Times New Roman" w:hAnsi="Times New Roman"/>
          <w:b/>
          <w:sz w:val="24"/>
          <w:szCs w:val="24"/>
        </w:rPr>
        <w:t xml:space="preserve"> программы по истории.</w:t>
      </w:r>
    </w:p>
    <w:p w:rsidR="00936959" w:rsidRPr="000812B2" w:rsidRDefault="00936959" w:rsidP="000812B2">
      <w:pPr>
        <w:spacing w:after="0" w:line="240" w:lineRule="auto"/>
        <w:ind w:firstLine="709"/>
        <w:jc w:val="both"/>
        <w:rPr>
          <w:rFonts w:ascii="Times New Roman" w:hAnsi="Times New Roman"/>
          <w:sz w:val="24"/>
          <w:szCs w:val="24"/>
        </w:rPr>
      </w:pPr>
      <w:proofErr w:type="gramStart"/>
      <w:r w:rsidRPr="000812B2">
        <w:rPr>
          <w:rFonts w:ascii="Times New Roman" w:hAnsi="Times New Roman"/>
          <w:b/>
          <w:bCs/>
          <w:sz w:val="24"/>
          <w:szCs w:val="24"/>
        </w:rPr>
        <w:t>Целью школьного исторического образования</w:t>
      </w:r>
      <w:r w:rsidRPr="000812B2">
        <w:rPr>
          <w:rFonts w:ascii="Times New Roman" w:hAnsi="Times New Roman"/>
          <w:sz w:val="24"/>
          <w:szCs w:val="24"/>
        </w:rPr>
        <w:t xml:space="preserve"> является формирование у учащегося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 </w:t>
      </w:r>
      <w:proofErr w:type="gramEnd"/>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Современный подход в преподавании истории предполагает единство знаний, ценностных отношений и познавательной деятельности школьников. В действующих федеральных государственных образовательных стандартах основного общего образования, принятых в 2009–2012 гг., названы следующие </w:t>
      </w:r>
      <w:r w:rsidRPr="000812B2">
        <w:rPr>
          <w:rFonts w:ascii="Times New Roman" w:hAnsi="Times New Roman"/>
          <w:b/>
          <w:sz w:val="24"/>
          <w:szCs w:val="24"/>
        </w:rPr>
        <w:t>задачи изучения истории в школе</w:t>
      </w:r>
      <w:r w:rsidRPr="000812B2">
        <w:rPr>
          <w:rFonts w:ascii="Times New Roman" w:hAnsi="Times New Roman"/>
          <w:sz w:val="24"/>
          <w:szCs w:val="24"/>
        </w:rPr>
        <w:t xml:space="preserve">: </w:t>
      </w:r>
    </w:p>
    <w:p w:rsidR="00936959" w:rsidRPr="000812B2" w:rsidRDefault="00936959" w:rsidP="00267448">
      <w:pPr>
        <w:numPr>
          <w:ilvl w:val="0"/>
          <w:numId w:val="9"/>
        </w:numPr>
        <w:tabs>
          <w:tab w:val="left" w:pos="993"/>
        </w:tabs>
        <w:suppressAutoHyphen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 xml:space="preserve">формирование у молодого поколения ориентиров для гражданской, </w:t>
      </w:r>
      <w:proofErr w:type="spellStart"/>
      <w:r w:rsidRPr="000812B2">
        <w:rPr>
          <w:rFonts w:ascii="Times New Roman" w:hAnsi="Times New Roman"/>
          <w:sz w:val="24"/>
          <w:szCs w:val="24"/>
        </w:rPr>
        <w:t>этнонациональной</w:t>
      </w:r>
      <w:proofErr w:type="spellEnd"/>
      <w:r w:rsidRPr="000812B2">
        <w:rPr>
          <w:rFonts w:ascii="Times New Roman" w:hAnsi="Times New Roman"/>
          <w:sz w:val="24"/>
          <w:szCs w:val="24"/>
        </w:rPr>
        <w:t xml:space="preserve">, социальной, культурной самоидентификации в окружающем мире; </w:t>
      </w:r>
    </w:p>
    <w:p w:rsidR="00936959" w:rsidRPr="000812B2" w:rsidRDefault="00936959" w:rsidP="00267448">
      <w:pPr>
        <w:numPr>
          <w:ilvl w:val="0"/>
          <w:numId w:val="9"/>
        </w:numPr>
        <w:tabs>
          <w:tab w:val="left" w:pos="993"/>
        </w:tabs>
        <w:suppressAutoHyphens/>
        <w:spacing w:after="0" w:line="240" w:lineRule="auto"/>
        <w:ind w:left="0" w:firstLine="709"/>
        <w:jc w:val="both"/>
        <w:rPr>
          <w:rFonts w:ascii="Times New Roman" w:hAnsi="Times New Roman"/>
          <w:sz w:val="24"/>
          <w:szCs w:val="24"/>
        </w:rPr>
      </w:pPr>
      <w:proofErr w:type="gramStart"/>
      <w:r w:rsidRPr="000812B2">
        <w:rPr>
          <w:rFonts w:ascii="Times New Roman" w:hAnsi="Times New Roman"/>
          <w:sz w:val="24"/>
          <w:szCs w:val="24"/>
        </w:rPr>
        <w:t xml:space="preserve">овладение учащимися знаниями об основных этапах развития человеческого общества с древности до наших дней, при особом внимании к месту и роли России во всемирно-историческом процессе; </w:t>
      </w:r>
      <w:proofErr w:type="gramEnd"/>
    </w:p>
    <w:p w:rsidR="00936959" w:rsidRPr="000812B2" w:rsidRDefault="00936959" w:rsidP="00267448">
      <w:pPr>
        <w:numPr>
          <w:ilvl w:val="0"/>
          <w:numId w:val="9"/>
        </w:numPr>
        <w:tabs>
          <w:tab w:val="left" w:pos="993"/>
        </w:tabs>
        <w:suppressAutoHyphen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 xml:space="preserve">воспитание учащихся в духе патриотизма, уважения к своему Отечеству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 </w:t>
      </w:r>
    </w:p>
    <w:p w:rsidR="00936959" w:rsidRPr="000812B2" w:rsidRDefault="00936959" w:rsidP="00267448">
      <w:pPr>
        <w:numPr>
          <w:ilvl w:val="0"/>
          <w:numId w:val="9"/>
        </w:numPr>
        <w:tabs>
          <w:tab w:val="left" w:pos="993"/>
        </w:tabs>
        <w:suppressAutoHyphen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 xml:space="preserve">развитие способностей учащихся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 </w:t>
      </w:r>
    </w:p>
    <w:p w:rsidR="00936959" w:rsidRPr="000812B2" w:rsidRDefault="00936959" w:rsidP="00267448">
      <w:pPr>
        <w:numPr>
          <w:ilvl w:val="0"/>
          <w:numId w:val="9"/>
        </w:numPr>
        <w:tabs>
          <w:tab w:val="left" w:pos="993"/>
        </w:tabs>
        <w:suppressAutoHyphen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 xml:space="preserve">формирование у школьников умений применять исторические знания в учебной и внешкольной деятельности, в современном поликультурном, </w:t>
      </w:r>
      <w:proofErr w:type="spellStart"/>
      <w:r w:rsidRPr="000812B2">
        <w:rPr>
          <w:rFonts w:ascii="Times New Roman" w:hAnsi="Times New Roman"/>
          <w:sz w:val="24"/>
          <w:szCs w:val="24"/>
        </w:rPr>
        <w:t>полиэтничном</w:t>
      </w:r>
      <w:proofErr w:type="spellEnd"/>
      <w:r w:rsidRPr="000812B2">
        <w:rPr>
          <w:rFonts w:ascii="Times New Roman" w:hAnsi="Times New Roman"/>
          <w:sz w:val="24"/>
          <w:szCs w:val="24"/>
        </w:rPr>
        <w:t xml:space="preserve"> и многоконфессиональном обществе.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В соответствии с Концепцией нового учебно-методического комплекса по отечественной истории </w:t>
      </w:r>
      <w:r w:rsidRPr="000812B2">
        <w:rPr>
          <w:rFonts w:ascii="Times New Roman" w:hAnsi="Times New Roman"/>
          <w:b/>
          <w:sz w:val="24"/>
          <w:szCs w:val="24"/>
        </w:rPr>
        <w:t>базовыми принципами</w:t>
      </w:r>
      <w:r w:rsidRPr="000812B2">
        <w:rPr>
          <w:rFonts w:ascii="Times New Roman" w:hAnsi="Times New Roman"/>
          <w:sz w:val="24"/>
          <w:szCs w:val="24"/>
        </w:rPr>
        <w:t xml:space="preserve"> школьного исторического образования являются: </w:t>
      </w:r>
    </w:p>
    <w:p w:rsidR="00936959" w:rsidRPr="000812B2" w:rsidRDefault="00936959" w:rsidP="00267448">
      <w:pPr>
        <w:numPr>
          <w:ilvl w:val="0"/>
          <w:numId w:val="8"/>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 xml:space="preserve">идея преемственности исторических периодов, в т. ч. </w:t>
      </w:r>
      <w:r w:rsidRPr="000812B2">
        <w:rPr>
          <w:rFonts w:ascii="Times New Roman" w:hAnsi="Times New Roman"/>
          <w:iCs/>
          <w:sz w:val="24"/>
          <w:szCs w:val="24"/>
        </w:rPr>
        <w:t>непрерывности</w:t>
      </w:r>
      <w:r w:rsidRPr="000812B2">
        <w:rPr>
          <w:rFonts w:ascii="Times New Roman" w:hAnsi="Times New Roman"/>
          <w:sz w:val="24"/>
          <w:szCs w:val="24"/>
        </w:rPr>
        <w:t xml:space="preserve"> процессов становления и развития российской государственности, формирования государственной территории и единого многонационального российского народа, а также его основных символов и ценностей;</w:t>
      </w:r>
    </w:p>
    <w:p w:rsidR="00936959" w:rsidRPr="000812B2" w:rsidRDefault="00936959" w:rsidP="00267448">
      <w:pPr>
        <w:numPr>
          <w:ilvl w:val="0"/>
          <w:numId w:val="8"/>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 xml:space="preserve">рассмотрение истории России как </w:t>
      </w:r>
      <w:r w:rsidRPr="000812B2">
        <w:rPr>
          <w:rFonts w:ascii="Times New Roman" w:hAnsi="Times New Roman"/>
          <w:iCs/>
          <w:sz w:val="24"/>
          <w:szCs w:val="24"/>
        </w:rPr>
        <w:t>неотъемлемой части мирового исторического процесса</w:t>
      </w:r>
      <w:r w:rsidRPr="000812B2">
        <w:rPr>
          <w:rFonts w:ascii="Times New Roman" w:hAnsi="Times New Roman"/>
          <w:sz w:val="24"/>
          <w:szCs w:val="24"/>
        </w:rPr>
        <w:t xml:space="preserve">, понимание особенностей ее развития, места и роли в мировой истории и в современном мире; </w:t>
      </w:r>
    </w:p>
    <w:p w:rsidR="00936959" w:rsidRPr="000812B2" w:rsidRDefault="00936959" w:rsidP="00267448">
      <w:pPr>
        <w:numPr>
          <w:ilvl w:val="0"/>
          <w:numId w:val="8"/>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 xml:space="preserve">ценности гражданского общества – верховенство права, социальная солидарность, безопасность, свобода и ответственность; </w:t>
      </w:r>
    </w:p>
    <w:p w:rsidR="00936959" w:rsidRPr="000812B2" w:rsidRDefault="00936959" w:rsidP="00267448">
      <w:pPr>
        <w:numPr>
          <w:ilvl w:val="0"/>
          <w:numId w:val="8"/>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воспитательный потенциал исторического образования, его исключительная роль в формировании российской гражданской идентичности и патриотизма;</w:t>
      </w:r>
    </w:p>
    <w:p w:rsidR="00936959" w:rsidRPr="000812B2" w:rsidRDefault="00936959" w:rsidP="00267448">
      <w:pPr>
        <w:numPr>
          <w:ilvl w:val="0"/>
          <w:numId w:val="8"/>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 xml:space="preserve">общественное согласие и уважение как необходимое условие взаимодействия государств и народов в новейшей истории. </w:t>
      </w:r>
    </w:p>
    <w:p w:rsidR="00936959" w:rsidRPr="000812B2" w:rsidRDefault="00936959" w:rsidP="00267448">
      <w:pPr>
        <w:numPr>
          <w:ilvl w:val="0"/>
          <w:numId w:val="8"/>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познавательное значение российской, региональной и мировой истории;</w:t>
      </w:r>
    </w:p>
    <w:p w:rsidR="00936959" w:rsidRPr="000812B2" w:rsidRDefault="00936959" w:rsidP="00267448">
      <w:pPr>
        <w:numPr>
          <w:ilvl w:val="0"/>
          <w:numId w:val="8"/>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формирование требований к каждой ступени непрерывного исторического образования на протяжении всей жизни.</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Методической основой изучения курса истории в основной школе является системно-</w:t>
      </w:r>
      <w:proofErr w:type="spellStart"/>
      <w:r w:rsidRPr="000812B2">
        <w:rPr>
          <w:rFonts w:ascii="Times New Roman" w:hAnsi="Times New Roman"/>
          <w:sz w:val="24"/>
          <w:szCs w:val="24"/>
        </w:rPr>
        <w:t>деятельностный</w:t>
      </w:r>
      <w:proofErr w:type="spellEnd"/>
      <w:r w:rsidRPr="000812B2">
        <w:rPr>
          <w:rFonts w:ascii="Times New Roman" w:hAnsi="Times New Roman"/>
          <w:sz w:val="24"/>
          <w:szCs w:val="24"/>
        </w:rPr>
        <w:t xml:space="preserve"> подход, обеспечивающий достижение личностных, </w:t>
      </w:r>
      <w:proofErr w:type="spellStart"/>
      <w:r w:rsidRPr="000812B2">
        <w:rPr>
          <w:rFonts w:ascii="Times New Roman" w:hAnsi="Times New Roman"/>
          <w:sz w:val="24"/>
          <w:szCs w:val="24"/>
        </w:rPr>
        <w:t>метапредметных</w:t>
      </w:r>
      <w:proofErr w:type="spellEnd"/>
      <w:r w:rsidRPr="000812B2">
        <w:rPr>
          <w:rFonts w:ascii="Times New Roman" w:hAnsi="Times New Roman"/>
          <w:sz w:val="24"/>
          <w:szCs w:val="24"/>
        </w:rPr>
        <w:t xml:space="preserve"> и предметных образовательных результатов посредством организации активной познавательной деятельности школьников.</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Методологическая основа преподавания курса истории в школе зиждется на следующих образовательных и воспитательных приоритетах:</w:t>
      </w:r>
    </w:p>
    <w:p w:rsidR="00936959" w:rsidRPr="000812B2" w:rsidRDefault="00936959" w:rsidP="00267448">
      <w:pPr>
        <w:numPr>
          <w:ilvl w:val="0"/>
          <w:numId w:val="8"/>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принцип научности, определяющий соответствие учебных единиц основным результатам научных исследований;</w:t>
      </w:r>
    </w:p>
    <w:p w:rsidR="00936959" w:rsidRPr="000812B2" w:rsidRDefault="00936959" w:rsidP="00267448">
      <w:pPr>
        <w:numPr>
          <w:ilvl w:val="0"/>
          <w:numId w:val="8"/>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многоуровневое представление истории в единстве локальной, региональной, отечественной и мировой истории, рассмотрение исторического процесса как совокупности усилий многих поколений, народов и государств;</w:t>
      </w:r>
    </w:p>
    <w:p w:rsidR="00936959" w:rsidRPr="000812B2" w:rsidRDefault="00936959" w:rsidP="00267448">
      <w:pPr>
        <w:numPr>
          <w:ilvl w:val="0"/>
          <w:numId w:val="8"/>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 xml:space="preserve">многофакторный подход к освещению истории всех сторон жизни государства и общества; </w:t>
      </w:r>
    </w:p>
    <w:p w:rsidR="00936959" w:rsidRPr="000812B2" w:rsidRDefault="00936959" w:rsidP="00267448">
      <w:pPr>
        <w:numPr>
          <w:ilvl w:val="0"/>
          <w:numId w:val="8"/>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 xml:space="preserve">исторический подход как основа формирования содержания курса и </w:t>
      </w:r>
      <w:proofErr w:type="spellStart"/>
      <w:r w:rsidRPr="000812B2">
        <w:rPr>
          <w:rFonts w:ascii="Times New Roman" w:hAnsi="Times New Roman"/>
          <w:sz w:val="24"/>
          <w:szCs w:val="24"/>
        </w:rPr>
        <w:t>межпредметных</w:t>
      </w:r>
      <w:proofErr w:type="spellEnd"/>
      <w:r w:rsidRPr="000812B2">
        <w:rPr>
          <w:rFonts w:ascii="Times New Roman" w:hAnsi="Times New Roman"/>
          <w:sz w:val="24"/>
          <w:szCs w:val="24"/>
        </w:rPr>
        <w:t xml:space="preserve"> связей, прежде всего, с учебными предметами социально-гуманитарного цикла; </w:t>
      </w:r>
    </w:p>
    <w:p w:rsidR="00936959" w:rsidRPr="000812B2" w:rsidRDefault="00936959" w:rsidP="00267448">
      <w:pPr>
        <w:numPr>
          <w:ilvl w:val="0"/>
          <w:numId w:val="8"/>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антропологический подход, формирующий личностное эмоционально окрашенное восприятие прошлого;</w:t>
      </w:r>
    </w:p>
    <w:p w:rsidR="00936959" w:rsidRPr="000812B2" w:rsidRDefault="00936959" w:rsidP="00267448">
      <w:pPr>
        <w:numPr>
          <w:ilvl w:val="0"/>
          <w:numId w:val="8"/>
        </w:numPr>
        <w:tabs>
          <w:tab w:val="left" w:pos="993"/>
        </w:tabs>
        <w:spacing w:after="0" w:line="240" w:lineRule="auto"/>
        <w:ind w:left="0" w:firstLine="709"/>
        <w:jc w:val="both"/>
        <w:rPr>
          <w:rFonts w:ascii="Times New Roman" w:hAnsi="Times New Roman"/>
          <w:sz w:val="24"/>
          <w:szCs w:val="24"/>
        </w:rPr>
      </w:pPr>
      <w:r w:rsidRPr="000812B2">
        <w:rPr>
          <w:rFonts w:ascii="Times New Roman" w:hAnsi="Times New Roman"/>
          <w:sz w:val="24"/>
          <w:szCs w:val="24"/>
        </w:rPr>
        <w:t>историко-культурологический подход, формирующий способности к межкультурному диалогу, восприятию и бережному отношению к культурному наследию.</w:t>
      </w:r>
    </w:p>
    <w:p w:rsidR="00936959" w:rsidRPr="000812B2" w:rsidRDefault="00936959" w:rsidP="000812B2">
      <w:pPr>
        <w:spacing w:after="0" w:line="240" w:lineRule="auto"/>
        <w:ind w:firstLine="709"/>
        <w:jc w:val="both"/>
        <w:rPr>
          <w:rFonts w:ascii="Times New Roman" w:hAnsi="Times New Roman"/>
          <w:b/>
          <w:i/>
          <w:sz w:val="24"/>
          <w:szCs w:val="24"/>
        </w:rPr>
      </w:pPr>
    </w:p>
    <w:p w:rsidR="00936959" w:rsidRPr="000812B2" w:rsidRDefault="00936959" w:rsidP="000812B2">
      <w:pPr>
        <w:spacing w:after="0" w:line="240" w:lineRule="auto"/>
        <w:ind w:firstLine="709"/>
        <w:jc w:val="both"/>
        <w:rPr>
          <w:rFonts w:ascii="Times New Roman" w:hAnsi="Times New Roman"/>
          <w:b/>
          <w:sz w:val="24"/>
          <w:szCs w:val="24"/>
        </w:rPr>
      </w:pPr>
      <w:r w:rsidRPr="000812B2">
        <w:rPr>
          <w:rFonts w:ascii="Times New Roman" w:hAnsi="Times New Roman"/>
          <w:b/>
          <w:sz w:val="24"/>
          <w:szCs w:val="24"/>
        </w:rPr>
        <w:t xml:space="preserve">Место учебного предмета «История» в </w:t>
      </w:r>
      <w:r w:rsidR="00F31284" w:rsidRPr="000812B2">
        <w:rPr>
          <w:rFonts w:ascii="Times New Roman" w:hAnsi="Times New Roman"/>
          <w:b/>
          <w:sz w:val="24"/>
          <w:szCs w:val="24"/>
        </w:rPr>
        <w:t xml:space="preserve">рабочем </w:t>
      </w:r>
      <w:r w:rsidRPr="000812B2">
        <w:rPr>
          <w:rFonts w:ascii="Times New Roman" w:hAnsi="Times New Roman"/>
          <w:b/>
          <w:sz w:val="24"/>
          <w:szCs w:val="24"/>
        </w:rPr>
        <w:t>учебном плане основного общего образования.</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Предмет «История» изучается на уровне основного общего образования в качестве обязательного предмета в 5-9 классах.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Изучение предмета «История» как части предметной области «Общественно-научные предметы» основано на </w:t>
      </w:r>
      <w:proofErr w:type="spellStart"/>
      <w:r w:rsidRPr="000812B2">
        <w:rPr>
          <w:rFonts w:ascii="Times New Roman" w:hAnsi="Times New Roman"/>
          <w:sz w:val="24"/>
          <w:szCs w:val="24"/>
        </w:rPr>
        <w:t>межпредметных</w:t>
      </w:r>
      <w:proofErr w:type="spellEnd"/>
      <w:r w:rsidRPr="000812B2">
        <w:rPr>
          <w:rFonts w:ascii="Times New Roman" w:hAnsi="Times New Roman"/>
          <w:sz w:val="24"/>
          <w:szCs w:val="24"/>
        </w:rPr>
        <w:t xml:space="preserve"> связях с предметами: </w:t>
      </w:r>
      <w:proofErr w:type="gramStart"/>
      <w:r w:rsidRPr="000812B2">
        <w:rPr>
          <w:rFonts w:ascii="Times New Roman" w:hAnsi="Times New Roman"/>
          <w:sz w:val="24"/>
          <w:szCs w:val="24"/>
        </w:rPr>
        <w:t>«Обществознание», «География», «Литература», «Русский язык», «Иностранный язык», «Изобразительное искусство», «Музыка», «Информатика», «Математика», «Основы безопасности и жизнедеятельности» и др.</w:t>
      </w:r>
      <w:proofErr w:type="gramEnd"/>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Структурно предмет «История» включает учебные курсы по всеобщей истории и истории России.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Знакомство обучающихся при получении основного общего образования с предметом «История» начинается с курса </w:t>
      </w:r>
      <w:r w:rsidRPr="000812B2">
        <w:rPr>
          <w:rFonts w:ascii="Times New Roman" w:hAnsi="Times New Roman"/>
          <w:b/>
          <w:sz w:val="24"/>
          <w:szCs w:val="24"/>
        </w:rPr>
        <w:t>всеобщей истории</w:t>
      </w:r>
      <w:r w:rsidRPr="000812B2">
        <w:rPr>
          <w:rFonts w:ascii="Times New Roman" w:hAnsi="Times New Roman"/>
          <w:sz w:val="24"/>
          <w:szCs w:val="24"/>
        </w:rPr>
        <w:t xml:space="preserve">. Изучение всеобщей истории способствует формированию общей картины исторического пути человечества, разных народов и государств, преемственности исторических эпох и непрерывности исторических процессов. Преподавание курса должно давать </w:t>
      </w:r>
      <w:proofErr w:type="gramStart"/>
      <w:r w:rsidRPr="000812B2">
        <w:rPr>
          <w:rFonts w:ascii="Times New Roman" w:hAnsi="Times New Roman"/>
          <w:sz w:val="24"/>
          <w:szCs w:val="24"/>
        </w:rPr>
        <w:t>обучающимся</w:t>
      </w:r>
      <w:proofErr w:type="gramEnd"/>
      <w:r w:rsidRPr="000812B2">
        <w:rPr>
          <w:rFonts w:ascii="Times New Roman" w:hAnsi="Times New Roman"/>
          <w:sz w:val="24"/>
          <w:szCs w:val="24"/>
        </w:rPr>
        <w:t xml:space="preserve"> представление о процессах, явлениях и понятиях мировой истории, сформировать знания о месте и роли России в мировом историческом процессе.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Курс всеобщей истории призван сформировать у учащихся познавательный интерес, базовые навыки определения места исторических событий во времени, умения соотносить исторические события и процессы, происходившие в разных социальных, национально-культурных, политических, территориальных и иных условиях.</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В рамках курса всеобщей истории обучающиеся знакомятся с исторической картой как источником информации о расселении человеческих общностей, расположении цивилизаций и государств, местах важнейших событий, динамики развития социокультурных, </w:t>
      </w:r>
      <w:proofErr w:type="gramStart"/>
      <w:r w:rsidRPr="000812B2">
        <w:rPr>
          <w:rFonts w:ascii="Times New Roman" w:hAnsi="Times New Roman"/>
          <w:sz w:val="24"/>
          <w:szCs w:val="24"/>
        </w:rPr>
        <w:t>экономических и геополитических процессов</w:t>
      </w:r>
      <w:proofErr w:type="gramEnd"/>
      <w:r w:rsidRPr="000812B2">
        <w:rPr>
          <w:rFonts w:ascii="Times New Roman" w:hAnsi="Times New Roman"/>
          <w:sz w:val="24"/>
          <w:szCs w:val="24"/>
        </w:rPr>
        <w:t xml:space="preserve"> в мире. Курс имеет определяющее значение в осознании </w:t>
      </w:r>
      <w:proofErr w:type="gramStart"/>
      <w:r w:rsidRPr="000812B2">
        <w:rPr>
          <w:rFonts w:ascii="Times New Roman" w:hAnsi="Times New Roman"/>
          <w:sz w:val="24"/>
          <w:szCs w:val="24"/>
        </w:rPr>
        <w:t>обучающимися</w:t>
      </w:r>
      <w:proofErr w:type="gramEnd"/>
      <w:r w:rsidRPr="000812B2">
        <w:rPr>
          <w:rFonts w:ascii="Times New Roman" w:hAnsi="Times New Roman"/>
          <w:sz w:val="24"/>
          <w:szCs w:val="24"/>
        </w:rPr>
        <w:t xml:space="preserve"> культурного многообразия мира, социально-нравственного опыта предшествующих поколений; в формировании толерантного отношения к культурно-историческому наследию народов мира, усвоении назначения и художественных достоинств памятников истории и культуры, письменных, изобразительных и вещественных исторических источников. </w:t>
      </w:r>
    </w:p>
    <w:p w:rsidR="00936959" w:rsidRPr="000812B2" w:rsidRDefault="00936959" w:rsidP="000812B2">
      <w:pPr>
        <w:spacing w:after="0" w:line="240" w:lineRule="auto"/>
        <w:ind w:firstLine="709"/>
        <w:jc w:val="both"/>
        <w:rPr>
          <w:rFonts w:ascii="Times New Roman" w:hAnsi="Times New Roman"/>
          <w:i/>
          <w:sz w:val="24"/>
          <w:szCs w:val="24"/>
        </w:rPr>
      </w:pPr>
      <w:r w:rsidRPr="000812B2">
        <w:rPr>
          <w:rFonts w:ascii="Times New Roman" w:hAnsi="Times New Roman"/>
          <w:sz w:val="24"/>
          <w:szCs w:val="24"/>
        </w:rPr>
        <w:t xml:space="preserve">Курс дает возможность обучающимся научиться сопоставлять развитие России и других стран в различные исторические периоды, сравнивать исторические ситуации и события, давать оценку наиболее значительным событиям и личностям мировой истории, оценивать различные исторические версии событий и процессов.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Курс </w:t>
      </w:r>
      <w:r w:rsidRPr="000812B2">
        <w:rPr>
          <w:rFonts w:ascii="Times New Roman" w:hAnsi="Times New Roman"/>
          <w:b/>
          <w:sz w:val="24"/>
          <w:szCs w:val="24"/>
        </w:rPr>
        <w:t>отечественной истории</w:t>
      </w:r>
      <w:r w:rsidRPr="000812B2">
        <w:rPr>
          <w:rFonts w:ascii="Times New Roman" w:hAnsi="Times New Roman"/>
          <w:sz w:val="24"/>
          <w:szCs w:val="24"/>
        </w:rPr>
        <w:t xml:space="preserve"> является важнейшим слагаемым предмета «История». Он должен сочетать историю Российского государства и населяющих его народов, историю регионов и локальную историю (прошлое родного города, села). Такой подход будет способствовать осознанию школьниками своей социальной идентичности в широком спектре – как граждан своей страны, жителей своего края, города, представителей определенной </w:t>
      </w:r>
      <w:proofErr w:type="spellStart"/>
      <w:r w:rsidRPr="000812B2">
        <w:rPr>
          <w:rFonts w:ascii="Times New Roman" w:hAnsi="Times New Roman"/>
          <w:sz w:val="24"/>
          <w:szCs w:val="24"/>
        </w:rPr>
        <w:t>этнонациональной</w:t>
      </w:r>
      <w:proofErr w:type="spellEnd"/>
      <w:r w:rsidRPr="000812B2">
        <w:rPr>
          <w:rFonts w:ascii="Times New Roman" w:hAnsi="Times New Roman"/>
          <w:sz w:val="24"/>
          <w:szCs w:val="24"/>
        </w:rPr>
        <w:t xml:space="preserve"> и религиозной общности, хранителей традиций рода и семьи.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Важная мировоззренческая задача курса отечественной истории заключается в раскрытии как своеобразия и неповторимости российской истории, так и ее связи с ведущими процессами мировой истории. Это достигается с помощью </w:t>
      </w:r>
      <w:r w:rsidRPr="000812B2">
        <w:rPr>
          <w:rFonts w:ascii="Times New Roman" w:hAnsi="Times New Roman"/>
          <w:b/>
          <w:sz w:val="24"/>
          <w:szCs w:val="24"/>
        </w:rPr>
        <w:t>синхронизации курсов истории России и всеобщей истории</w:t>
      </w:r>
      <w:r w:rsidRPr="000812B2">
        <w:rPr>
          <w:rFonts w:ascii="Times New Roman" w:hAnsi="Times New Roman"/>
          <w:sz w:val="24"/>
          <w:szCs w:val="24"/>
        </w:rPr>
        <w:t xml:space="preserve">, сопоставления ключевых событий и процессов российской и мировой истории, введения в содержание образования элементов региональной истории и компаративных характеристик.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b/>
          <w:sz w:val="24"/>
          <w:szCs w:val="24"/>
        </w:rPr>
        <w:t>Патриотическая основа</w:t>
      </w:r>
      <w:r w:rsidRPr="000812B2">
        <w:rPr>
          <w:rFonts w:ascii="Times New Roman" w:hAnsi="Times New Roman"/>
          <w:sz w:val="24"/>
          <w:szCs w:val="24"/>
        </w:rPr>
        <w:t xml:space="preserve"> исторического образования имеет цель воспитать у молодого поколения гордость за свою страну, осознание ее роли в мировой истории. При этом важно акцентировать внимание на массовом героизме в освободительных войнах, прежде всего Отечественных 1812 и 1941-1945 гг., раскрыв подвиг народа как пример гражданственности и самопожертвования во имя Отечества. Вместе с тем, позитивный пафос исторического сознания должна создавать не только гордость военными победами предков. Самое пристальное внимание следует уделить достижениям страны в других областях. Предметом патриотической гордости, несомненно, является великий труд народа по освоению громадных пространств Евразии с ее суровой природой, формирование российского общества на сложной многонациональной и </w:t>
      </w:r>
      <w:proofErr w:type="spellStart"/>
      <w:r w:rsidRPr="000812B2">
        <w:rPr>
          <w:rFonts w:ascii="Times New Roman" w:hAnsi="Times New Roman"/>
          <w:sz w:val="24"/>
          <w:szCs w:val="24"/>
        </w:rPr>
        <w:t>поликонфессиональной</w:t>
      </w:r>
      <w:proofErr w:type="spellEnd"/>
      <w:r w:rsidRPr="000812B2">
        <w:rPr>
          <w:rFonts w:ascii="Times New Roman" w:hAnsi="Times New Roman"/>
          <w:sz w:val="24"/>
          <w:szCs w:val="24"/>
        </w:rPr>
        <w:t xml:space="preserve"> основе, в рамках которого преобладали начала взаимовыручки, согласия и веротерпимости, создание науки и культуры мирового значения, традиции трудовой и предпринимательской культуры, благотворительности и меценатства.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В школьном курсе должен преобладать пафос созидания, позитивный настрой в восприятии отечественной истории. Тем не менее, у учащихся не должно сформироваться представление, что история России – это череда триумфальных шествий, успехов и побед. В историческом прошлом нашей страны были и трагические периоды (смуты, революции, гражданские войны, политические репрессии и др.), без освещения которых представление о прошлом во всем его многообразии не может считаться полноценным. Трагедии нельзя замалчивать, но необходимо подчеркивать, что русский и другие народы нашей страны находили силы вместе преодолевать выпавшие на их долю тяжелые испытания.</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Россия – крупнейшая многонациональная и </w:t>
      </w:r>
      <w:proofErr w:type="spellStart"/>
      <w:r w:rsidRPr="000812B2">
        <w:rPr>
          <w:rFonts w:ascii="Times New Roman" w:hAnsi="Times New Roman"/>
          <w:sz w:val="24"/>
          <w:szCs w:val="24"/>
        </w:rPr>
        <w:t>поликонфессиональная</w:t>
      </w:r>
      <w:proofErr w:type="spellEnd"/>
      <w:r w:rsidRPr="000812B2">
        <w:rPr>
          <w:rFonts w:ascii="Times New Roman" w:hAnsi="Times New Roman"/>
          <w:sz w:val="24"/>
          <w:szCs w:val="24"/>
        </w:rPr>
        <w:t xml:space="preserve"> страна в мире. В связи с этим необходимо расширить объем учебного материала по истории народов России, делая акцент на </w:t>
      </w:r>
      <w:r w:rsidRPr="000812B2">
        <w:rPr>
          <w:rFonts w:ascii="Times New Roman" w:hAnsi="Times New Roman"/>
          <w:b/>
          <w:sz w:val="24"/>
          <w:szCs w:val="24"/>
        </w:rPr>
        <w:t>взаимодействии культур и религий</w:t>
      </w:r>
      <w:r w:rsidRPr="000812B2">
        <w:rPr>
          <w:rFonts w:ascii="Times New Roman" w:hAnsi="Times New Roman"/>
          <w:sz w:val="24"/>
          <w:szCs w:val="24"/>
        </w:rPr>
        <w:t>, укреплении экономических, социальных, политических и других связей между народами. Следует подчеркнуть, что присоединение к России и пребывание в составе Российского государства имело положительное значение для народов нашей страны: безопасность от внешних врагов, прекращение внутренних смут и междоусобиц, культурное и экономическое развитие, распространение просвещения, образования, здравоохранения и др.</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Одной из главных задач школьного курса истории является </w:t>
      </w:r>
      <w:r w:rsidRPr="000812B2">
        <w:rPr>
          <w:rFonts w:ascii="Times New Roman" w:hAnsi="Times New Roman"/>
          <w:b/>
          <w:sz w:val="24"/>
          <w:szCs w:val="24"/>
        </w:rPr>
        <w:t>формирование гражданской общероссийской идентичности</w:t>
      </w:r>
      <w:r w:rsidRPr="000812B2">
        <w:rPr>
          <w:rFonts w:ascii="Times New Roman" w:hAnsi="Times New Roman"/>
          <w:sz w:val="24"/>
          <w:szCs w:val="24"/>
        </w:rPr>
        <w:t xml:space="preserve">, при этом необходимо сделать акцент на идее гражданственности, прежде всего при решении проблемы взаимодействия государства и общества. С этим связана и проблема гражданской активности, прав и обязанностей граждан, строительства гражданского общества, формирования правового сознания. </w:t>
      </w:r>
      <w:proofErr w:type="gramStart"/>
      <w:r w:rsidRPr="000812B2">
        <w:rPr>
          <w:rFonts w:ascii="Times New Roman" w:hAnsi="Times New Roman"/>
          <w:sz w:val="24"/>
          <w:szCs w:val="24"/>
        </w:rPr>
        <w:t xml:space="preserve">Следует уделить внимание историческому опыту гражданской активности, местного самоуправления (общинное самоуправление, земские соборы, земство, гильдии, научные общества, общественные организации и ассоциации, политические партии и организации, общества взаимопомощи, кооперативы и т. д.), сословного представительства. </w:t>
      </w:r>
      <w:proofErr w:type="gramEnd"/>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Необходимо увеличить количество учебного времени на изучение материалов по </w:t>
      </w:r>
      <w:r w:rsidRPr="000812B2">
        <w:rPr>
          <w:rFonts w:ascii="Times New Roman" w:hAnsi="Times New Roman"/>
          <w:b/>
          <w:sz w:val="24"/>
          <w:szCs w:val="24"/>
        </w:rPr>
        <w:t>истории культуры</w:t>
      </w:r>
      <w:r w:rsidRPr="000812B2">
        <w:rPr>
          <w:rFonts w:ascii="Times New Roman" w:hAnsi="Times New Roman"/>
          <w:sz w:val="24"/>
          <w:szCs w:val="24"/>
        </w:rPr>
        <w:t xml:space="preserve">, имея в виду в первую очередь социокультурный материал, историю повседневности, традиций народов России. Культура не должна быть на периферии школьного курса отечественной истории. Школьники должны знать и понимать достижения российской культуры Средневековья, Нового времени и ХХ века, великие произведения художественной литературы, музыки, живописи, театра, кино, выдающиеся открытия российских ученых и т. д. Важно отметить неразрывную связь российской и мировой культуры.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Концептуально важно сформировать у учащихся представление о процессе исторического развития как многофакторном явлении. При этом на различных стадиях исторического развития ведущим и определяющим могут быть либо экономические, либо внутриполитические или внешнеполитические факторы.</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Концепцией нового учебно-методического комплекса по отечественной истории в качестве наиболее оптимальной предложена модель, при которой </w:t>
      </w:r>
      <w:r w:rsidRPr="000812B2">
        <w:rPr>
          <w:rFonts w:ascii="Times New Roman" w:hAnsi="Times New Roman"/>
          <w:b/>
          <w:sz w:val="24"/>
          <w:szCs w:val="24"/>
        </w:rPr>
        <w:t>изучение истории будет строиться по линейной системе с 5 по 10 классы</w:t>
      </w:r>
      <w:r w:rsidRPr="000812B2">
        <w:rPr>
          <w:rFonts w:ascii="Times New Roman" w:hAnsi="Times New Roman"/>
          <w:sz w:val="24"/>
          <w:szCs w:val="24"/>
        </w:rPr>
        <w:t xml:space="preserve">. За счет более подробного изучения исторических периодов обучающиеся смогут как освоить базовые исторические категории, персоналии, события и закономерности, так и получить навыки историографического анализа, глубокого проблемного осмысления материалов (преимущественно в ходе изучения периодов истории Нового и Новейшего времени), сравнительного анализа.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Историческое образование в выпускном классе средней школы может иметь дифференцированный характер. </w:t>
      </w:r>
      <w:proofErr w:type="gramStart"/>
      <w:r w:rsidRPr="000812B2">
        <w:rPr>
          <w:rFonts w:ascii="Times New Roman" w:hAnsi="Times New Roman"/>
          <w:sz w:val="24"/>
          <w:szCs w:val="24"/>
        </w:rPr>
        <w:t>В соответствии с запросами школьников, возможностями образовательной организации изучение истории осуществляется на базовом и/или углубленном уровнях.</w:t>
      </w:r>
      <w:proofErr w:type="gramEnd"/>
      <w:r w:rsidRPr="000812B2">
        <w:rPr>
          <w:rFonts w:ascii="Times New Roman" w:hAnsi="Times New Roman"/>
          <w:sz w:val="24"/>
          <w:szCs w:val="24"/>
        </w:rPr>
        <w:t xml:space="preserve"> Образовательной организации предоставляется возможность формирования индивидуального учебного плана, реализации одного или нескольких профилей обучения. </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proofErr w:type="gramStart"/>
      <w:r w:rsidRPr="000812B2">
        <w:rPr>
          <w:rFonts w:ascii="Times New Roman" w:hAnsi="Times New Roman"/>
          <w:sz w:val="24"/>
          <w:szCs w:val="24"/>
        </w:rPr>
        <w:t>В случае обучения на профильном уровне учащиеся (в соответствии с требованиями ФГОС) должны сформировать знания о месте и роли исторической науки в системе научных дисциплин, представления об историографии; овладеть системными историческими знаниями, пониманием места и роли России в мировой истории; овладеть приемами работы с историческими источниками, умениями самостоятельно анализировать документальную базу по исторической тематике;</w:t>
      </w:r>
      <w:proofErr w:type="gramEnd"/>
      <w:r w:rsidRPr="000812B2">
        <w:rPr>
          <w:rFonts w:ascii="Times New Roman" w:hAnsi="Times New Roman"/>
          <w:sz w:val="24"/>
          <w:szCs w:val="24"/>
        </w:rPr>
        <w:t xml:space="preserve"> сформировать умение сопоставлять и оценивать различные исторические версии.</w:t>
      </w:r>
    </w:p>
    <w:p w:rsidR="00936959" w:rsidRPr="000812B2" w:rsidRDefault="00936959" w:rsidP="000812B2">
      <w:pPr>
        <w:spacing w:after="0" w:line="240" w:lineRule="auto"/>
        <w:ind w:firstLine="709"/>
        <w:jc w:val="both"/>
        <w:rPr>
          <w:rFonts w:ascii="Times New Roman" w:hAnsi="Times New Roman"/>
          <w:b/>
          <w:sz w:val="24"/>
          <w:szCs w:val="24"/>
        </w:rPr>
      </w:pPr>
      <w:r w:rsidRPr="000812B2">
        <w:rPr>
          <w:rFonts w:ascii="Times New Roman" w:hAnsi="Times New Roman"/>
          <w:b/>
          <w:sz w:val="24"/>
          <w:szCs w:val="24"/>
        </w:rPr>
        <w:t>История России. Всеобщая история</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sz w:val="24"/>
          <w:szCs w:val="24"/>
        </w:rPr>
        <w:t>История России</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От Древней Руси к Российскому государству</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Введение</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Роль и место России в мировой истории. Проблемы периодизации российской истории. Источники по истории России. Основные этапы развития исторической мысли в России. </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 xml:space="preserve">Народы и государства на территории нашей страны в древности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Заселение территории нашей страны человеком. Каменный век. </w:t>
      </w:r>
      <w:r w:rsidRPr="000812B2">
        <w:rPr>
          <w:rFonts w:ascii="Times New Roman" w:hAnsi="Times New Roman"/>
          <w:i/>
          <w:sz w:val="24"/>
          <w:szCs w:val="24"/>
        </w:rPr>
        <w:t xml:space="preserve">Особенности перехода от присваивающего хозяйства к </w:t>
      </w:r>
      <w:proofErr w:type="gramStart"/>
      <w:r w:rsidRPr="000812B2">
        <w:rPr>
          <w:rFonts w:ascii="Times New Roman" w:hAnsi="Times New Roman"/>
          <w:i/>
          <w:sz w:val="24"/>
          <w:szCs w:val="24"/>
        </w:rPr>
        <w:t>производящему</w:t>
      </w:r>
      <w:proofErr w:type="gramEnd"/>
      <w:r w:rsidRPr="000812B2">
        <w:rPr>
          <w:rFonts w:ascii="Times New Roman" w:hAnsi="Times New Roman"/>
          <w:i/>
          <w:sz w:val="24"/>
          <w:szCs w:val="24"/>
        </w:rPr>
        <w:t xml:space="preserve"> на территории Северной Евразии. Ареалы древнейшего земледелия и скотоводства. Появление металлических орудий и их влияние на первобытное общество. Центры древнейшей металлургии в Северной Евразии. Кочевые общества евразийских степей в эпоху бронзы и раннем железном </w:t>
      </w:r>
      <w:proofErr w:type="gramStart"/>
      <w:r w:rsidRPr="000812B2">
        <w:rPr>
          <w:rFonts w:ascii="Times New Roman" w:hAnsi="Times New Roman"/>
          <w:i/>
          <w:sz w:val="24"/>
          <w:szCs w:val="24"/>
        </w:rPr>
        <w:t>веке</w:t>
      </w:r>
      <w:proofErr w:type="gramEnd"/>
      <w:r w:rsidRPr="000812B2">
        <w:rPr>
          <w:rFonts w:ascii="Times New Roman" w:hAnsi="Times New Roman"/>
          <w:i/>
          <w:sz w:val="24"/>
          <w:szCs w:val="24"/>
        </w:rPr>
        <w:t>. Степь и ее роль в распространении культурных взаимовлияний.</w:t>
      </w:r>
    </w:p>
    <w:p w:rsidR="00936959" w:rsidRPr="000812B2" w:rsidRDefault="00936959" w:rsidP="000812B2">
      <w:pPr>
        <w:spacing w:after="0" w:line="240" w:lineRule="auto"/>
        <w:ind w:firstLine="709"/>
        <w:jc w:val="both"/>
        <w:rPr>
          <w:rFonts w:ascii="Times New Roman" w:hAnsi="Times New Roman"/>
          <w:i/>
          <w:sz w:val="24"/>
          <w:szCs w:val="24"/>
        </w:rPr>
      </w:pPr>
      <w:r w:rsidRPr="000812B2">
        <w:rPr>
          <w:rFonts w:ascii="Times New Roman" w:hAnsi="Times New Roman"/>
          <w:sz w:val="24"/>
          <w:szCs w:val="24"/>
        </w:rPr>
        <w:t xml:space="preserve">Народы, проживавшие на этой территории до середины I тысячелетия до н.э. </w:t>
      </w:r>
      <w:r w:rsidRPr="000812B2">
        <w:rPr>
          <w:rFonts w:ascii="Times New Roman" w:hAnsi="Times New Roman"/>
          <w:i/>
          <w:sz w:val="24"/>
          <w:szCs w:val="24"/>
        </w:rPr>
        <w:t xml:space="preserve">Античные города-государства Северного Причерноморья. </w:t>
      </w:r>
      <w:proofErr w:type="spellStart"/>
      <w:r w:rsidRPr="000812B2">
        <w:rPr>
          <w:rFonts w:ascii="Times New Roman" w:hAnsi="Times New Roman"/>
          <w:i/>
          <w:sz w:val="24"/>
          <w:szCs w:val="24"/>
        </w:rPr>
        <w:t>Боспорское</w:t>
      </w:r>
      <w:proofErr w:type="spellEnd"/>
      <w:r w:rsidRPr="000812B2">
        <w:rPr>
          <w:rFonts w:ascii="Times New Roman" w:hAnsi="Times New Roman"/>
          <w:i/>
          <w:sz w:val="24"/>
          <w:szCs w:val="24"/>
        </w:rPr>
        <w:t xml:space="preserve"> царство. Скифское царство. Дербент. </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 xml:space="preserve">Восточная Европа в середине I тыс. н. э. </w:t>
      </w:r>
    </w:p>
    <w:p w:rsidR="00936959" w:rsidRPr="000812B2" w:rsidRDefault="00936959" w:rsidP="000812B2">
      <w:pPr>
        <w:spacing w:after="0" w:line="240" w:lineRule="auto"/>
        <w:ind w:firstLine="709"/>
        <w:jc w:val="both"/>
        <w:rPr>
          <w:rFonts w:ascii="Times New Roman" w:hAnsi="Times New Roman"/>
          <w:b/>
          <w:bCs/>
          <w:i/>
          <w:sz w:val="24"/>
          <w:szCs w:val="24"/>
        </w:rPr>
      </w:pPr>
      <w:r w:rsidRPr="000812B2">
        <w:rPr>
          <w:rFonts w:ascii="Times New Roman" w:hAnsi="Times New Roman"/>
          <w:sz w:val="24"/>
          <w:szCs w:val="24"/>
        </w:rPr>
        <w:t xml:space="preserve">Великое переселение народов. </w:t>
      </w:r>
      <w:r w:rsidRPr="000812B2">
        <w:rPr>
          <w:rFonts w:ascii="Times New Roman" w:hAnsi="Times New Roman"/>
          <w:i/>
          <w:sz w:val="24"/>
          <w:szCs w:val="24"/>
        </w:rPr>
        <w:t>Миграция готов. Нашествие гуннов.</w:t>
      </w:r>
      <w:r w:rsidRPr="000812B2">
        <w:rPr>
          <w:rFonts w:ascii="Times New Roman" w:hAnsi="Times New Roman"/>
          <w:sz w:val="24"/>
          <w:szCs w:val="24"/>
        </w:rPr>
        <w:t xml:space="preserve"> Вопрос о славянской прародине и происхождении славян. Расселение славян, их разделение на три ветви – восточных, западных и южных. </w:t>
      </w:r>
      <w:r w:rsidRPr="000812B2">
        <w:rPr>
          <w:rFonts w:ascii="Times New Roman" w:hAnsi="Times New Roman"/>
          <w:i/>
          <w:sz w:val="24"/>
          <w:szCs w:val="24"/>
        </w:rPr>
        <w:t>Славянские общности Восточной Европы.</w:t>
      </w:r>
      <w:r w:rsidRPr="000812B2">
        <w:rPr>
          <w:rFonts w:ascii="Times New Roman" w:hAnsi="Times New Roman"/>
          <w:sz w:val="24"/>
          <w:szCs w:val="24"/>
        </w:rPr>
        <w:t xml:space="preserve"> Их соседи – </w:t>
      </w:r>
      <w:proofErr w:type="spellStart"/>
      <w:r w:rsidRPr="000812B2">
        <w:rPr>
          <w:rFonts w:ascii="Times New Roman" w:hAnsi="Times New Roman"/>
          <w:sz w:val="24"/>
          <w:szCs w:val="24"/>
        </w:rPr>
        <w:t>балты</w:t>
      </w:r>
      <w:proofErr w:type="spellEnd"/>
      <w:r w:rsidRPr="000812B2">
        <w:rPr>
          <w:rFonts w:ascii="Times New Roman" w:hAnsi="Times New Roman"/>
          <w:sz w:val="24"/>
          <w:szCs w:val="24"/>
        </w:rPr>
        <w:t xml:space="preserve"> и финно-</w:t>
      </w:r>
      <w:proofErr w:type="spellStart"/>
      <w:r w:rsidRPr="000812B2">
        <w:rPr>
          <w:rFonts w:ascii="Times New Roman" w:hAnsi="Times New Roman"/>
          <w:sz w:val="24"/>
          <w:szCs w:val="24"/>
        </w:rPr>
        <w:t>угры</w:t>
      </w:r>
      <w:proofErr w:type="spellEnd"/>
      <w:r w:rsidRPr="000812B2">
        <w:rPr>
          <w:rFonts w:ascii="Times New Roman" w:hAnsi="Times New Roman"/>
          <w:sz w:val="24"/>
          <w:szCs w:val="24"/>
        </w:rPr>
        <w:t>. Хозяйство восточных славян, их общественный строй и политическая организация. Возникновение княжеской власти. Традиционные верования. Страны и народы Восточной Европы, Сибири и Дальнего Востока</w:t>
      </w:r>
      <w:r w:rsidRPr="000812B2">
        <w:rPr>
          <w:rFonts w:ascii="Times New Roman" w:hAnsi="Times New Roman"/>
          <w:i/>
          <w:sz w:val="24"/>
          <w:szCs w:val="24"/>
        </w:rPr>
        <w:t xml:space="preserve">. Тюркский каганат. Хазарский каганат. Волжская </w:t>
      </w:r>
      <w:proofErr w:type="spellStart"/>
      <w:r w:rsidRPr="000812B2">
        <w:rPr>
          <w:rFonts w:ascii="Times New Roman" w:hAnsi="Times New Roman"/>
          <w:i/>
          <w:sz w:val="24"/>
          <w:szCs w:val="24"/>
        </w:rPr>
        <w:t>Булгария</w:t>
      </w:r>
      <w:proofErr w:type="spellEnd"/>
      <w:r w:rsidRPr="000812B2">
        <w:rPr>
          <w:rFonts w:ascii="Times New Roman" w:hAnsi="Times New Roman"/>
          <w:i/>
          <w:sz w:val="24"/>
          <w:szCs w:val="24"/>
        </w:rPr>
        <w:t xml:space="preserve">. </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 xml:space="preserve">Образование государства Русь </w:t>
      </w:r>
    </w:p>
    <w:p w:rsidR="00936959" w:rsidRPr="000812B2" w:rsidRDefault="00936959" w:rsidP="000812B2">
      <w:pPr>
        <w:spacing w:after="0" w:line="240" w:lineRule="auto"/>
        <w:ind w:firstLine="709"/>
        <w:jc w:val="both"/>
        <w:rPr>
          <w:rFonts w:ascii="Times New Roman" w:hAnsi="Times New Roman"/>
          <w:i/>
          <w:sz w:val="24"/>
          <w:szCs w:val="24"/>
        </w:rPr>
      </w:pPr>
      <w:r w:rsidRPr="000812B2">
        <w:rPr>
          <w:rFonts w:ascii="Times New Roman" w:hAnsi="Times New Roman"/>
          <w:i/>
          <w:sz w:val="24"/>
          <w:szCs w:val="24"/>
        </w:rPr>
        <w:t xml:space="preserve">Исторические условия складывания русской государственности: природно-климатический фактор и политические процессы в Европе в конце I тыс. н. э. Формирование новой политической и этнической карты континента.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i/>
          <w:sz w:val="24"/>
          <w:szCs w:val="24"/>
        </w:rPr>
        <w:t>Государства Центральной и Западной Европы. Первые известия о Руси.</w:t>
      </w:r>
      <w:r w:rsidRPr="000812B2">
        <w:rPr>
          <w:rFonts w:ascii="Times New Roman" w:hAnsi="Times New Roman"/>
          <w:sz w:val="24"/>
          <w:szCs w:val="24"/>
        </w:rPr>
        <w:t xml:space="preserve"> Проблема образования Древнерусского государства. Начало династии Рюриковичей.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Формирование территории государства Русь. Дань и полюдье. Первые русские князья. Отношения с Византийской империей, странами Центральной, Западной и Северной Европы, кочевниками европейских степей. Русь в международной торговле. Путь </w:t>
      </w:r>
      <w:proofErr w:type="gramStart"/>
      <w:r w:rsidRPr="000812B2">
        <w:rPr>
          <w:rFonts w:ascii="Times New Roman" w:hAnsi="Times New Roman"/>
          <w:sz w:val="24"/>
          <w:szCs w:val="24"/>
        </w:rPr>
        <w:t>из</w:t>
      </w:r>
      <w:proofErr w:type="gramEnd"/>
      <w:r w:rsidRPr="000812B2">
        <w:rPr>
          <w:rFonts w:ascii="Times New Roman" w:hAnsi="Times New Roman"/>
          <w:sz w:val="24"/>
          <w:szCs w:val="24"/>
        </w:rPr>
        <w:t xml:space="preserve"> варяг в греки. Волжский торговый путь.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Принятие христианства и его значение. Византийское наследие на Руси. </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 xml:space="preserve">Русь в конце X – начале XII в.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Территория и население государства Русь/Русская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Древнерусское право: </w:t>
      </w:r>
      <w:proofErr w:type="gramStart"/>
      <w:r w:rsidRPr="000812B2">
        <w:rPr>
          <w:rFonts w:ascii="Times New Roman" w:hAnsi="Times New Roman"/>
          <w:sz w:val="24"/>
          <w:szCs w:val="24"/>
        </w:rPr>
        <w:t>Русская</w:t>
      </w:r>
      <w:proofErr w:type="gramEnd"/>
      <w:r w:rsidRPr="000812B2">
        <w:rPr>
          <w:rFonts w:ascii="Times New Roman" w:hAnsi="Times New Roman"/>
          <w:sz w:val="24"/>
          <w:szCs w:val="24"/>
        </w:rPr>
        <w:t xml:space="preserve"> Правда, </w:t>
      </w:r>
      <w:r w:rsidRPr="000812B2">
        <w:rPr>
          <w:rFonts w:ascii="Times New Roman" w:hAnsi="Times New Roman"/>
          <w:i/>
          <w:sz w:val="24"/>
          <w:szCs w:val="24"/>
        </w:rPr>
        <w:t>церковные уставы.</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Русь в социально-политическом контексте Евразии. Внешняя политика и международные связи: отношения с Византией, печенегами, половцами </w:t>
      </w:r>
      <w:r w:rsidRPr="000812B2">
        <w:rPr>
          <w:rFonts w:ascii="Times New Roman" w:hAnsi="Times New Roman"/>
          <w:i/>
          <w:sz w:val="24"/>
          <w:szCs w:val="24"/>
        </w:rPr>
        <w:t>(</w:t>
      </w:r>
      <w:proofErr w:type="spellStart"/>
      <w:r w:rsidRPr="000812B2">
        <w:rPr>
          <w:rFonts w:ascii="Times New Roman" w:hAnsi="Times New Roman"/>
          <w:i/>
          <w:sz w:val="24"/>
          <w:szCs w:val="24"/>
        </w:rPr>
        <w:t>Дешт</w:t>
      </w:r>
      <w:proofErr w:type="spellEnd"/>
      <w:r w:rsidRPr="000812B2">
        <w:rPr>
          <w:rFonts w:ascii="Times New Roman" w:hAnsi="Times New Roman"/>
          <w:i/>
          <w:sz w:val="24"/>
          <w:szCs w:val="24"/>
        </w:rPr>
        <w:t>-и-Кипчак</w:t>
      </w:r>
      <w:r w:rsidRPr="000812B2">
        <w:rPr>
          <w:rFonts w:ascii="Times New Roman" w:hAnsi="Times New Roman"/>
          <w:sz w:val="24"/>
          <w:szCs w:val="24"/>
        </w:rPr>
        <w:t xml:space="preserve">), </w:t>
      </w:r>
      <w:r w:rsidRPr="000812B2">
        <w:rPr>
          <w:rFonts w:ascii="Times New Roman" w:hAnsi="Times New Roman"/>
          <w:i/>
          <w:sz w:val="24"/>
          <w:szCs w:val="24"/>
        </w:rPr>
        <w:t>странами Центральной, Западной и Северной Европы.</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 xml:space="preserve">Культурное пространство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Русь в культурном контексте Евразии. Картина мира средневекового человека. Повседневная жизнь, сельский и городской быт. Положение женщины. Дети и их воспитание. Календарь и хронология.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Древнерусская культура. Формирование единого культурного пространства. Кирилло-мефодиевская традиция на Руси. Письменность. Распространение грамотности, берестяные грамоты. </w:t>
      </w:r>
      <w:r w:rsidRPr="000812B2">
        <w:rPr>
          <w:rFonts w:ascii="Times New Roman" w:hAnsi="Times New Roman"/>
          <w:i/>
          <w:sz w:val="24"/>
          <w:szCs w:val="24"/>
        </w:rPr>
        <w:t>«Новгородская псалтирь». «Остромирово Евангелие».</w:t>
      </w:r>
      <w:r w:rsidRPr="000812B2">
        <w:rPr>
          <w:rFonts w:ascii="Times New Roman" w:hAnsi="Times New Roman"/>
          <w:sz w:val="24"/>
          <w:szCs w:val="24"/>
        </w:rPr>
        <w:t xml:space="preserve"> Появление древнерусской литературы. </w:t>
      </w:r>
      <w:r w:rsidRPr="000812B2">
        <w:rPr>
          <w:rFonts w:ascii="Times New Roman" w:hAnsi="Times New Roman"/>
          <w:i/>
          <w:sz w:val="24"/>
          <w:szCs w:val="24"/>
        </w:rPr>
        <w:t>«Слово о Законе и Благодати».</w:t>
      </w:r>
      <w:r w:rsidRPr="000812B2">
        <w:rPr>
          <w:rFonts w:ascii="Times New Roman" w:hAnsi="Times New Roman"/>
          <w:sz w:val="24"/>
          <w:szCs w:val="24"/>
        </w:rPr>
        <w:t xml:space="preserve"> 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 </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 xml:space="preserve">Русь в середине XII – начале XIII в.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w:t>
      </w:r>
      <w:r w:rsidRPr="000812B2">
        <w:rPr>
          <w:rFonts w:ascii="Times New Roman" w:hAnsi="Times New Roman"/>
          <w:i/>
          <w:sz w:val="24"/>
          <w:szCs w:val="24"/>
        </w:rPr>
        <w:t xml:space="preserve">Эволюция общественного строя и права. Внешняя политика русских земель в евразийском контексте.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b/>
          <w:bCs/>
          <w:sz w:val="24"/>
          <w:szCs w:val="24"/>
        </w:rPr>
        <w:t>Русские земли в середине XIII - XIV в</w:t>
      </w:r>
      <w:r w:rsidRPr="000812B2">
        <w:rPr>
          <w:rFonts w:ascii="Times New Roman" w:hAnsi="Times New Roman"/>
          <w:sz w:val="24"/>
          <w:szCs w:val="24"/>
        </w:rPr>
        <w:t xml:space="preserve">.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(т.н. «ордынское иго»). </w:t>
      </w:r>
    </w:p>
    <w:p w:rsidR="00936959" w:rsidRPr="000812B2" w:rsidRDefault="00936959" w:rsidP="000812B2">
      <w:pPr>
        <w:spacing w:after="0" w:line="240" w:lineRule="auto"/>
        <w:ind w:firstLine="709"/>
        <w:jc w:val="both"/>
        <w:rPr>
          <w:rFonts w:ascii="Times New Roman" w:hAnsi="Times New Roman"/>
          <w:i/>
          <w:sz w:val="24"/>
          <w:szCs w:val="24"/>
        </w:rPr>
      </w:pPr>
      <w:r w:rsidRPr="000812B2">
        <w:rPr>
          <w:rFonts w:ascii="Times New Roman" w:hAnsi="Times New Roman"/>
          <w:sz w:val="24"/>
          <w:szCs w:val="24"/>
        </w:rPr>
        <w:t xml:space="preserve">Южные и западные русские земли. Возникновение Литовского государства и включение в его состав части русских земель. </w:t>
      </w:r>
      <w:r w:rsidRPr="000812B2">
        <w:rPr>
          <w:rFonts w:ascii="Times New Roman" w:hAnsi="Times New Roman"/>
          <w:i/>
          <w:sz w:val="24"/>
          <w:szCs w:val="24"/>
        </w:rPr>
        <w:t xml:space="preserve">Северо-западные земли: Новгородская и Псковская. Политический строй Новгорода и Пскова. Роль вече и князя. Новгород в системе балтийских связей.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Ордена крестоносцев и борьба с их экспансией на западных границах Руси. Александр Невский: его взаимоотношения с Ордой. Княжества Северо-Восточной Руси. Борьба за великое княжение Владимирское. Противостояние Твери и Москвы. Усиление Московского княжества. Дмитрий Донской. Куликовская битва. Закрепление первенствующего положения московских князей.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Перенос митрополичьей кафедры в Москву. Роль православной церкви в ордынский период русской истории. Сергий Радонежский. Расцвет раннемосковского искусства. Соборы Кремля. </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 xml:space="preserve">Народы и государства степной зоны Восточной Европы и Сибири в XIII-XV вв.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Золотая орда: государственный строй, население, экономика, культура. Города и кочевые степи. Принятие ислама. Ослабление государства во второй половине XIV в., нашествие Тимура.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Распад Золотой орды, образование татарских ханств. Казанское ханство. Сибирское ханство. Астраханское ханство. Ногайская орда. Крымское ханство. </w:t>
      </w:r>
      <w:proofErr w:type="spellStart"/>
      <w:r w:rsidRPr="000812B2">
        <w:rPr>
          <w:rFonts w:ascii="Times New Roman" w:hAnsi="Times New Roman"/>
          <w:i/>
          <w:sz w:val="24"/>
          <w:szCs w:val="24"/>
        </w:rPr>
        <w:t>Касимовское</w:t>
      </w:r>
      <w:proofErr w:type="spellEnd"/>
      <w:r w:rsidRPr="000812B2">
        <w:rPr>
          <w:rFonts w:ascii="Times New Roman" w:hAnsi="Times New Roman"/>
          <w:i/>
          <w:sz w:val="24"/>
          <w:szCs w:val="24"/>
        </w:rPr>
        <w:t xml:space="preserve"> ханство.</w:t>
      </w:r>
      <w:r w:rsidRPr="000812B2">
        <w:rPr>
          <w:rFonts w:ascii="Times New Roman" w:hAnsi="Times New Roman"/>
          <w:sz w:val="24"/>
          <w:szCs w:val="24"/>
        </w:rPr>
        <w:t xml:space="preserve"> Дикое поле. Народы Северного Кавказа. </w:t>
      </w:r>
      <w:r w:rsidRPr="000812B2">
        <w:rPr>
          <w:rFonts w:ascii="Times New Roman" w:hAnsi="Times New Roman"/>
          <w:i/>
          <w:sz w:val="24"/>
          <w:szCs w:val="24"/>
        </w:rPr>
        <w:t>Итальянские фактории Причерноморья (</w:t>
      </w:r>
      <w:proofErr w:type="spellStart"/>
      <w:r w:rsidRPr="000812B2">
        <w:rPr>
          <w:rFonts w:ascii="Times New Roman" w:hAnsi="Times New Roman"/>
          <w:i/>
          <w:sz w:val="24"/>
          <w:szCs w:val="24"/>
        </w:rPr>
        <w:t>Каффа</w:t>
      </w:r>
      <w:proofErr w:type="spellEnd"/>
      <w:r w:rsidRPr="000812B2">
        <w:rPr>
          <w:rFonts w:ascii="Times New Roman" w:hAnsi="Times New Roman"/>
          <w:i/>
          <w:sz w:val="24"/>
          <w:szCs w:val="24"/>
        </w:rPr>
        <w:t xml:space="preserve">, Тана, </w:t>
      </w:r>
      <w:proofErr w:type="spellStart"/>
      <w:r w:rsidRPr="000812B2">
        <w:rPr>
          <w:rFonts w:ascii="Times New Roman" w:hAnsi="Times New Roman"/>
          <w:i/>
          <w:sz w:val="24"/>
          <w:szCs w:val="24"/>
        </w:rPr>
        <w:t>Солдайя</w:t>
      </w:r>
      <w:proofErr w:type="spellEnd"/>
      <w:r w:rsidRPr="000812B2">
        <w:rPr>
          <w:rFonts w:ascii="Times New Roman" w:hAnsi="Times New Roman"/>
          <w:i/>
          <w:sz w:val="24"/>
          <w:szCs w:val="24"/>
        </w:rPr>
        <w:t xml:space="preserve"> и др.) и их роль в системе торговых и политических связей Руси с Западом и Востоком.</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 xml:space="preserve">Культурное пространство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i/>
          <w:sz w:val="24"/>
          <w:szCs w:val="24"/>
        </w:rPr>
        <w:t xml:space="preserve">Изменения </w:t>
      </w:r>
      <w:proofErr w:type="gramStart"/>
      <w:r w:rsidRPr="000812B2">
        <w:rPr>
          <w:rFonts w:ascii="Times New Roman" w:hAnsi="Times New Roman"/>
          <w:i/>
          <w:sz w:val="24"/>
          <w:szCs w:val="24"/>
        </w:rPr>
        <w:t>в представлениях о картине мира в Евразии в связи с завершением</w:t>
      </w:r>
      <w:proofErr w:type="gramEnd"/>
      <w:r w:rsidRPr="000812B2">
        <w:rPr>
          <w:rFonts w:ascii="Times New Roman" w:hAnsi="Times New Roman"/>
          <w:i/>
          <w:sz w:val="24"/>
          <w:szCs w:val="24"/>
        </w:rPr>
        <w:t xml:space="preserve"> монгольских завоеваний.</w:t>
      </w:r>
      <w:r w:rsidRPr="000812B2">
        <w:rPr>
          <w:rFonts w:ascii="Times New Roman" w:hAnsi="Times New Roman"/>
          <w:sz w:val="24"/>
          <w:szCs w:val="24"/>
        </w:rPr>
        <w:t xml:space="preserve">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Памятники Куликовского цикла. Жития. </w:t>
      </w:r>
      <w:proofErr w:type="spellStart"/>
      <w:r w:rsidRPr="000812B2">
        <w:rPr>
          <w:rFonts w:ascii="Times New Roman" w:hAnsi="Times New Roman"/>
          <w:sz w:val="24"/>
          <w:szCs w:val="24"/>
        </w:rPr>
        <w:t>Епифаний</w:t>
      </w:r>
      <w:proofErr w:type="spellEnd"/>
      <w:r w:rsidRPr="000812B2">
        <w:rPr>
          <w:rFonts w:ascii="Times New Roman" w:hAnsi="Times New Roman"/>
          <w:sz w:val="24"/>
          <w:szCs w:val="24"/>
        </w:rPr>
        <w:t xml:space="preserve"> Премудрый. Архитектура. Изобразительное искусство. Феофан Грек. Андрей Рублев. </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 xml:space="preserve">Формирование единого Русского государства в XV веке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Борьба за русские земли между Литовским и Московским государствами. Объединение русских земель вокруг Москвы. Междоусобная война в Московском княжестве второй четверти XV в. Василий Темный. </w:t>
      </w:r>
      <w:r w:rsidRPr="000812B2">
        <w:rPr>
          <w:rFonts w:ascii="Times New Roman" w:hAnsi="Times New Roman"/>
          <w:i/>
          <w:sz w:val="24"/>
          <w:szCs w:val="24"/>
        </w:rPr>
        <w:t xml:space="preserve">Новгород и Псков в XV в.: политический строй, отношения с Москвой, Ливонским орденом, Ганзой, Великим княжеством Литовским. </w:t>
      </w:r>
      <w:r w:rsidRPr="000812B2">
        <w:rPr>
          <w:rFonts w:ascii="Times New Roman" w:hAnsi="Times New Roman"/>
          <w:sz w:val="24"/>
          <w:szCs w:val="24"/>
        </w:rPr>
        <w:t xml:space="preserve">Падение Византии и рост церковно-политической роли Москвы в православном мире. Теория «Москва – третий Рим». Иван III. Присоединение Новгорода и Твери. Ликвидация зависимости от Орды. Расширение международных связей Московского государства. Принятие общерусского Судебника. </w:t>
      </w:r>
      <w:r w:rsidRPr="000812B2">
        <w:rPr>
          <w:rFonts w:ascii="Times New Roman" w:hAnsi="Times New Roman"/>
          <w:i/>
          <w:sz w:val="24"/>
          <w:szCs w:val="24"/>
        </w:rPr>
        <w:t>Формирование аппарата управления единого государства. Перемены в устройстве двора великого князя:</w:t>
      </w:r>
      <w:r w:rsidRPr="000812B2">
        <w:rPr>
          <w:rFonts w:ascii="Times New Roman" w:hAnsi="Times New Roman"/>
          <w:sz w:val="24"/>
          <w:szCs w:val="24"/>
        </w:rPr>
        <w:t xml:space="preserve"> новая государственная символика; царский титул и регалии; дворцовое и церковное строительство. Московский Кремль. </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 xml:space="preserve">Культурное пространство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Изменения восприятия мира. Сакрализация великокняжеской власти. Флорентийская уния. Установление автокефалии русской церкви. </w:t>
      </w:r>
      <w:proofErr w:type="spellStart"/>
      <w:r w:rsidRPr="000812B2">
        <w:rPr>
          <w:rFonts w:ascii="Times New Roman" w:hAnsi="Times New Roman"/>
          <w:i/>
          <w:sz w:val="24"/>
          <w:szCs w:val="24"/>
        </w:rPr>
        <w:t>Внутрицерковная</w:t>
      </w:r>
      <w:proofErr w:type="spellEnd"/>
      <w:r w:rsidRPr="000812B2">
        <w:rPr>
          <w:rFonts w:ascii="Times New Roman" w:hAnsi="Times New Roman"/>
          <w:i/>
          <w:sz w:val="24"/>
          <w:szCs w:val="24"/>
        </w:rPr>
        <w:t xml:space="preserve"> борьба (иосифляне и </w:t>
      </w:r>
      <w:proofErr w:type="spellStart"/>
      <w:r w:rsidRPr="000812B2">
        <w:rPr>
          <w:rFonts w:ascii="Times New Roman" w:hAnsi="Times New Roman"/>
          <w:i/>
          <w:sz w:val="24"/>
          <w:szCs w:val="24"/>
        </w:rPr>
        <w:t>нестяжатели</w:t>
      </w:r>
      <w:proofErr w:type="spellEnd"/>
      <w:r w:rsidRPr="000812B2">
        <w:rPr>
          <w:rFonts w:ascii="Times New Roman" w:hAnsi="Times New Roman"/>
          <w:i/>
          <w:sz w:val="24"/>
          <w:szCs w:val="24"/>
        </w:rPr>
        <w:t>, ереси).</w:t>
      </w:r>
      <w:r w:rsidRPr="000812B2">
        <w:rPr>
          <w:rFonts w:ascii="Times New Roman" w:hAnsi="Times New Roman"/>
          <w:sz w:val="24"/>
          <w:szCs w:val="24"/>
        </w:rPr>
        <w:t xml:space="preserve"> Развитие культуры единого Русского государства. Летописание: общерусское и региональное. Житийная литература. «</w:t>
      </w:r>
      <w:proofErr w:type="spellStart"/>
      <w:r w:rsidRPr="000812B2">
        <w:rPr>
          <w:rFonts w:ascii="Times New Roman" w:hAnsi="Times New Roman"/>
          <w:sz w:val="24"/>
          <w:szCs w:val="24"/>
        </w:rPr>
        <w:t>Хожение</w:t>
      </w:r>
      <w:proofErr w:type="spellEnd"/>
      <w:r w:rsidRPr="000812B2">
        <w:rPr>
          <w:rFonts w:ascii="Times New Roman" w:hAnsi="Times New Roman"/>
          <w:sz w:val="24"/>
          <w:szCs w:val="24"/>
        </w:rPr>
        <w:t xml:space="preserve"> за три моря» Афанасия Никитина. Архитектура. Изобразительное искусство. </w:t>
      </w:r>
      <w:r w:rsidRPr="000812B2">
        <w:rPr>
          <w:rFonts w:ascii="Times New Roman" w:hAnsi="Times New Roman"/>
          <w:i/>
          <w:sz w:val="24"/>
          <w:szCs w:val="24"/>
        </w:rPr>
        <w:t>Повседневная жизнь горожан и сельских жителей в древнерусский и раннемосковский периоды.</w:t>
      </w:r>
    </w:p>
    <w:p w:rsidR="00936959" w:rsidRPr="000812B2" w:rsidRDefault="00936959" w:rsidP="000812B2">
      <w:pPr>
        <w:spacing w:after="0" w:line="240" w:lineRule="auto"/>
        <w:ind w:firstLine="709"/>
        <w:jc w:val="both"/>
        <w:rPr>
          <w:rFonts w:ascii="Times New Roman" w:hAnsi="Times New Roman"/>
          <w:b/>
          <w:sz w:val="24"/>
          <w:szCs w:val="24"/>
        </w:rPr>
      </w:pPr>
      <w:r w:rsidRPr="000812B2">
        <w:rPr>
          <w:rFonts w:ascii="Times New Roman" w:hAnsi="Times New Roman"/>
          <w:b/>
          <w:sz w:val="24"/>
          <w:szCs w:val="24"/>
        </w:rPr>
        <w:t>Региональный компонент</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Наш регион в древности и средневековье.</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Россия</w:t>
      </w:r>
      <w:proofErr w:type="gramStart"/>
      <w:r w:rsidRPr="000812B2">
        <w:rPr>
          <w:rFonts w:ascii="Times New Roman" w:hAnsi="Times New Roman"/>
          <w:b/>
          <w:bCs/>
          <w:sz w:val="24"/>
          <w:szCs w:val="24"/>
        </w:rPr>
        <w:t xml:space="preserve"> В</w:t>
      </w:r>
      <w:proofErr w:type="gramEnd"/>
      <w:r w:rsidRPr="000812B2">
        <w:rPr>
          <w:rFonts w:ascii="Times New Roman" w:hAnsi="Times New Roman"/>
          <w:b/>
          <w:bCs/>
          <w:sz w:val="24"/>
          <w:szCs w:val="24"/>
        </w:rPr>
        <w:t xml:space="preserve"> XVI – XVII вв.: от великого княжества к царству. Россия в XVI веке.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Княжение Василия III.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 Внешняя политика Московского княжества в первой трети XVI в.: война с Великим княжеством Литовским, отношения с Крымским и Казанским ханствами, посольства в европейские государства.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Органы государственной власти. Приказная система: формирование первых приказных учреждений. Боярская дума, ее роль в управлении государством. </w:t>
      </w:r>
      <w:r w:rsidRPr="000812B2">
        <w:rPr>
          <w:rFonts w:ascii="Times New Roman" w:hAnsi="Times New Roman"/>
          <w:i/>
          <w:sz w:val="24"/>
          <w:szCs w:val="24"/>
        </w:rPr>
        <w:t>«Малая дума».</w:t>
      </w:r>
      <w:r w:rsidRPr="000812B2">
        <w:rPr>
          <w:rFonts w:ascii="Times New Roman" w:hAnsi="Times New Roman"/>
          <w:sz w:val="24"/>
          <w:szCs w:val="24"/>
        </w:rPr>
        <w:t xml:space="preserve"> Местничество. Местное управление: наместники и волостели, система кормлений. Государство и церковь.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Регентство Елены Глинской. Сопротивление удельных князей великокняжеской власти. </w:t>
      </w:r>
      <w:r w:rsidRPr="000812B2">
        <w:rPr>
          <w:rFonts w:ascii="Times New Roman" w:hAnsi="Times New Roman"/>
          <w:i/>
          <w:sz w:val="24"/>
          <w:szCs w:val="24"/>
        </w:rPr>
        <w:t>Мятеж князя Андрея Старицкого.</w:t>
      </w:r>
      <w:r w:rsidRPr="000812B2">
        <w:rPr>
          <w:rFonts w:ascii="Times New Roman" w:hAnsi="Times New Roman"/>
          <w:sz w:val="24"/>
          <w:szCs w:val="24"/>
        </w:rPr>
        <w:t xml:space="preserve"> Унификация денежной системы. </w:t>
      </w:r>
      <w:r w:rsidRPr="000812B2">
        <w:rPr>
          <w:rFonts w:ascii="Times New Roman" w:hAnsi="Times New Roman"/>
          <w:i/>
          <w:sz w:val="24"/>
          <w:szCs w:val="24"/>
        </w:rPr>
        <w:t>Стародубская война с Польшей и Литвой.</w:t>
      </w:r>
    </w:p>
    <w:p w:rsidR="00936959" w:rsidRPr="000812B2" w:rsidRDefault="00936959" w:rsidP="000812B2">
      <w:pPr>
        <w:spacing w:after="0" w:line="240" w:lineRule="auto"/>
        <w:ind w:firstLine="709"/>
        <w:jc w:val="both"/>
        <w:rPr>
          <w:rFonts w:ascii="Times New Roman" w:hAnsi="Times New Roman"/>
          <w:i/>
          <w:sz w:val="24"/>
          <w:szCs w:val="24"/>
        </w:rPr>
      </w:pPr>
      <w:r w:rsidRPr="000812B2">
        <w:rPr>
          <w:rFonts w:ascii="Times New Roman" w:hAnsi="Times New Roman"/>
          <w:sz w:val="24"/>
          <w:szCs w:val="24"/>
        </w:rPr>
        <w:t xml:space="preserve">Период боярского правления. Борьба за власть между боярскими кланами Шуйских, Бельских и Глинских. Губная реформа. Московское восстание 1547 г. </w:t>
      </w:r>
      <w:r w:rsidRPr="000812B2">
        <w:rPr>
          <w:rFonts w:ascii="Times New Roman" w:hAnsi="Times New Roman"/>
          <w:i/>
          <w:sz w:val="24"/>
          <w:szCs w:val="24"/>
        </w:rPr>
        <w:t xml:space="preserve">Ереси Матвея </w:t>
      </w:r>
      <w:proofErr w:type="spellStart"/>
      <w:r w:rsidRPr="000812B2">
        <w:rPr>
          <w:rFonts w:ascii="Times New Roman" w:hAnsi="Times New Roman"/>
          <w:i/>
          <w:sz w:val="24"/>
          <w:szCs w:val="24"/>
        </w:rPr>
        <w:t>Башкина</w:t>
      </w:r>
      <w:proofErr w:type="spellEnd"/>
      <w:r w:rsidRPr="000812B2">
        <w:rPr>
          <w:rFonts w:ascii="Times New Roman" w:hAnsi="Times New Roman"/>
          <w:i/>
          <w:sz w:val="24"/>
          <w:szCs w:val="24"/>
        </w:rPr>
        <w:t xml:space="preserve"> и Феодосия Косого.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Принятие Иваном IV царского титула. Реформы середины XVI в. «Избранная рада»: ее состав и значение. Появление Земских соборов: </w:t>
      </w:r>
      <w:r w:rsidRPr="000812B2">
        <w:rPr>
          <w:rFonts w:ascii="Times New Roman" w:hAnsi="Times New Roman"/>
          <w:i/>
          <w:sz w:val="24"/>
          <w:szCs w:val="24"/>
        </w:rPr>
        <w:t>дискуссии о характере народного представительства.</w:t>
      </w:r>
      <w:r w:rsidRPr="000812B2">
        <w:rPr>
          <w:rFonts w:ascii="Times New Roman" w:hAnsi="Times New Roman"/>
          <w:sz w:val="24"/>
          <w:szCs w:val="24"/>
        </w:rPr>
        <w:t xml:space="preserve"> Отмена кормлений. Система налогообложения. Судебник 1550 г. Стоглавый собор. Земская реформа – формирование органов местного самоуправления.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Внешняя политика России в XVI в. Создание стрелецких полков и «Уложение о службе».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Набег </w:t>
      </w:r>
      <w:proofErr w:type="spellStart"/>
      <w:r w:rsidRPr="000812B2">
        <w:rPr>
          <w:rFonts w:ascii="Times New Roman" w:hAnsi="Times New Roman"/>
          <w:sz w:val="24"/>
          <w:szCs w:val="24"/>
        </w:rPr>
        <w:t>Девлет-Гирея</w:t>
      </w:r>
      <w:proofErr w:type="spellEnd"/>
      <w:r w:rsidRPr="000812B2">
        <w:rPr>
          <w:rFonts w:ascii="Times New Roman" w:hAnsi="Times New Roman"/>
          <w:sz w:val="24"/>
          <w:szCs w:val="24"/>
        </w:rPr>
        <w:t xml:space="preserve"> 1571 г. и сожжение Москвы. Битва при Молодях.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Социальная структура российского общества. Дворянство. </w:t>
      </w:r>
      <w:r w:rsidRPr="000812B2">
        <w:rPr>
          <w:rFonts w:ascii="Times New Roman" w:hAnsi="Times New Roman"/>
          <w:i/>
          <w:sz w:val="24"/>
          <w:szCs w:val="24"/>
        </w:rPr>
        <w:t>Служилые и неслужилые люди. Формирование Государева двора и «служилых городов».</w:t>
      </w:r>
      <w:r w:rsidRPr="000812B2">
        <w:rPr>
          <w:rFonts w:ascii="Times New Roman" w:hAnsi="Times New Roman"/>
          <w:sz w:val="24"/>
          <w:szCs w:val="24"/>
        </w:rPr>
        <w:t xml:space="preserve"> Торгово-ремесленное население городов. Духовенство. Начало закрепощения крестьян: указ о «заповедных летах». Формирование вольного казачества.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Многонациональный состав населения Русского государства. </w:t>
      </w:r>
      <w:r w:rsidRPr="000812B2">
        <w:rPr>
          <w:rFonts w:ascii="Times New Roman" w:hAnsi="Times New Roman"/>
          <w:i/>
          <w:sz w:val="24"/>
          <w:szCs w:val="24"/>
        </w:rPr>
        <w:t>Финно-угорские народы</w:t>
      </w:r>
      <w:r w:rsidRPr="000812B2">
        <w:rPr>
          <w:rFonts w:ascii="Times New Roman" w:hAnsi="Times New Roman"/>
          <w:sz w:val="24"/>
          <w:szCs w:val="24"/>
        </w:rPr>
        <w:t xml:space="preserve">. Народы Поволжья после присоединения к России. </w:t>
      </w:r>
      <w:r w:rsidRPr="000812B2">
        <w:rPr>
          <w:rFonts w:ascii="Times New Roman" w:hAnsi="Times New Roman"/>
          <w:i/>
          <w:sz w:val="24"/>
          <w:szCs w:val="24"/>
        </w:rPr>
        <w:t>Служилые татары. Выходцы из стран Европы на государевой службе. Сосуществование религий в Российском государстве.</w:t>
      </w:r>
      <w:r w:rsidRPr="000812B2">
        <w:rPr>
          <w:rFonts w:ascii="Times New Roman" w:hAnsi="Times New Roman"/>
          <w:sz w:val="24"/>
          <w:szCs w:val="24"/>
        </w:rPr>
        <w:t xml:space="preserve"> Русская Православная церковь. </w:t>
      </w:r>
      <w:r w:rsidRPr="000812B2">
        <w:rPr>
          <w:rFonts w:ascii="Times New Roman" w:hAnsi="Times New Roman"/>
          <w:i/>
          <w:sz w:val="24"/>
          <w:szCs w:val="24"/>
        </w:rPr>
        <w:t>Мусульманское духовенство.</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Россия в конце XVI в. Опричнина, дискуссия о ее причинах и характере. Опричный террор. Разгром Новгорода и Пскова. </w:t>
      </w:r>
      <w:r w:rsidRPr="000812B2">
        <w:rPr>
          <w:rFonts w:ascii="Times New Roman" w:hAnsi="Times New Roman"/>
          <w:i/>
          <w:sz w:val="24"/>
          <w:szCs w:val="24"/>
        </w:rPr>
        <w:t xml:space="preserve">Московские казни 1570 г. </w:t>
      </w:r>
      <w:r w:rsidRPr="000812B2">
        <w:rPr>
          <w:rFonts w:ascii="Times New Roman" w:hAnsi="Times New Roman"/>
          <w:sz w:val="24"/>
          <w:szCs w:val="24"/>
        </w:rPr>
        <w:t xml:space="preserve">Результаты и последствия опричнины. Противоречивость личности Ивана Грозного и проводимых им преобразований. Цена реформ.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Царь Федор Иванович. Борьба за власть в боярском окружении. Правление Бориса Годунова. Учреждение патриаршества. </w:t>
      </w:r>
      <w:proofErr w:type="spellStart"/>
      <w:r w:rsidRPr="000812B2">
        <w:rPr>
          <w:rFonts w:ascii="Times New Roman" w:hAnsi="Times New Roman"/>
          <w:i/>
          <w:sz w:val="24"/>
          <w:szCs w:val="24"/>
        </w:rPr>
        <w:t>Тявзинский</w:t>
      </w:r>
      <w:proofErr w:type="spellEnd"/>
      <w:r w:rsidRPr="000812B2">
        <w:rPr>
          <w:rFonts w:ascii="Times New Roman" w:hAnsi="Times New Roman"/>
          <w:i/>
          <w:sz w:val="24"/>
          <w:szCs w:val="24"/>
        </w:rPr>
        <w:t xml:space="preserve"> мирный договор со </w:t>
      </w:r>
      <w:proofErr w:type="spellStart"/>
      <w:r w:rsidRPr="000812B2">
        <w:rPr>
          <w:rFonts w:ascii="Times New Roman" w:hAnsi="Times New Roman"/>
          <w:i/>
          <w:sz w:val="24"/>
          <w:szCs w:val="24"/>
        </w:rPr>
        <w:t>Швецией</w:t>
      </w:r>
      <w:proofErr w:type="gramStart"/>
      <w:r w:rsidRPr="000812B2">
        <w:rPr>
          <w:rFonts w:ascii="Times New Roman" w:hAnsi="Times New Roman"/>
          <w:i/>
          <w:sz w:val="24"/>
          <w:szCs w:val="24"/>
        </w:rPr>
        <w:t>:в</w:t>
      </w:r>
      <w:proofErr w:type="gramEnd"/>
      <w:r w:rsidRPr="000812B2">
        <w:rPr>
          <w:rFonts w:ascii="Times New Roman" w:hAnsi="Times New Roman"/>
          <w:i/>
          <w:sz w:val="24"/>
          <w:szCs w:val="24"/>
        </w:rPr>
        <w:t>осстановление</w:t>
      </w:r>
      <w:proofErr w:type="spellEnd"/>
      <w:r w:rsidRPr="000812B2">
        <w:rPr>
          <w:rFonts w:ascii="Times New Roman" w:hAnsi="Times New Roman"/>
          <w:i/>
          <w:sz w:val="24"/>
          <w:szCs w:val="24"/>
        </w:rPr>
        <w:t xml:space="preserve"> позиций России в Прибалтике.</w:t>
      </w:r>
      <w:r w:rsidRPr="000812B2">
        <w:rPr>
          <w:rFonts w:ascii="Times New Roman" w:hAnsi="Times New Roman"/>
          <w:sz w:val="24"/>
          <w:szCs w:val="24"/>
        </w:rPr>
        <w:t xml:space="preserve"> Противостояние с Крымским ханством. </w:t>
      </w:r>
      <w:r w:rsidRPr="000812B2">
        <w:rPr>
          <w:rFonts w:ascii="Times New Roman" w:hAnsi="Times New Roman"/>
          <w:i/>
          <w:sz w:val="24"/>
          <w:szCs w:val="24"/>
        </w:rPr>
        <w:t>Отражение набега Гази-</w:t>
      </w:r>
      <w:proofErr w:type="spellStart"/>
      <w:r w:rsidRPr="000812B2">
        <w:rPr>
          <w:rFonts w:ascii="Times New Roman" w:hAnsi="Times New Roman"/>
          <w:i/>
          <w:sz w:val="24"/>
          <w:szCs w:val="24"/>
        </w:rPr>
        <w:t>Гирея</w:t>
      </w:r>
      <w:proofErr w:type="spellEnd"/>
      <w:r w:rsidRPr="000812B2">
        <w:rPr>
          <w:rFonts w:ascii="Times New Roman" w:hAnsi="Times New Roman"/>
          <w:i/>
          <w:sz w:val="24"/>
          <w:szCs w:val="24"/>
        </w:rPr>
        <w:t xml:space="preserve"> в 1591 г.</w:t>
      </w:r>
      <w:r w:rsidRPr="000812B2">
        <w:rPr>
          <w:rFonts w:ascii="Times New Roman" w:hAnsi="Times New Roman"/>
          <w:sz w:val="24"/>
          <w:szCs w:val="24"/>
        </w:rPr>
        <w:t xml:space="preserve">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 </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 xml:space="preserve">Смута в России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Династический кризис. Земский собор 1598 г. и избрание на царство Бориса Годунова. Политика Бориса Годунова, </w:t>
      </w:r>
      <w:r w:rsidRPr="000812B2">
        <w:rPr>
          <w:rFonts w:ascii="Times New Roman" w:hAnsi="Times New Roman"/>
          <w:i/>
          <w:sz w:val="24"/>
          <w:szCs w:val="24"/>
        </w:rPr>
        <w:t>в т. ч. в отношении боярства. Опала семейства Романовых.</w:t>
      </w:r>
      <w:r w:rsidRPr="000812B2">
        <w:rPr>
          <w:rFonts w:ascii="Times New Roman" w:hAnsi="Times New Roman"/>
          <w:sz w:val="24"/>
          <w:szCs w:val="24"/>
        </w:rPr>
        <w:t xml:space="preserve"> Голод 1601-1603 гг. и обострение социально-экономического кризиса.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Смутное время начала XVII в., дискуссия о его причинах. Самозванцы и самозванство. Личность Лжедмитрия I и его политика. Восстание 1606 г. и убийство самозванца.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Царь Василий Шуйский. Восстание Ивана </w:t>
      </w:r>
      <w:proofErr w:type="spellStart"/>
      <w:r w:rsidRPr="000812B2">
        <w:rPr>
          <w:rFonts w:ascii="Times New Roman" w:hAnsi="Times New Roman"/>
          <w:sz w:val="24"/>
          <w:szCs w:val="24"/>
        </w:rPr>
        <w:t>Болотникова</w:t>
      </w:r>
      <w:proofErr w:type="spellEnd"/>
      <w:r w:rsidRPr="000812B2">
        <w:rPr>
          <w:rFonts w:ascii="Times New Roman" w:hAnsi="Times New Roman"/>
          <w:sz w:val="24"/>
          <w:szCs w:val="24"/>
        </w:rPr>
        <w:t xml:space="preserve">. Перерастание внутреннего кризиса в гражданскую войну. Лжедмитрий II. Вторжение на территорию России польско-литовских отрядов. Тушинский лагерь самозванца под Москвой. Оборона Троице-Сергиева монастыря. </w:t>
      </w:r>
      <w:r w:rsidRPr="000812B2">
        <w:rPr>
          <w:rFonts w:ascii="Times New Roman" w:hAnsi="Times New Roman"/>
          <w:i/>
          <w:sz w:val="24"/>
          <w:szCs w:val="24"/>
        </w:rPr>
        <w:t xml:space="preserve">Выборгский договор между Россией и Швецией. </w:t>
      </w:r>
      <w:r w:rsidRPr="000812B2">
        <w:rPr>
          <w:rFonts w:ascii="Times New Roman" w:hAnsi="Times New Roman"/>
          <w:sz w:val="24"/>
          <w:szCs w:val="24"/>
        </w:rPr>
        <w:t xml:space="preserve">Поход войска М.В. Скопина-Шуйского и Я.-П. </w:t>
      </w:r>
      <w:proofErr w:type="spellStart"/>
      <w:r w:rsidRPr="000812B2">
        <w:rPr>
          <w:rFonts w:ascii="Times New Roman" w:hAnsi="Times New Roman"/>
          <w:sz w:val="24"/>
          <w:szCs w:val="24"/>
        </w:rPr>
        <w:t>Делагарди</w:t>
      </w:r>
      <w:proofErr w:type="spellEnd"/>
      <w:r w:rsidRPr="000812B2">
        <w:rPr>
          <w:rFonts w:ascii="Times New Roman" w:hAnsi="Times New Roman"/>
          <w:sz w:val="24"/>
          <w:szCs w:val="24"/>
        </w:rPr>
        <w:t xml:space="preserve"> и распад тушинского лагеря. Открытое вступление в войну против России Речи </w:t>
      </w:r>
      <w:proofErr w:type="spellStart"/>
      <w:r w:rsidRPr="000812B2">
        <w:rPr>
          <w:rFonts w:ascii="Times New Roman" w:hAnsi="Times New Roman"/>
          <w:sz w:val="24"/>
          <w:szCs w:val="24"/>
        </w:rPr>
        <w:t>Посполитой</w:t>
      </w:r>
      <w:proofErr w:type="spellEnd"/>
      <w:r w:rsidRPr="000812B2">
        <w:rPr>
          <w:rFonts w:ascii="Times New Roman" w:hAnsi="Times New Roman"/>
          <w:sz w:val="24"/>
          <w:szCs w:val="24"/>
        </w:rPr>
        <w:t xml:space="preserve">. Оборона Смоленска.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w:t>
      </w:r>
      <w:proofErr w:type="spellStart"/>
      <w:r w:rsidRPr="000812B2">
        <w:rPr>
          <w:rFonts w:ascii="Times New Roman" w:hAnsi="Times New Roman"/>
          <w:sz w:val="24"/>
          <w:szCs w:val="24"/>
        </w:rPr>
        <w:t>Гермоген</w:t>
      </w:r>
      <w:proofErr w:type="spellEnd"/>
      <w:r w:rsidRPr="000812B2">
        <w:rPr>
          <w:rFonts w:ascii="Times New Roman" w:hAnsi="Times New Roman"/>
          <w:sz w:val="24"/>
          <w:szCs w:val="24"/>
        </w:rPr>
        <w:t xml:space="preserve">. Московское восстание 1611 г. и сожжение города оккупантами. Первое и второе ополчения. Захват Новгорода шведскими войсками. «Совет всей земли». Освобождение Москвы в 1612 г.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Земский собор 1613 г. и его роль в укреплении государственности. Избрание на царство Михаила Федоровича Романова. </w:t>
      </w:r>
      <w:r w:rsidRPr="000812B2">
        <w:rPr>
          <w:rFonts w:ascii="Times New Roman" w:hAnsi="Times New Roman"/>
          <w:i/>
          <w:sz w:val="24"/>
          <w:szCs w:val="24"/>
        </w:rPr>
        <w:t xml:space="preserve">Борьба с казачьими выступлениями против центральной власти. </w:t>
      </w:r>
      <w:proofErr w:type="spellStart"/>
      <w:r w:rsidRPr="000812B2">
        <w:rPr>
          <w:rFonts w:ascii="Times New Roman" w:hAnsi="Times New Roman"/>
          <w:sz w:val="24"/>
          <w:szCs w:val="24"/>
        </w:rPr>
        <w:t>Столбовский</w:t>
      </w:r>
      <w:proofErr w:type="spellEnd"/>
      <w:r w:rsidRPr="000812B2">
        <w:rPr>
          <w:rFonts w:ascii="Times New Roman" w:hAnsi="Times New Roman"/>
          <w:sz w:val="24"/>
          <w:szCs w:val="24"/>
        </w:rPr>
        <w:t xml:space="preserve"> мир со Швецией: утрата выхода к Балтийскому морю. </w:t>
      </w:r>
      <w:r w:rsidRPr="000812B2">
        <w:rPr>
          <w:rFonts w:ascii="Times New Roman" w:hAnsi="Times New Roman"/>
          <w:i/>
          <w:sz w:val="24"/>
          <w:szCs w:val="24"/>
        </w:rPr>
        <w:t xml:space="preserve">Продолжение войны с Речью </w:t>
      </w:r>
      <w:proofErr w:type="spellStart"/>
      <w:r w:rsidRPr="000812B2">
        <w:rPr>
          <w:rFonts w:ascii="Times New Roman" w:hAnsi="Times New Roman"/>
          <w:i/>
          <w:sz w:val="24"/>
          <w:szCs w:val="24"/>
        </w:rPr>
        <w:t>Посполитой</w:t>
      </w:r>
      <w:proofErr w:type="spellEnd"/>
      <w:r w:rsidRPr="000812B2">
        <w:rPr>
          <w:rFonts w:ascii="Times New Roman" w:hAnsi="Times New Roman"/>
          <w:i/>
          <w:sz w:val="24"/>
          <w:szCs w:val="24"/>
        </w:rPr>
        <w:t>. Поход принца Владислава на Москву.</w:t>
      </w:r>
      <w:r w:rsidRPr="000812B2">
        <w:rPr>
          <w:rFonts w:ascii="Times New Roman" w:hAnsi="Times New Roman"/>
          <w:sz w:val="24"/>
          <w:szCs w:val="24"/>
        </w:rPr>
        <w:t xml:space="preserve"> Заключение </w:t>
      </w:r>
      <w:proofErr w:type="spellStart"/>
      <w:r w:rsidRPr="000812B2">
        <w:rPr>
          <w:rFonts w:ascii="Times New Roman" w:hAnsi="Times New Roman"/>
          <w:sz w:val="24"/>
          <w:szCs w:val="24"/>
        </w:rPr>
        <w:t>Деулинского</w:t>
      </w:r>
      <w:proofErr w:type="spellEnd"/>
      <w:r w:rsidRPr="000812B2">
        <w:rPr>
          <w:rFonts w:ascii="Times New Roman" w:hAnsi="Times New Roman"/>
          <w:sz w:val="24"/>
          <w:szCs w:val="24"/>
        </w:rPr>
        <w:t xml:space="preserve"> перемирия с Речью </w:t>
      </w:r>
      <w:proofErr w:type="spellStart"/>
      <w:r w:rsidRPr="000812B2">
        <w:rPr>
          <w:rFonts w:ascii="Times New Roman" w:hAnsi="Times New Roman"/>
          <w:sz w:val="24"/>
          <w:szCs w:val="24"/>
        </w:rPr>
        <w:t>Посполитой</w:t>
      </w:r>
      <w:proofErr w:type="spellEnd"/>
      <w:r w:rsidRPr="000812B2">
        <w:rPr>
          <w:rFonts w:ascii="Times New Roman" w:hAnsi="Times New Roman"/>
          <w:sz w:val="24"/>
          <w:szCs w:val="24"/>
        </w:rPr>
        <w:t xml:space="preserve">. Итоги и последствия Смутного времени. </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 xml:space="preserve">Россия в XVII веке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Россия при первых Романовых. Царствование Михаила Федоровича. Восстановление экономического потенциала страны. </w:t>
      </w:r>
      <w:r w:rsidRPr="000812B2">
        <w:rPr>
          <w:rFonts w:ascii="Times New Roman" w:hAnsi="Times New Roman"/>
          <w:i/>
          <w:sz w:val="24"/>
          <w:szCs w:val="24"/>
        </w:rPr>
        <w:t>Продолжение закрепощения крестьян.</w:t>
      </w:r>
      <w:r w:rsidRPr="000812B2">
        <w:rPr>
          <w:rFonts w:ascii="Times New Roman" w:hAnsi="Times New Roman"/>
          <w:sz w:val="24"/>
          <w:szCs w:val="24"/>
        </w:rPr>
        <w:t xml:space="preserve"> Земские соборы. Роль патриарха Филарета в управлении государством.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Царь Алексей Михайлович. Укрепление самодержавия. Ослабление роли Боярской думы в управлении государством. Развитие приказного строя. </w:t>
      </w:r>
      <w:r w:rsidRPr="000812B2">
        <w:rPr>
          <w:rFonts w:ascii="Times New Roman" w:hAnsi="Times New Roman"/>
          <w:i/>
          <w:sz w:val="24"/>
          <w:szCs w:val="24"/>
        </w:rPr>
        <w:t>Приказ Тайных дел.</w:t>
      </w:r>
      <w:r w:rsidRPr="000812B2">
        <w:rPr>
          <w:rFonts w:ascii="Times New Roman" w:hAnsi="Times New Roman"/>
          <w:sz w:val="24"/>
          <w:szCs w:val="24"/>
        </w:rPr>
        <w:t xml:space="preserve"> Усиление воеводской власти в уездах и постепенная ликвидация земского самоуправления. Затухание деятельности Земских соборов. </w:t>
      </w:r>
      <w:r w:rsidRPr="000812B2">
        <w:rPr>
          <w:rFonts w:ascii="Times New Roman" w:hAnsi="Times New Roman"/>
          <w:i/>
          <w:sz w:val="24"/>
          <w:szCs w:val="24"/>
        </w:rPr>
        <w:t xml:space="preserve">Правительство Б.И. Морозова и И.Д. Милославского: итоги его деятельности. </w:t>
      </w:r>
      <w:r w:rsidRPr="000812B2">
        <w:rPr>
          <w:rFonts w:ascii="Times New Roman" w:hAnsi="Times New Roman"/>
          <w:sz w:val="24"/>
          <w:szCs w:val="24"/>
        </w:rPr>
        <w:t xml:space="preserve">Патриарх Никон. Раскол в Церкви. Протопоп Аввакум, формирование религиозной традиции старообрядчества.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Царь Федор Алексеевич. Отмена местничества. Налоговая (податная) реформа.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Экономическое развитие России в XVII в. Первые мануфактуры. Ярмарки. Укрепление внутренних торговых связей и развитие хозяйственной специализации регионов Российского государства. </w:t>
      </w:r>
      <w:r w:rsidRPr="000812B2">
        <w:rPr>
          <w:rFonts w:ascii="Times New Roman" w:hAnsi="Times New Roman"/>
          <w:i/>
          <w:sz w:val="24"/>
          <w:szCs w:val="24"/>
        </w:rPr>
        <w:t>Торговый и Новоторговый уставы.</w:t>
      </w:r>
      <w:r w:rsidRPr="000812B2">
        <w:rPr>
          <w:rFonts w:ascii="Times New Roman" w:hAnsi="Times New Roman"/>
          <w:sz w:val="24"/>
          <w:szCs w:val="24"/>
        </w:rPr>
        <w:t xml:space="preserve"> Торговля с европейскими странами, Прибалтикой, Востоком.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Социальная структура российского общества. </w:t>
      </w:r>
      <w:proofErr w:type="gramStart"/>
      <w:r w:rsidRPr="000812B2">
        <w:rPr>
          <w:rFonts w:ascii="Times New Roman" w:hAnsi="Times New Roman"/>
          <w:sz w:val="24"/>
          <w:szCs w:val="24"/>
        </w:rPr>
        <w:t>Государев двор, служилый город, духовенство, торговые люди, посадское население, стрельцы, служилые иноземцы, казаки, крестьяне, холопы.</w:t>
      </w:r>
      <w:proofErr w:type="gramEnd"/>
      <w:r w:rsidRPr="000812B2">
        <w:rPr>
          <w:rFonts w:ascii="Times New Roman" w:hAnsi="Times New Roman"/>
          <w:sz w:val="24"/>
          <w:szCs w:val="24"/>
        </w:rPr>
        <w:t xml:space="preserve"> Русская деревня в XVII в. Городские восстания середины XVII в. Соляной бунт в Москве. Псковско-Новгородское восстание. Соборное уложение 1649 г. Юридическое оформление крепостного права и территория его распространения. Русский Север, Дон и Сибирь как регионы, свободные от крепостничества. </w:t>
      </w:r>
      <w:r w:rsidRPr="000812B2">
        <w:rPr>
          <w:rFonts w:ascii="Times New Roman" w:hAnsi="Times New Roman"/>
          <w:i/>
          <w:sz w:val="24"/>
          <w:szCs w:val="24"/>
        </w:rPr>
        <w:t>Денежная реформа 1654 г.</w:t>
      </w:r>
      <w:r w:rsidRPr="000812B2">
        <w:rPr>
          <w:rFonts w:ascii="Times New Roman" w:hAnsi="Times New Roman"/>
          <w:sz w:val="24"/>
          <w:szCs w:val="24"/>
        </w:rPr>
        <w:t xml:space="preserve"> Медный бунт. Побеги крестьян на Дон и в Сибирь. Восстание Степана Разина. </w:t>
      </w:r>
    </w:p>
    <w:p w:rsidR="00936959" w:rsidRPr="000812B2" w:rsidRDefault="00936959" w:rsidP="000812B2">
      <w:pPr>
        <w:spacing w:after="0" w:line="240" w:lineRule="auto"/>
        <w:ind w:firstLine="709"/>
        <w:jc w:val="both"/>
        <w:rPr>
          <w:rFonts w:ascii="Times New Roman" w:hAnsi="Times New Roman"/>
          <w:i/>
          <w:sz w:val="24"/>
          <w:szCs w:val="24"/>
        </w:rPr>
      </w:pPr>
      <w:r w:rsidRPr="000812B2">
        <w:rPr>
          <w:rFonts w:ascii="Times New Roman" w:hAnsi="Times New Roman"/>
          <w:sz w:val="24"/>
          <w:szCs w:val="24"/>
        </w:rPr>
        <w:t xml:space="preserve">Внешняя политика России в XVII в. Возобновление дипломатических контактов со странами Европы и Азии после Смуты. Смоленская война. </w:t>
      </w:r>
      <w:proofErr w:type="spellStart"/>
      <w:r w:rsidRPr="000812B2">
        <w:rPr>
          <w:rFonts w:ascii="Times New Roman" w:hAnsi="Times New Roman"/>
          <w:sz w:val="24"/>
          <w:szCs w:val="24"/>
        </w:rPr>
        <w:t>Поляновский</w:t>
      </w:r>
      <w:proofErr w:type="spellEnd"/>
      <w:r w:rsidRPr="000812B2">
        <w:rPr>
          <w:rFonts w:ascii="Times New Roman" w:hAnsi="Times New Roman"/>
          <w:sz w:val="24"/>
          <w:szCs w:val="24"/>
        </w:rPr>
        <w:t xml:space="preserve"> мир. </w:t>
      </w:r>
      <w:r w:rsidRPr="000812B2">
        <w:rPr>
          <w:rFonts w:ascii="Times New Roman" w:hAnsi="Times New Roman"/>
          <w:i/>
          <w:sz w:val="24"/>
          <w:szCs w:val="24"/>
        </w:rPr>
        <w:t xml:space="preserve">Контакты с православным населением Речи </w:t>
      </w:r>
      <w:proofErr w:type="spellStart"/>
      <w:r w:rsidRPr="000812B2">
        <w:rPr>
          <w:rFonts w:ascii="Times New Roman" w:hAnsi="Times New Roman"/>
          <w:i/>
          <w:sz w:val="24"/>
          <w:szCs w:val="24"/>
        </w:rPr>
        <w:t>Посполитой</w:t>
      </w:r>
      <w:proofErr w:type="spellEnd"/>
      <w:r w:rsidRPr="000812B2">
        <w:rPr>
          <w:rFonts w:ascii="Times New Roman" w:hAnsi="Times New Roman"/>
          <w:i/>
          <w:sz w:val="24"/>
          <w:szCs w:val="24"/>
        </w:rPr>
        <w:t>: противодействие полонизации, распространению католичества.</w:t>
      </w:r>
      <w:r w:rsidRPr="000812B2">
        <w:rPr>
          <w:rFonts w:ascii="Times New Roman" w:hAnsi="Times New Roman"/>
          <w:sz w:val="24"/>
          <w:szCs w:val="24"/>
        </w:rPr>
        <w:t xml:space="preserve"> Контакты с </w:t>
      </w:r>
      <w:proofErr w:type="gramStart"/>
      <w:r w:rsidRPr="000812B2">
        <w:rPr>
          <w:rFonts w:ascii="Times New Roman" w:hAnsi="Times New Roman"/>
          <w:sz w:val="24"/>
          <w:szCs w:val="24"/>
        </w:rPr>
        <w:t>Запорожской</w:t>
      </w:r>
      <w:proofErr w:type="gramEnd"/>
      <w:r w:rsidRPr="000812B2">
        <w:rPr>
          <w:rFonts w:ascii="Times New Roman" w:hAnsi="Times New Roman"/>
          <w:sz w:val="24"/>
          <w:szCs w:val="24"/>
        </w:rPr>
        <w:t xml:space="preserve"> </w:t>
      </w:r>
      <w:proofErr w:type="spellStart"/>
      <w:r w:rsidRPr="000812B2">
        <w:rPr>
          <w:rFonts w:ascii="Times New Roman" w:hAnsi="Times New Roman"/>
          <w:sz w:val="24"/>
          <w:szCs w:val="24"/>
        </w:rPr>
        <w:t>Сечью</w:t>
      </w:r>
      <w:proofErr w:type="spellEnd"/>
      <w:r w:rsidRPr="000812B2">
        <w:rPr>
          <w:rFonts w:ascii="Times New Roman" w:hAnsi="Times New Roman"/>
          <w:sz w:val="24"/>
          <w:szCs w:val="24"/>
        </w:rPr>
        <w:t xml:space="preserve">. Восстание Богдана Хмельницкого. </w:t>
      </w:r>
      <w:proofErr w:type="spellStart"/>
      <w:r w:rsidRPr="000812B2">
        <w:rPr>
          <w:rFonts w:ascii="Times New Roman" w:hAnsi="Times New Roman"/>
          <w:sz w:val="24"/>
          <w:szCs w:val="24"/>
        </w:rPr>
        <w:t>Переяславская</w:t>
      </w:r>
      <w:proofErr w:type="spellEnd"/>
      <w:r w:rsidRPr="000812B2">
        <w:rPr>
          <w:rFonts w:ascii="Times New Roman" w:hAnsi="Times New Roman"/>
          <w:sz w:val="24"/>
          <w:szCs w:val="24"/>
        </w:rPr>
        <w:t xml:space="preserve"> рада. Вхождение Украины в состав России. Война между Россией и Речью </w:t>
      </w:r>
      <w:proofErr w:type="spellStart"/>
      <w:r w:rsidRPr="000812B2">
        <w:rPr>
          <w:rFonts w:ascii="Times New Roman" w:hAnsi="Times New Roman"/>
          <w:sz w:val="24"/>
          <w:szCs w:val="24"/>
        </w:rPr>
        <w:t>Посполитой</w:t>
      </w:r>
      <w:proofErr w:type="spellEnd"/>
      <w:r w:rsidRPr="000812B2">
        <w:rPr>
          <w:rFonts w:ascii="Times New Roman" w:hAnsi="Times New Roman"/>
          <w:sz w:val="24"/>
          <w:szCs w:val="24"/>
        </w:rPr>
        <w:t xml:space="preserve"> 1654-1667 гг. </w:t>
      </w:r>
      <w:proofErr w:type="spellStart"/>
      <w:r w:rsidRPr="000812B2">
        <w:rPr>
          <w:rFonts w:ascii="Times New Roman" w:hAnsi="Times New Roman"/>
          <w:sz w:val="24"/>
          <w:szCs w:val="24"/>
        </w:rPr>
        <w:t>Андрусовское</w:t>
      </w:r>
      <w:proofErr w:type="spellEnd"/>
      <w:r w:rsidRPr="000812B2">
        <w:rPr>
          <w:rFonts w:ascii="Times New Roman" w:hAnsi="Times New Roman"/>
          <w:sz w:val="24"/>
          <w:szCs w:val="24"/>
        </w:rPr>
        <w:t xml:space="preserve"> перемирие. Русско-шведская война 1656-1658 гг. и ее результаты. Конфликты с Османской империей. «Азовское осадное сидение». «Чигиринская война» и Бахчисарайский мирный договор. </w:t>
      </w:r>
      <w:r w:rsidRPr="000812B2">
        <w:rPr>
          <w:rFonts w:ascii="Times New Roman" w:hAnsi="Times New Roman"/>
          <w:i/>
          <w:sz w:val="24"/>
          <w:szCs w:val="24"/>
        </w:rPr>
        <w:t xml:space="preserve">Отношения России со странами Западной Европы. Военные столкновения с </w:t>
      </w:r>
      <w:proofErr w:type="spellStart"/>
      <w:r w:rsidRPr="000812B2">
        <w:rPr>
          <w:rFonts w:ascii="Times New Roman" w:hAnsi="Times New Roman"/>
          <w:i/>
          <w:sz w:val="24"/>
          <w:szCs w:val="24"/>
        </w:rPr>
        <w:t>манчжурами</w:t>
      </w:r>
      <w:proofErr w:type="spellEnd"/>
      <w:r w:rsidRPr="000812B2">
        <w:rPr>
          <w:rFonts w:ascii="Times New Roman" w:hAnsi="Times New Roman"/>
          <w:i/>
          <w:sz w:val="24"/>
          <w:szCs w:val="24"/>
        </w:rPr>
        <w:t xml:space="preserve"> и империей Цин. </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 xml:space="preserve">Культурное пространство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w:t>
      </w:r>
      <w:proofErr w:type="spellStart"/>
      <w:r w:rsidRPr="000812B2">
        <w:rPr>
          <w:rFonts w:ascii="Times New Roman" w:hAnsi="Times New Roman"/>
          <w:i/>
          <w:sz w:val="24"/>
          <w:szCs w:val="24"/>
        </w:rPr>
        <w:t>Коч</w:t>
      </w:r>
      <w:proofErr w:type="spellEnd"/>
      <w:r w:rsidRPr="000812B2">
        <w:rPr>
          <w:rFonts w:ascii="Times New Roman" w:hAnsi="Times New Roman"/>
          <w:i/>
          <w:sz w:val="24"/>
          <w:szCs w:val="24"/>
        </w:rPr>
        <w:t xml:space="preserve"> – корабль русских первопроходцев.</w:t>
      </w:r>
      <w:r w:rsidRPr="000812B2">
        <w:rPr>
          <w:rFonts w:ascii="Times New Roman" w:hAnsi="Times New Roman"/>
          <w:sz w:val="24"/>
          <w:szCs w:val="24"/>
        </w:rPr>
        <w:t xml:space="preserve"> Освоение Поволжья, Урала и Сибири. Калмыцкое ханство. Ясачное налогообложение. Переселение русских на новые земли. </w:t>
      </w:r>
      <w:r w:rsidRPr="000812B2">
        <w:rPr>
          <w:rFonts w:ascii="Times New Roman" w:hAnsi="Times New Roman"/>
          <w:i/>
          <w:sz w:val="24"/>
          <w:szCs w:val="24"/>
        </w:rPr>
        <w:t xml:space="preserve">Миссионерство и христианизация. Межэтнические отношения. </w:t>
      </w:r>
      <w:r w:rsidRPr="000812B2">
        <w:rPr>
          <w:rFonts w:ascii="Times New Roman" w:hAnsi="Times New Roman"/>
          <w:sz w:val="24"/>
          <w:szCs w:val="24"/>
        </w:rPr>
        <w:t xml:space="preserve">Формирование многонациональной элиты.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i/>
          <w:sz w:val="24"/>
          <w:szCs w:val="24"/>
        </w:rPr>
        <w:t>Изменения в картине мира человека в XVI–XVII вв. и повседневная жизнь.</w:t>
      </w:r>
      <w:r w:rsidRPr="000812B2">
        <w:rPr>
          <w:rFonts w:ascii="Times New Roman" w:hAnsi="Times New Roman"/>
          <w:sz w:val="24"/>
          <w:szCs w:val="24"/>
        </w:rPr>
        <w:t xml:space="preserve"> Жилище и предметы быта. Семья и семейные отношения. Религия и суеверия. Синтез европейской и восточной культур в быту высших слоев населения страны.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Архитектура. Дворцово-храмовый ансамбль Соборной площади в Москве. Шатровый стиль в архитектуре. </w:t>
      </w:r>
      <w:r w:rsidRPr="000812B2">
        <w:rPr>
          <w:rFonts w:ascii="Times New Roman" w:hAnsi="Times New Roman"/>
          <w:i/>
          <w:sz w:val="24"/>
          <w:szCs w:val="24"/>
        </w:rPr>
        <w:t xml:space="preserve">Антонио </w:t>
      </w:r>
      <w:proofErr w:type="spellStart"/>
      <w:r w:rsidRPr="000812B2">
        <w:rPr>
          <w:rFonts w:ascii="Times New Roman" w:hAnsi="Times New Roman"/>
          <w:i/>
          <w:sz w:val="24"/>
          <w:szCs w:val="24"/>
        </w:rPr>
        <w:t>Солари</w:t>
      </w:r>
      <w:proofErr w:type="spellEnd"/>
      <w:r w:rsidRPr="000812B2">
        <w:rPr>
          <w:rFonts w:ascii="Times New Roman" w:hAnsi="Times New Roman"/>
          <w:i/>
          <w:sz w:val="24"/>
          <w:szCs w:val="24"/>
        </w:rPr>
        <w:t xml:space="preserve">, </w:t>
      </w:r>
      <w:proofErr w:type="spellStart"/>
      <w:r w:rsidRPr="000812B2">
        <w:rPr>
          <w:rFonts w:ascii="Times New Roman" w:hAnsi="Times New Roman"/>
          <w:i/>
          <w:sz w:val="24"/>
          <w:szCs w:val="24"/>
        </w:rPr>
        <w:t>Алевиз</w:t>
      </w:r>
      <w:proofErr w:type="spellEnd"/>
      <w:r w:rsidRPr="000812B2">
        <w:rPr>
          <w:rFonts w:ascii="Times New Roman" w:hAnsi="Times New Roman"/>
          <w:i/>
          <w:sz w:val="24"/>
          <w:szCs w:val="24"/>
        </w:rPr>
        <w:t xml:space="preserve"> </w:t>
      </w:r>
      <w:proofErr w:type="spellStart"/>
      <w:r w:rsidRPr="000812B2">
        <w:rPr>
          <w:rFonts w:ascii="Times New Roman" w:hAnsi="Times New Roman"/>
          <w:i/>
          <w:sz w:val="24"/>
          <w:szCs w:val="24"/>
        </w:rPr>
        <w:t>Фрязин</w:t>
      </w:r>
      <w:proofErr w:type="spellEnd"/>
      <w:r w:rsidRPr="000812B2">
        <w:rPr>
          <w:rFonts w:ascii="Times New Roman" w:hAnsi="Times New Roman"/>
          <w:i/>
          <w:sz w:val="24"/>
          <w:szCs w:val="24"/>
        </w:rPr>
        <w:t xml:space="preserve">, </w:t>
      </w:r>
      <w:proofErr w:type="spellStart"/>
      <w:r w:rsidRPr="000812B2">
        <w:rPr>
          <w:rFonts w:ascii="Times New Roman" w:hAnsi="Times New Roman"/>
          <w:i/>
          <w:sz w:val="24"/>
          <w:szCs w:val="24"/>
        </w:rPr>
        <w:t>Петрок</w:t>
      </w:r>
      <w:proofErr w:type="spellEnd"/>
      <w:r w:rsidRPr="000812B2">
        <w:rPr>
          <w:rFonts w:ascii="Times New Roman" w:hAnsi="Times New Roman"/>
          <w:i/>
          <w:sz w:val="24"/>
          <w:szCs w:val="24"/>
        </w:rPr>
        <w:t xml:space="preserve"> Малой. </w:t>
      </w:r>
      <w:r w:rsidRPr="000812B2">
        <w:rPr>
          <w:rFonts w:ascii="Times New Roman" w:hAnsi="Times New Roman"/>
          <w:sz w:val="24"/>
          <w:szCs w:val="24"/>
        </w:rPr>
        <w:t xml:space="preserve">Собор Покрова на Рву. Монастырские ансамбли (Кирилло-Белозерский, Соловецкий, Новый Иерусалим). Крепости (Китай-город, Смоленский, Казанский, Тобольский Астраханский, Ростовский кремли). Федор Конь. </w:t>
      </w:r>
      <w:r w:rsidRPr="000812B2">
        <w:rPr>
          <w:rFonts w:ascii="Times New Roman" w:hAnsi="Times New Roman"/>
          <w:i/>
          <w:sz w:val="24"/>
          <w:szCs w:val="24"/>
        </w:rPr>
        <w:t>Приказ каменных дел.</w:t>
      </w:r>
      <w:r w:rsidRPr="000812B2">
        <w:rPr>
          <w:rFonts w:ascii="Times New Roman" w:hAnsi="Times New Roman"/>
          <w:sz w:val="24"/>
          <w:szCs w:val="24"/>
        </w:rPr>
        <w:t xml:space="preserve"> Деревянное зодчество.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Изобразительное искусство. Симон Ушаков. Ярославская школа иконописи. </w:t>
      </w:r>
      <w:proofErr w:type="spellStart"/>
      <w:r w:rsidRPr="000812B2">
        <w:rPr>
          <w:rFonts w:ascii="Times New Roman" w:hAnsi="Times New Roman"/>
          <w:sz w:val="24"/>
          <w:szCs w:val="24"/>
        </w:rPr>
        <w:t>Парсунная</w:t>
      </w:r>
      <w:proofErr w:type="spellEnd"/>
      <w:r w:rsidRPr="000812B2">
        <w:rPr>
          <w:rFonts w:ascii="Times New Roman" w:hAnsi="Times New Roman"/>
          <w:sz w:val="24"/>
          <w:szCs w:val="24"/>
        </w:rPr>
        <w:t xml:space="preserve"> живопись.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Летописание и начало книгопечатания. Лицевой свод. Домострой. </w:t>
      </w:r>
      <w:r w:rsidRPr="000812B2">
        <w:rPr>
          <w:rFonts w:ascii="Times New Roman" w:hAnsi="Times New Roman"/>
          <w:i/>
          <w:sz w:val="24"/>
          <w:szCs w:val="24"/>
        </w:rPr>
        <w:t xml:space="preserve">Переписка Ивана Грозного с князем Андреем Курбским. Публицистика Смутного времени. </w:t>
      </w:r>
      <w:r w:rsidRPr="000812B2">
        <w:rPr>
          <w:rFonts w:ascii="Times New Roman" w:hAnsi="Times New Roman"/>
          <w:sz w:val="24"/>
          <w:szCs w:val="24"/>
        </w:rPr>
        <w:t xml:space="preserve">Усиление светского начала в российской культуре. </w:t>
      </w:r>
      <w:proofErr w:type="spellStart"/>
      <w:r w:rsidRPr="000812B2">
        <w:rPr>
          <w:rFonts w:ascii="Times New Roman" w:hAnsi="Times New Roman"/>
          <w:sz w:val="24"/>
          <w:szCs w:val="24"/>
        </w:rPr>
        <w:t>Симеон</w:t>
      </w:r>
      <w:proofErr w:type="spellEnd"/>
      <w:r w:rsidRPr="000812B2">
        <w:rPr>
          <w:rFonts w:ascii="Times New Roman" w:hAnsi="Times New Roman"/>
          <w:sz w:val="24"/>
          <w:szCs w:val="24"/>
        </w:rPr>
        <w:t xml:space="preserve"> Полоцкий. Немецкая слобода как проводник европейского культурного влияния. </w:t>
      </w:r>
      <w:r w:rsidRPr="000812B2">
        <w:rPr>
          <w:rFonts w:ascii="Times New Roman" w:hAnsi="Times New Roman"/>
          <w:i/>
          <w:sz w:val="24"/>
          <w:szCs w:val="24"/>
        </w:rPr>
        <w:t xml:space="preserve">Посадская сатира XVII в.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Развитие образования и научных знаний. Школы при Аптекарском и Посольском приказах. «Синопсис» Иннокентия </w:t>
      </w:r>
      <w:proofErr w:type="spellStart"/>
      <w:r w:rsidRPr="000812B2">
        <w:rPr>
          <w:rFonts w:ascii="Times New Roman" w:hAnsi="Times New Roman"/>
          <w:sz w:val="24"/>
          <w:szCs w:val="24"/>
        </w:rPr>
        <w:t>Гизеля</w:t>
      </w:r>
      <w:proofErr w:type="spellEnd"/>
      <w:r w:rsidRPr="000812B2">
        <w:rPr>
          <w:rFonts w:ascii="Times New Roman" w:hAnsi="Times New Roman"/>
          <w:sz w:val="24"/>
          <w:szCs w:val="24"/>
        </w:rPr>
        <w:t xml:space="preserve"> - первое учебное пособие по истории. </w:t>
      </w:r>
    </w:p>
    <w:p w:rsidR="00936959" w:rsidRPr="000812B2" w:rsidRDefault="00936959" w:rsidP="000812B2">
      <w:pPr>
        <w:spacing w:after="0" w:line="240" w:lineRule="auto"/>
        <w:ind w:firstLine="709"/>
        <w:jc w:val="both"/>
        <w:rPr>
          <w:rFonts w:ascii="Times New Roman" w:hAnsi="Times New Roman"/>
          <w:b/>
          <w:sz w:val="24"/>
          <w:szCs w:val="24"/>
        </w:rPr>
      </w:pPr>
      <w:r w:rsidRPr="000812B2">
        <w:rPr>
          <w:rFonts w:ascii="Times New Roman" w:hAnsi="Times New Roman"/>
          <w:b/>
          <w:sz w:val="24"/>
          <w:szCs w:val="24"/>
        </w:rPr>
        <w:t>Региональный компонент</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Наш регион в </w:t>
      </w:r>
      <w:r w:rsidRPr="000812B2">
        <w:rPr>
          <w:rFonts w:ascii="Times New Roman" w:hAnsi="Times New Roman"/>
          <w:sz w:val="24"/>
          <w:szCs w:val="24"/>
          <w:lang w:val="en-US"/>
        </w:rPr>
        <w:t>XVI</w:t>
      </w:r>
      <w:r w:rsidRPr="000812B2">
        <w:rPr>
          <w:rFonts w:ascii="Times New Roman" w:hAnsi="Times New Roman"/>
          <w:sz w:val="24"/>
          <w:szCs w:val="24"/>
        </w:rPr>
        <w:t xml:space="preserve"> – </w:t>
      </w:r>
      <w:r w:rsidRPr="000812B2">
        <w:rPr>
          <w:rFonts w:ascii="Times New Roman" w:hAnsi="Times New Roman"/>
          <w:sz w:val="24"/>
          <w:szCs w:val="24"/>
          <w:lang w:val="en-US"/>
        </w:rPr>
        <w:t>XVII</w:t>
      </w:r>
      <w:r w:rsidRPr="000812B2">
        <w:rPr>
          <w:rFonts w:ascii="Times New Roman" w:hAnsi="Times New Roman"/>
          <w:sz w:val="24"/>
          <w:szCs w:val="24"/>
        </w:rPr>
        <w:t xml:space="preserve"> вв. </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 xml:space="preserve">Россия в конце XVII - XVIII </w:t>
      </w:r>
      <w:proofErr w:type="spellStart"/>
      <w:proofErr w:type="gramStart"/>
      <w:r w:rsidRPr="000812B2">
        <w:rPr>
          <w:rFonts w:ascii="Times New Roman" w:hAnsi="Times New Roman"/>
          <w:b/>
          <w:bCs/>
          <w:sz w:val="24"/>
          <w:szCs w:val="24"/>
        </w:rPr>
        <w:t>вв</w:t>
      </w:r>
      <w:proofErr w:type="spellEnd"/>
      <w:proofErr w:type="gramEnd"/>
      <w:r w:rsidRPr="000812B2">
        <w:rPr>
          <w:rFonts w:ascii="Times New Roman" w:hAnsi="Times New Roman"/>
          <w:b/>
          <w:bCs/>
          <w:sz w:val="24"/>
          <w:szCs w:val="24"/>
        </w:rPr>
        <w:t>: от царства к империи</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 xml:space="preserve">Россия в эпоху преобразований Петра I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Причины и предпосылки преобразований (дискуссии по этому вопросу). Россия и Европа в конце XVII века. Модернизация как жизненно важная национальная задача.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Начало царствования Петра I, борьба за власть. Правление царевны Софьи. Стрелецкие бунты. </w:t>
      </w:r>
      <w:proofErr w:type="spellStart"/>
      <w:r w:rsidRPr="000812B2">
        <w:rPr>
          <w:rFonts w:ascii="Times New Roman" w:hAnsi="Times New Roman"/>
          <w:sz w:val="24"/>
          <w:szCs w:val="24"/>
        </w:rPr>
        <w:t>Хованщина</w:t>
      </w:r>
      <w:proofErr w:type="spellEnd"/>
      <w:r w:rsidRPr="000812B2">
        <w:rPr>
          <w:rFonts w:ascii="Times New Roman" w:hAnsi="Times New Roman"/>
          <w:sz w:val="24"/>
          <w:szCs w:val="24"/>
        </w:rPr>
        <w:t xml:space="preserve">. Первые шаги на пути преобразований. Азовские походы. Великое посольство и его значение. Сподвижники Петра I.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b/>
          <w:bCs/>
          <w:sz w:val="24"/>
          <w:szCs w:val="24"/>
        </w:rPr>
        <w:t xml:space="preserve">Экономическая политика. </w:t>
      </w:r>
      <w:r w:rsidRPr="000812B2">
        <w:rPr>
          <w:rFonts w:ascii="Times New Roman" w:hAnsi="Times New Roman"/>
          <w:sz w:val="24"/>
          <w:szCs w:val="24"/>
        </w:rPr>
        <w:t xml:space="preserve">Строительство заводов и мануфактур, верфей. Создание базы металлургической индустрии на Урале. Оружейные заводы и корабельные верфи. Роль государства в создании промышленности. Основание Екатеринбурга. Преобладание крепостного и подневольного труда. Принципы меркантилизма и протекционизма. Таможенный тариф 1724 г. Введение подушной подати.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b/>
          <w:bCs/>
          <w:sz w:val="24"/>
          <w:szCs w:val="24"/>
        </w:rPr>
        <w:t xml:space="preserve">Социальная политика. </w:t>
      </w:r>
      <w:r w:rsidRPr="000812B2">
        <w:rPr>
          <w:rFonts w:ascii="Times New Roman" w:hAnsi="Times New Roman"/>
          <w:sz w:val="24"/>
          <w:szCs w:val="24"/>
        </w:rPr>
        <w:t xml:space="preserve">Консолидация дворянского сословия, повышение его роли в управлении страной. Указ о единонаследии и </w:t>
      </w:r>
      <w:proofErr w:type="gramStart"/>
      <w:r w:rsidRPr="000812B2">
        <w:rPr>
          <w:rFonts w:ascii="Times New Roman" w:hAnsi="Times New Roman"/>
          <w:sz w:val="24"/>
          <w:szCs w:val="24"/>
        </w:rPr>
        <w:t>Табель</w:t>
      </w:r>
      <w:proofErr w:type="gramEnd"/>
      <w:r w:rsidRPr="000812B2">
        <w:rPr>
          <w:rFonts w:ascii="Times New Roman" w:hAnsi="Times New Roman"/>
          <w:sz w:val="24"/>
          <w:szCs w:val="24"/>
        </w:rPr>
        <w:t xml:space="preserve">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b/>
          <w:bCs/>
          <w:sz w:val="24"/>
          <w:szCs w:val="24"/>
        </w:rPr>
        <w:t>Реформы управления.</w:t>
      </w:r>
      <w:r w:rsidRPr="000812B2">
        <w:rPr>
          <w:rFonts w:ascii="Times New Roman" w:hAnsi="Times New Roman"/>
          <w:sz w:val="24"/>
          <w:szCs w:val="24"/>
        </w:rPr>
        <w:t xml:space="preserve"> 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Первые гвардейские полки. Создание регулярной армии, военного флота. Рекрутские наборы.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b/>
          <w:bCs/>
          <w:sz w:val="24"/>
          <w:szCs w:val="24"/>
        </w:rPr>
        <w:t>Церковная реформа</w:t>
      </w:r>
      <w:r w:rsidRPr="000812B2">
        <w:rPr>
          <w:rFonts w:ascii="Times New Roman" w:hAnsi="Times New Roman"/>
          <w:b/>
          <w:sz w:val="24"/>
          <w:szCs w:val="24"/>
        </w:rPr>
        <w:t>.</w:t>
      </w:r>
      <w:r w:rsidRPr="000812B2">
        <w:rPr>
          <w:rFonts w:ascii="Times New Roman" w:hAnsi="Times New Roman"/>
          <w:sz w:val="24"/>
          <w:szCs w:val="24"/>
        </w:rPr>
        <w:t xml:space="preserve"> Упразднение патриаршества, учреждение синода. Положение конфессий.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b/>
          <w:bCs/>
          <w:sz w:val="24"/>
          <w:szCs w:val="24"/>
        </w:rPr>
        <w:t xml:space="preserve">Оппозиция реформам Петра I. </w:t>
      </w:r>
      <w:r w:rsidRPr="000812B2">
        <w:rPr>
          <w:rFonts w:ascii="Times New Roman" w:hAnsi="Times New Roman"/>
          <w:sz w:val="24"/>
          <w:szCs w:val="24"/>
        </w:rPr>
        <w:t xml:space="preserve">Социальные движения в первой четверти XVIII в. </w:t>
      </w:r>
      <w:r w:rsidRPr="000812B2">
        <w:rPr>
          <w:rFonts w:ascii="Times New Roman" w:hAnsi="Times New Roman"/>
          <w:i/>
          <w:sz w:val="24"/>
          <w:szCs w:val="24"/>
        </w:rPr>
        <w:t>Восстания в Астрахани, Башкирии, на Дону.</w:t>
      </w:r>
      <w:r w:rsidRPr="000812B2">
        <w:rPr>
          <w:rFonts w:ascii="Times New Roman" w:hAnsi="Times New Roman"/>
          <w:sz w:val="24"/>
          <w:szCs w:val="24"/>
        </w:rPr>
        <w:t xml:space="preserve"> Дело царевича Алексея.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b/>
          <w:bCs/>
          <w:sz w:val="24"/>
          <w:szCs w:val="24"/>
        </w:rPr>
        <w:t>Внешняя политика.</w:t>
      </w:r>
      <w:r w:rsidRPr="000812B2">
        <w:rPr>
          <w:rFonts w:ascii="Times New Roman" w:hAnsi="Times New Roman"/>
          <w:sz w:val="24"/>
          <w:szCs w:val="24"/>
        </w:rPr>
        <w:t xml:space="preserve"> Северная война. Причины и цели войны. Неудачи в начале войны и их преодоление. </w:t>
      </w:r>
      <w:proofErr w:type="gramStart"/>
      <w:r w:rsidRPr="000812B2">
        <w:rPr>
          <w:rFonts w:ascii="Times New Roman" w:hAnsi="Times New Roman"/>
          <w:sz w:val="24"/>
          <w:szCs w:val="24"/>
        </w:rPr>
        <w:t>Битва при д. Лесной и победа под Полтавой.</w:t>
      </w:r>
      <w:proofErr w:type="gramEnd"/>
      <w:r w:rsidRPr="000812B2">
        <w:rPr>
          <w:rFonts w:ascii="Times New Roman" w:hAnsi="Times New Roman"/>
          <w:sz w:val="24"/>
          <w:szCs w:val="24"/>
        </w:rPr>
        <w:t xml:space="preserve"> </w:t>
      </w:r>
      <w:proofErr w:type="spellStart"/>
      <w:r w:rsidRPr="000812B2">
        <w:rPr>
          <w:rFonts w:ascii="Times New Roman" w:hAnsi="Times New Roman"/>
          <w:sz w:val="24"/>
          <w:szCs w:val="24"/>
        </w:rPr>
        <w:t>Прутский</w:t>
      </w:r>
      <w:proofErr w:type="spellEnd"/>
      <w:r w:rsidRPr="000812B2">
        <w:rPr>
          <w:rFonts w:ascii="Times New Roman" w:hAnsi="Times New Roman"/>
          <w:sz w:val="24"/>
          <w:szCs w:val="24"/>
        </w:rPr>
        <w:t xml:space="preserve"> поход. Борьба за гегемонию на Балтике. Сражения у м. Гангут и о. </w:t>
      </w:r>
      <w:proofErr w:type="spellStart"/>
      <w:r w:rsidRPr="000812B2">
        <w:rPr>
          <w:rFonts w:ascii="Times New Roman" w:hAnsi="Times New Roman"/>
          <w:sz w:val="24"/>
          <w:szCs w:val="24"/>
        </w:rPr>
        <w:t>Гренгам</w:t>
      </w:r>
      <w:proofErr w:type="spellEnd"/>
      <w:r w:rsidRPr="000812B2">
        <w:rPr>
          <w:rFonts w:ascii="Times New Roman" w:hAnsi="Times New Roman"/>
          <w:sz w:val="24"/>
          <w:szCs w:val="24"/>
        </w:rPr>
        <w:t xml:space="preserve">. </w:t>
      </w:r>
      <w:proofErr w:type="spellStart"/>
      <w:r w:rsidRPr="000812B2">
        <w:rPr>
          <w:rFonts w:ascii="Times New Roman" w:hAnsi="Times New Roman"/>
          <w:sz w:val="24"/>
          <w:szCs w:val="24"/>
        </w:rPr>
        <w:t>Ништадтский</w:t>
      </w:r>
      <w:proofErr w:type="spellEnd"/>
      <w:r w:rsidRPr="000812B2">
        <w:rPr>
          <w:rFonts w:ascii="Times New Roman" w:hAnsi="Times New Roman"/>
          <w:sz w:val="24"/>
          <w:szCs w:val="24"/>
        </w:rPr>
        <w:t xml:space="preserve"> мир и его последствия.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Закрепление России на берегах Балтики. Провозглашение России империей. Каспийский поход Петра I.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b/>
          <w:bCs/>
          <w:sz w:val="24"/>
          <w:szCs w:val="24"/>
        </w:rPr>
        <w:t xml:space="preserve">Преобразования Петра I в области культуры. </w:t>
      </w:r>
      <w:r w:rsidRPr="000812B2">
        <w:rPr>
          <w:rFonts w:ascii="Times New Roman" w:hAnsi="Times New Roman"/>
          <w:sz w:val="24"/>
          <w:szCs w:val="24"/>
        </w:rPr>
        <w:t xml:space="preserve">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Памятники раннего барокко.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Повседневная жизнь и быт правящей элиты и основной массы населения. Перемены в образе жизни российского дворянства. </w:t>
      </w:r>
      <w:r w:rsidRPr="000812B2">
        <w:rPr>
          <w:rFonts w:ascii="Times New Roman" w:hAnsi="Times New Roman"/>
          <w:i/>
          <w:sz w:val="24"/>
          <w:szCs w:val="24"/>
        </w:rPr>
        <w:t xml:space="preserve">Новые формы социальной коммуникации в дворянской среде. </w:t>
      </w:r>
      <w:r w:rsidRPr="000812B2">
        <w:rPr>
          <w:rFonts w:ascii="Times New Roman" w:hAnsi="Times New Roman"/>
          <w:sz w:val="24"/>
          <w:szCs w:val="24"/>
        </w:rPr>
        <w:t xml:space="preserve">Ассамблеи, балы, фейерверки, светские государственные праздники. «Европейский» стиль в одежде, развлечениях, питании. Изменения в положении женщин.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Итоги, последствия и значение петровских преобразований. Образ Петра I в русской культуре. </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 xml:space="preserve">После Петра Великого: эпоха «дворцовых переворотов»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Причины нестабильности политического строя. Дворцовые перевороты. Фаворитизм. Создание Верховного тайного совета. Крушение политической карьеры А.Д. Меншикова. «Кондиции </w:t>
      </w:r>
      <w:proofErr w:type="spellStart"/>
      <w:r w:rsidRPr="000812B2">
        <w:rPr>
          <w:rFonts w:ascii="Times New Roman" w:hAnsi="Times New Roman"/>
          <w:sz w:val="24"/>
          <w:szCs w:val="24"/>
        </w:rPr>
        <w:t>верховников</w:t>
      </w:r>
      <w:proofErr w:type="spellEnd"/>
      <w:r w:rsidRPr="000812B2">
        <w:rPr>
          <w:rFonts w:ascii="Times New Roman" w:hAnsi="Times New Roman"/>
          <w:sz w:val="24"/>
          <w:szCs w:val="24"/>
        </w:rPr>
        <w:t>» и приход к власти Анн</w:t>
      </w:r>
      <w:proofErr w:type="gramStart"/>
      <w:r w:rsidRPr="000812B2">
        <w:rPr>
          <w:rFonts w:ascii="Times New Roman" w:hAnsi="Times New Roman"/>
          <w:sz w:val="24"/>
          <w:szCs w:val="24"/>
        </w:rPr>
        <w:t>ы Иоа</w:t>
      </w:r>
      <w:proofErr w:type="gramEnd"/>
      <w:r w:rsidRPr="000812B2">
        <w:rPr>
          <w:rFonts w:ascii="Times New Roman" w:hAnsi="Times New Roman"/>
          <w:sz w:val="24"/>
          <w:szCs w:val="24"/>
        </w:rPr>
        <w:t xml:space="preserve">нновны. «Кабинет министров». Роль Э. Бирона, А.И. Остермана, А.П. Волынского, Б.Х. Миниха в управлении и политической жизни страны. </w:t>
      </w:r>
    </w:p>
    <w:p w:rsidR="00936959" w:rsidRPr="000812B2" w:rsidRDefault="00936959" w:rsidP="000812B2">
      <w:pPr>
        <w:spacing w:after="0" w:line="240" w:lineRule="auto"/>
        <w:ind w:firstLine="709"/>
        <w:jc w:val="both"/>
        <w:rPr>
          <w:rFonts w:ascii="Times New Roman" w:hAnsi="Times New Roman"/>
          <w:i/>
          <w:sz w:val="24"/>
          <w:szCs w:val="24"/>
        </w:rPr>
      </w:pPr>
      <w:r w:rsidRPr="000812B2">
        <w:rPr>
          <w:rFonts w:ascii="Times New Roman" w:hAnsi="Times New Roman"/>
          <w:sz w:val="24"/>
          <w:szCs w:val="24"/>
        </w:rPr>
        <w:t xml:space="preserve">Укрепление границ империи на Украине и на юго-восточной окраине. </w:t>
      </w:r>
      <w:r w:rsidRPr="000812B2">
        <w:rPr>
          <w:rFonts w:ascii="Times New Roman" w:hAnsi="Times New Roman"/>
          <w:i/>
          <w:sz w:val="24"/>
          <w:szCs w:val="24"/>
        </w:rPr>
        <w:t xml:space="preserve">Переход Младшего </w:t>
      </w:r>
      <w:proofErr w:type="spellStart"/>
      <w:r w:rsidRPr="000812B2">
        <w:rPr>
          <w:rFonts w:ascii="Times New Roman" w:hAnsi="Times New Roman"/>
          <w:i/>
          <w:sz w:val="24"/>
          <w:szCs w:val="24"/>
        </w:rPr>
        <w:t>жуза</w:t>
      </w:r>
      <w:proofErr w:type="spellEnd"/>
      <w:r w:rsidRPr="000812B2">
        <w:rPr>
          <w:rFonts w:ascii="Times New Roman" w:hAnsi="Times New Roman"/>
          <w:i/>
          <w:sz w:val="24"/>
          <w:szCs w:val="24"/>
        </w:rPr>
        <w:t xml:space="preserve"> в Казахстане под суверенитет Российской империи. Война с Османской империей.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Россия при Елизавете Петровне. Экономическая и финансовая политика. Деятельность П.И. 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М.В. Ломоносов и И.И. Шувалов.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Россия в международных конфликтах 1740-х – 1750-х гг. Участие в Семилетней войне.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Петр III. Манифест «о вольности дворянской». Переворот 28 июня 1762 г. </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 xml:space="preserve">Россия в 1760-х – 1790- гг. Правление Екатерины II и Павла I </w:t>
      </w:r>
    </w:p>
    <w:p w:rsidR="00936959" w:rsidRPr="000812B2" w:rsidRDefault="00936959" w:rsidP="000812B2">
      <w:pPr>
        <w:spacing w:after="0" w:line="240" w:lineRule="auto"/>
        <w:ind w:firstLine="709"/>
        <w:jc w:val="both"/>
        <w:rPr>
          <w:rFonts w:ascii="Times New Roman" w:hAnsi="Times New Roman"/>
          <w:i/>
          <w:sz w:val="24"/>
          <w:szCs w:val="24"/>
        </w:rPr>
      </w:pPr>
      <w:r w:rsidRPr="000812B2">
        <w:rPr>
          <w:rFonts w:ascii="Times New Roman" w:hAnsi="Times New Roman"/>
          <w:sz w:val="24"/>
          <w:szCs w:val="24"/>
        </w:rPr>
        <w:t xml:space="preserve">Внутренняя политика Екатерины II. Личность императрицы. Идеи Просвещения. «Просвещенный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w:t>
      </w:r>
      <w:r w:rsidRPr="000812B2">
        <w:rPr>
          <w:rFonts w:ascii="Times New Roman" w:hAnsi="Times New Roman"/>
          <w:i/>
          <w:sz w:val="24"/>
          <w:szCs w:val="24"/>
        </w:rPr>
        <w:t xml:space="preserve">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Национальная политика. </w:t>
      </w:r>
      <w:r w:rsidRPr="000812B2">
        <w:rPr>
          <w:rFonts w:ascii="Times New Roman" w:hAnsi="Times New Roman"/>
          <w:i/>
          <w:sz w:val="24"/>
          <w:szCs w:val="24"/>
        </w:rPr>
        <w:t>Унификация управления на окраинах империи. Ликвидация украинского гетманства. Формирование Кубанского Оренбургского и Сибирского казачества. Основание Ростова-на-Дону. Активизация деятельности по привлечению иностранцев в Россию.</w:t>
      </w:r>
      <w:r w:rsidRPr="000812B2">
        <w:rPr>
          <w:rFonts w:ascii="Times New Roman" w:hAnsi="Times New Roman"/>
          <w:sz w:val="24"/>
          <w:szCs w:val="24"/>
        </w:rPr>
        <w:t xml:space="preserve"> Расселение колонистов в </w:t>
      </w:r>
      <w:proofErr w:type="spellStart"/>
      <w:r w:rsidRPr="000812B2">
        <w:rPr>
          <w:rFonts w:ascii="Times New Roman" w:hAnsi="Times New Roman"/>
          <w:sz w:val="24"/>
          <w:szCs w:val="24"/>
        </w:rPr>
        <w:t>Новороссии</w:t>
      </w:r>
      <w:proofErr w:type="spellEnd"/>
      <w:r w:rsidRPr="000812B2">
        <w:rPr>
          <w:rFonts w:ascii="Times New Roman" w:hAnsi="Times New Roman"/>
          <w:sz w:val="24"/>
          <w:szCs w:val="24"/>
        </w:rPr>
        <w:t xml:space="preserve">, Поволжье, других регионах. Укрепление начал толерантности и веротерпимости по отношению к </w:t>
      </w:r>
      <w:proofErr w:type="spellStart"/>
      <w:r w:rsidRPr="000812B2">
        <w:rPr>
          <w:rFonts w:ascii="Times New Roman" w:hAnsi="Times New Roman"/>
          <w:sz w:val="24"/>
          <w:szCs w:val="24"/>
        </w:rPr>
        <w:t>неправославным</w:t>
      </w:r>
      <w:proofErr w:type="spellEnd"/>
      <w:r w:rsidRPr="000812B2">
        <w:rPr>
          <w:rFonts w:ascii="Times New Roman" w:hAnsi="Times New Roman"/>
          <w:sz w:val="24"/>
          <w:szCs w:val="24"/>
        </w:rPr>
        <w:t xml:space="preserve"> и нехристианским конфессиям.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Экономическое развитие России во второй половине XVIII века.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w:t>
      </w:r>
      <w:r w:rsidRPr="000812B2">
        <w:rPr>
          <w:rFonts w:ascii="Times New Roman" w:hAnsi="Times New Roman"/>
          <w:i/>
          <w:sz w:val="24"/>
          <w:szCs w:val="24"/>
        </w:rPr>
        <w:t>Дворовые люди.</w:t>
      </w:r>
      <w:r w:rsidRPr="000812B2">
        <w:rPr>
          <w:rFonts w:ascii="Times New Roman" w:hAnsi="Times New Roman"/>
          <w:sz w:val="24"/>
          <w:szCs w:val="24"/>
        </w:rPr>
        <w:t xml:space="preserve"> Роль крепостного строя в экономике страны.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Промышленность в городе и деревне. Роль государства, купечества, помещиков в развитии промышленности. </w:t>
      </w:r>
      <w:r w:rsidRPr="000812B2">
        <w:rPr>
          <w:rFonts w:ascii="Times New Roman" w:hAnsi="Times New Roman"/>
          <w:i/>
          <w:sz w:val="24"/>
          <w:szCs w:val="24"/>
        </w:rPr>
        <w:t xml:space="preserve">Крепостной и вольнонаемный труд. Привлечение крепостных оброчных крестьян к работе на мануфактурах. </w:t>
      </w:r>
      <w:r w:rsidRPr="000812B2">
        <w:rPr>
          <w:rFonts w:ascii="Times New Roman" w:hAnsi="Times New Roman"/>
          <w:sz w:val="24"/>
          <w:szCs w:val="24"/>
        </w:rPr>
        <w:t xml:space="preserve">Развитие крестьянских промыслов. Рост текстильной промышленности: распространение производства хлопчатобумажных тканей. Начало известных предпринимательских династий: Морозовы, </w:t>
      </w:r>
      <w:proofErr w:type="spellStart"/>
      <w:r w:rsidRPr="000812B2">
        <w:rPr>
          <w:rFonts w:ascii="Times New Roman" w:hAnsi="Times New Roman"/>
          <w:sz w:val="24"/>
          <w:szCs w:val="24"/>
        </w:rPr>
        <w:t>Рябушинские</w:t>
      </w:r>
      <w:proofErr w:type="spellEnd"/>
      <w:r w:rsidRPr="000812B2">
        <w:rPr>
          <w:rFonts w:ascii="Times New Roman" w:hAnsi="Times New Roman"/>
          <w:sz w:val="24"/>
          <w:szCs w:val="24"/>
        </w:rPr>
        <w:t xml:space="preserve">, </w:t>
      </w:r>
      <w:proofErr w:type="spellStart"/>
      <w:r w:rsidRPr="000812B2">
        <w:rPr>
          <w:rFonts w:ascii="Times New Roman" w:hAnsi="Times New Roman"/>
          <w:sz w:val="24"/>
          <w:szCs w:val="24"/>
        </w:rPr>
        <w:t>Гарелины</w:t>
      </w:r>
      <w:proofErr w:type="spellEnd"/>
      <w:r w:rsidRPr="000812B2">
        <w:rPr>
          <w:rFonts w:ascii="Times New Roman" w:hAnsi="Times New Roman"/>
          <w:sz w:val="24"/>
          <w:szCs w:val="24"/>
        </w:rPr>
        <w:t xml:space="preserve">, Прохоровы, Демидовы и др. </w:t>
      </w:r>
    </w:p>
    <w:p w:rsidR="00936959" w:rsidRPr="000812B2" w:rsidRDefault="00936959" w:rsidP="000812B2">
      <w:pPr>
        <w:spacing w:after="0" w:line="240" w:lineRule="auto"/>
        <w:ind w:firstLine="709"/>
        <w:jc w:val="both"/>
        <w:rPr>
          <w:rFonts w:ascii="Times New Roman" w:hAnsi="Times New Roman"/>
          <w:i/>
          <w:sz w:val="24"/>
          <w:szCs w:val="24"/>
        </w:rPr>
      </w:pPr>
      <w:r w:rsidRPr="000812B2">
        <w:rPr>
          <w:rFonts w:ascii="Times New Roman" w:hAnsi="Times New Roman"/>
          <w:sz w:val="24"/>
          <w:szCs w:val="24"/>
        </w:rPr>
        <w:t xml:space="preserve">Внутренняя и внешняя торговля. Торговые пути внутри страны. </w:t>
      </w:r>
      <w:proofErr w:type="gramStart"/>
      <w:r w:rsidRPr="000812B2">
        <w:rPr>
          <w:rFonts w:ascii="Times New Roman" w:hAnsi="Times New Roman"/>
          <w:i/>
          <w:sz w:val="24"/>
          <w:szCs w:val="24"/>
        </w:rPr>
        <w:t>Водно-транспортные</w:t>
      </w:r>
      <w:proofErr w:type="gramEnd"/>
      <w:r w:rsidRPr="000812B2">
        <w:rPr>
          <w:rFonts w:ascii="Times New Roman" w:hAnsi="Times New Roman"/>
          <w:i/>
          <w:sz w:val="24"/>
          <w:szCs w:val="24"/>
        </w:rPr>
        <w:t xml:space="preserve"> системы: </w:t>
      </w:r>
      <w:proofErr w:type="spellStart"/>
      <w:r w:rsidRPr="000812B2">
        <w:rPr>
          <w:rFonts w:ascii="Times New Roman" w:hAnsi="Times New Roman"/>
          <w:i/>
          <w:sz w:val="24"/>
          <w:szCs w:val="24"/>
        </w:rPr>
        <w:t>Вышневолоцкая</w:t>
      </w:r>
      <w:proofErr w:type="spellEnd"/>
      <w:r w:rsidRPr="000812B2">
        <w:rPr>
          <w:rFonts w:ascii="Times New Roman" w:hAnsi="Times New Roman"/>
          <w:i/>
          <w:sz w:val="24"/>
          <w:szCs w:val="24"/>
        </w:rPr>
        <w:t>, Тихвинская, Мариинская и др.</w:t>
      </w:r>
      <w:r w:rsidRPr="000812B2">
        <w:rPr>
          <w:rFonts w:ascii="Times New Roman" w:hAnsi="Times New Roman"/>
          <w:sz w:val="24"/>
          <w:szCs w:val="24"/>
        </w:rPr>
        <w:t xml:space="preserve"> Ярмарки и их роль во внутренней торговле. </w:t>
      </w:r>
      <w:proofErr w:type="spellStart"/>
      <w:r w:rsidRPr="000812B2">
        <w:rPr>
          <w:rFonts w:ascii="Times New Roman" w:hAnsi="Times New Roman"/>
          <w:sz w:val="24"/>
          <w:szCs w:val="24"/>
        </w:rPr>
        <w:t>Макарьевская</w:t>
      </w:r>
      <w:proofErr w:type="spellEnd"/>
      <w:r w:rsidRPr="000812B2">
        <w:rPr>
          <w:rFonts w:ascii="Times New Roman" w:hAnsi="Times New Roman"/>
          <w:sz w:val="24"/>
          <w:szCs w:val="24"/>
        </w:rPr>
        <w:t xml:space="preserve">, </w:t>
      </w:r>
      <w:proofErr w:type="spellStart"/>
      <w:r w:rsidRPr="000812B2">
        <w:rPr>
          <w:rFonts w:ascii="Times New Roman" w:hAnsi="Times New Roman"/>
          <w:sz w:val="24"/>
          <w:szCs w:val="24"/>
        </w:rPr>
        <w:t>Ирбитская</w:t>
      </w:r>
      <w:proofErr w:type="spellEnd"/>
      <w:r w:rsidRPr="000812B2">
        <w:rPr>
          <w:rFonts w:ascii="Times New Roman" w:hAnsi="Times New Roman"/>
          <w:sz w:val="24"/>
          <w:szCs w:val="24"/>
        </w:rPr>
        <w:t xml:space="preserve">, </w:t>
      </w:r>
      <w:proofErr w:type="spellStart"/>
      <w:r w:rsidRPr="000812B2">
        <w:rPr>
          <w:rFonts w:ascii="Times New Roman" w:hAnsi="Times New Roman"/>
          <w:sz w:val="24"/>
          <w:szCs w:val="24"/>
        </w:rPr>
        <w:t>Свенская</w:t>
      </w:r>
      <w:proofErr w:type="spellEnd"/>
      <w:r w:rsidRPr="000812B2">
        <w:rPr>
          <w:rFonts w:ascii="Times New Roman" w:hAnsi="Times New Roman"/>
          <w:sz w:val="24"/>
          <w:szCs w:val="24"/>
        </w:rPr>
        <w:t xml:space="preserve">, Коренная ярмарки. Ярмарки на Украине. </w:t>
      </w:r>
      <w:r w:rsidRPr="000812B2">
        <w:rPr>
          <w:rFonts w:ascii="Times New Roman" w:hAnsi="Times New Roman"/>
          <w:i/>
          <w:sz w:val="24"/>
          <w:szCs w:val="24"/>
        </w:rPr>
        <w:t xml:space="preserve">Партнеры России во внешней торговле в Европе и в мире. Обеспечение активного внешнеторгового баланса.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Обострение социальных противоречий. </w:t>
      </w:r>
      <w:r w:rsidRPr="000812B2">
        <w:rPr>
          <w:rFonts w:ascii="Times New Roman" w:hAnsi="Times New Roman"/>
          <w:i/>
          <w:sz w:val="24"/>
          <w:szCs w:val="24"/>
        </w:rPr>
        <w:t>Чумной бунт в Москве.</w:t>
      </w:r>
      <w:r w:rsidRPr="000812B2">
        <w:rPr>
          <w:rFonts w:ascii="Times New Roman" w:hAnsi="Times New Roman"/>
          <w:sz w:val="24"/>
          <w:szCs w:val="24"/>
        </w:rPr>
        <w:t xml:space="preserve"> Восстание под предводительством Емельяна Пугачева. </w:t>
      </w:r>
      <w:proofErr w:type="spellStart"/>
      <w:r w:rsidRPr="000812B2">
        <w:rPr>
          <w:rFonts w:ascii="Times New Roman" w:hAnsi="Times New Roman"/>
          <w:i/>
          <w:sz w:val="24"/>
          <w:szCs w:val="24"/>
        </w:rPr>
        <w:t>Антидворянский</w:t>
      </w:r>
      <w:proofErr w:type="spellEnd"/>
      <w:r w:rsidRPr="000812B2">
        <w:rPr>
          <w:rFonts w:ascii="Times New Roman" w:hAnsi="Times New Roman"/>
          <w:i/>
          <w:sz w:val="24"/>
          <w:szCs w:val="24"/>
        </w:rPr>
        <w:t xml:space="preserve"> и антикрепостнический характер движения. Роль казачества, народов Урала и Поволжья в восстании.</w:t>
      </w:r>
      <w:r w:rsidRPr="000812B2">
        <w:rPr>
          <w:rFonts w:ascii="Times New Roman" w:hAnsi="Times New Roman"/>
          <w:sz w:val="24"/>
          <w:szCs w:val="24"/>
        </w:rPr>
        <w:t xml:space="preserve"> Влияние восстания на внутреннюю политику и развитие общественной мысли.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Внешняя политика России второй половины XVIII в., ее основные задачи. Н.И. Панин и А.А.Безбородко.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Борьба России за выход к Черному морю. Войны с Османской империей. П.А. Румянцев, А.В. Суворов, Ф.Ф. Ушаков, победы российских войск под их руководством. Присоединение Крыма и Северного Причерноморья. Организация управления </w:t>
      </w:r>
      <w:proofErr w:type="spellStart"/>
      <w:r w:rsidRPr="000812B2">
        <w:rPr>
          <w:rFonts w:ascii="Times New Roman" w:hAnsi="Times New Roman"/>
          <w:sz w:val="24"/>
          <w:szCs w:val="24"/>
        </w:rPr>
        <w:t>Новороссией</w:t>
      </w:r>
      <w:proofErr w:type="spellEnd"/>
      <w:r w:rsidRPr="000812B2">
        <w:rPr>
          <w:rFonts w:ascii="Times New Roman" w:hAnsi="Times New Roman"/>
          <w:sz w:val="24"/>
          <w:szCs w:val="24"/>
        </w:rPr>
        <w:t xml:space="preserve">. Строительство новых городов и портов. Основание Пятигорска, Севастополя, Одессы, Херсона. Г.А. Потемкин. Путешествие Екатерины II на юг в 1787 г. </w:t>
      </w:r>
    </w:p>
    <w:p w:rsidR="00936959" w:rsidRPr="000812B2" w:rsidRDefault="00936959" w:rsidP="000812B2">
      <w:pPr>
        <w:spacing w:after="0" w:line="240" w:lineRule="auto"/>
        <w:ind w:firstLine="709"/>
        <w:jc w:val="both"/>
        <w:rPr>
          <w:rFonts w:ascii="Times New Roman" w:hAnsi="Times New Roman"/>
          <w:i/>
          <w:sz w:val="24"/>
          <w:szCs w:val="24"/>
        </w:rPr>
      </w:pPr>
      <w:r w:rsidRPr="000812B2">
        <w:rPr>
          <w:rFonts w:ascii="Times New Roman" w:hAnsi="Times New Roman"/>
          <w:sz w:val="24"/>
          <w:szCs w:val="24"/>
        </w:rPr>
        <w:t xml:space="preserve">Участие России в разделах Речи </w:t>
      </w:r>
      <w:proofErr w:type="spellStart"/>
      <w:r w:rsidRPr="000812B2">
        <w:rPr>
          <w:rFonts w:ascii="Times New Roman" w:hAnsi="Times New Roman"/>
          <w:sz w:val="24"/>
          <w:szCs w:val="24"/>
        </w:rPr>
        <w:t>Посполитой</w:t>
      </w:r>
      <w:proofErr w:type="spellEnd"/>
      <w:r w:rsidRPr="000812B2">
        <w:rPr>
          <w:rFonts w:ascii="Times New Roman" w:hAnsi="Times New Roman"/>
          <w:sz w:val="24"/>
          <w:szCs w:val="24"/>
        </w:rPr>
        <w:t xml:space="preserve">. </w:t>
      </w:r>
      <w:r w:rsidRPr="000812B2">
        <w:rPr>
          <w:rFonts w:ascii="Times New Roman" w:hAnsi="Times New Roman"/>
          <w:i/>
          <w:sz w:val="24"/>
          <w:szCs w:val="24"/>
        </w:rPr>
        <w:t>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w:t>
      </w:r>
      <w:r w:rsidRPr="000812B2">
        <w:rPr>
          <w:rFonts w:ascii="Times New Roman" w:hAnsi="Times New Roman"/>
          <w:sz w:val="24"/>
          <w:szCs w:val="24"/>
        </w:rPr>
        <w:t xml:space="preserve"> Вхождение в состав России украинских и белорусских земель. Присоединение Литвы и Курляндии. Борьба Польши за национальную независимость. </w:t>
      </w:r>
      <w:r w:rsidRPr="000812B2">
        <w:rPr>
          <w:rFonts w:ascii="Times New Roman" w:hAnsi="Times New Roman"/>
          <w:i/>
          <w:sz w:val="24"/>
          <w:szCs w:val="24"/>
        </w:rPr>
        <w:t xml:space="preserve">Восстание под предводительством </w:t>
      </w:r>
      <w:proofErr w:type="spellStart"/>
      <w:r w:rsidRPr="000812B2">
        <w:rPr>
          <w:rFonts w:ascii="Times New Roman" w:hAnsi="Times New Roman"/>
          <w:i/>
          <w:sz w:val="24"/>
          <w:szCs w:val="24"/>
        </w:rPr>
        <w:t>Тадеуша</w:t>
      </w:r>
      <w:proofErr w:type="spellEnd"/>
      <w:r w:rsidRPr="000812B2">
        <w:rPr>
          <w:rFonts w:ascii="Times New Roman" w:hAnsi="Times New Roman"/>
          <w:i/>
          <w:sz w:val="24"/>
          <w:szCs w:val="24"/>
        </w:rPr>
        <w:t xml:space="preserve"> Костюшко.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Участие России в борьбе с революционной Францией. Итальянский и Швейцарский походы А.В. Суворова. Действия эскадры Ф.Ф. Ушакова в Средиземном море. </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 xml:space="preserve">Культурное пространство Российской империи в XVIII в.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Определяющее влияние идей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А.П. Сумарокова, Г.Р. Державина, Д.И. Фонвизина. </w:t>
      </w:r>
      <w:r w:rsidRPr="000812B2">
        <w:rPr>
          <w:rFonts w:ascii="Times New Roman" w:hAnsi="Times New Roman"/>
          <w:i/>
          <w:sz w:val="24"/>
          <w:szCs w:val="24"/>
        </w:rPr>
        <w:t>Н.И. Новиков, материалы о положении крепостных крестьян в его журналах.</w:t>
      </w:r>
      <w:r w:rsidRPr="000812B2">
        <w:rPr>
          <w:rFonts w:ascii="Times New Roman" w:hAnsi="Times New Roman"/>
          <w:sz w:val="24"/>
          <w:szCs w:val="24"/>
        </w:rPr>
        <w:t xml:space="preserve"> А.Н. Радищев и его «Путешествие из Петербурга в Москву».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Русская культура и культура народов России в XVIII веке. Развитие новой светской культуры после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и т. п.). </w:t>
      </w:r>
      <w:r w:rsidRPr="000812B2">
        <w:rPr>
          <w:rFonts w:ascii="Times New Roman" w:hAnsi="Times New Roman"/>
          <w:i/>
          <w:sz w:val="24"/>
          <w:szCs w:val="24"/>
        </w:rPr>
        <w:t>Вклад в развитие русской культуры ученых, художников, мастеров, прибывших из-за рубежа.</w:t>
      </w:r>
      <w:r w:rsidRPr="000812B2">
        <w:rPr>
          <w:rFonts w:ascii="Times New Roman" w:hAnsi="Times New Roman"/>
          <w:sz w:val="24"/>
          <w:szCs w:val="24"/>
        </w:rPr>
        <w:t xml:space="preserve"> Усиление внимания к жизни и культуре русского народа и историческому прошлому России к концу столетия.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Культура и быт российских сословий. Дворянство: жизнь и быт дворянской усадьбы. Духовенство. Купечество. Крестьянство.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Российская наука в XVIII веке. Академия наук в Петербурге. Изучение страны – главная задача российской науки. Географические экспедиции. Вторая Камчатская экспедиция. Освоение Аляски и Западного побережья Северной Америки. Российско-американская компания. </w:t>
      </w:r>
      <w:r w:rsidRPr="000812B2">
        <w:rPr>
          <w:rFonts w:ascii="Times New Roman" w:hAnsi="Times New Roman"/>
          <w:i/>
          <w:sz w:val="24"/>
          <w:szCs w:val="24"/>
        </w:rPr>
        <w:t>Исследования в области отечественной истории. Изучение российской словесности и развитие литературного языка. Российская академия. Е.Р. Дашкова.</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М.В. Ломоносов и его выдающаяся роль в становлении российской науки и образования.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Образование в России в XVIII в. </w:t>
      </w:r>
      <w:r w:rsidRPr="000812B2">
        <w:rPr>
          <w:rFonts w:ascii="Times New Roman" w:hAnsi="Times New Roman"/>
          <w:i/>
          <w:sz w:val="24"/>
          <w:szCs w:val="24"/>
        </w:rPr>
        <w:t>Основные педагогические идеи. Воспитание «новой породы» людей. Основание воспитательных домов в Санкт-Петербурге и Москве, Института «благородных девиц» в Смольном монастыре. Сословные учебные заведения для юношества из дворянства.</w:t>
      </w:r>
      <w:r w:rsidRPr="000812B2">
        <w:rPr>
          <w:rFonts w:ascii="Times New Roman" w:hAnsi="Times New Roman"/>
          <w:sz w:val="24"/>
          <w:szCs w:val="24"/>
        </w:rPr>
        <w:t xml:space="preserve"> Московский университет – первый российский университет.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Русская архитектура XVIII в. Строительство Петербурга, формирование его городского плана. </w:t>
      </w:r>
      <w:r w:rsidRPr="000812B2">
        <w:rPr>
          <w:rFonts w:ascii="Times New Roman" w:hAnsi="Times New Roman"/>
          <w:i/>
          <w:sz w:val="24"/>
          <w:szCs w:val="24"/>
        </w:rPr>
        <w:t>Регулярный характер застройки Петербурга и других городов. Барокко в архитектуре Москвы и Петербурга.</w:t>
      </w:r>
      <w:r w:rsidRPr="000812B2">
        <w:rPr>
          <w:rFonts w:ascii="Times New Roman" w:hAnsi="Times New Roman"/>
          <w:sz w:val="24"/>
          <w:szCs w:val="24"/>
        </w:rPr>
        <w:t xml:space="preserve"> Переход к классицизму, </w:t>
      </w:r>
      <w:r w:rsidRPr="000812B2">
        <w:rPr>
          <w:rFonts w:ascii="Times New Roman" w:hAnsi="Times New Roman"/>
          <w:i/>
          <w:sz w:val="24"/>
          <w:szCs w:val="24"/>
        </w:rPr>
        <w:t xml:space="preserve">создание архитектурных ассамблей в стиле классицизма в обеих столицах. </w:t>
      </w:r>
      <w:r w:rsidRPr="000812B2">
        <w:rPr>
          <w:rFonts w:ascii="Times New Roman" w:hAnsi="Times New Roman"/>
          <w:sz w:val="24"/>
          <w:szCs w:val="24"/>
        </w:rPr>
        <w:t xml:space="preserve">В.И. Баженов, М.Ф. Казаков.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Изобразительное искусство в России, его выдающиеся мастера и произведения. Академия художеств в Петербурге. Расцвет жанра парадного портрета в середине XVIII в. </w:t>
      </w:r>
      <w:r w:rsidRPr="000812B2">
        <w:rPr>
          <w:rFonts w:ascii="Times New Roman" w:hAnsi="Times New Roman"/>
          <w:i/>
          <w:sz w:val="24"/>
          <w:szCs w:val="24"/>
        </w:rPr>
        <w:t xml:space="preserve">Новые веяния в изобразительном искусстве в конце столетия. </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 xml:space="preserve">Народы России в XVIII в.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Управление окраинами империи. Башкирские восстания. Политика по отношению к исламу. Освоение </w:t>
      </w:r>
      <w:proofErr w:type="spellStart"/>
      <w:r w:rsidRPr="000812B2">
        <w:rPr>
          <w:rFonts w:ascii="Times New Roman" w:hAnsi="Times New Roman"/>
          <w:sz w:val="24"/>
          <w:szCs w:val="24"/>
        </w:rPr>
        <w:t>Новороссии</w:t>
      </w:r>
      <w:proofErr w:type="spellEnd"/>
      <w:r w:rsidRPr="000812B2">
        <w:rPr>
          <w:rFonts w:ascii="Times New Roman" w:hAnsi="Times New Roman"/>
          <w:sz w:val="24"/>
          <w:szCs w:val="24"/>
        </w:rPr>
        <w:t xml:space="preserve">, Поволжья и Южного Урала. Немецкие переселенцы. Формирование черты оседлости. </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 xml:space="preserve">Россия при Павле I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Основные принципы внутренней политики Павла I. Укрепление абсолютизма </w:t>
      </w:r>
      <w:r w:rsidRPr="000812B2">
        <w:rPr>
          <w:rFonts w:ascii="Times New Roman" w:hAnsi="Times New Roman"/>
          <w:i/>
          <w:sz w:val="24"/>
          <w:szCs w:val="24"/>
        </w:rPr>
        <w:t>через отказ от принципов «просвещенного абсолютизма» и</w:t>
      </w:r>
      <w:r w:rsidRPr="000812B2">
        <w:rPr>
          <w:rFonts w:ascii="Times New Roman" w:hAnsi="Times New Roman"/>
          <w:sz w:val="24"/>
          <w:szCs w:val="24"/>
        </w:rPr>
        <w:t xml:space="preserve"> усиление бюрократического и полицейского характера государства и личной власти императора. Личность Павла I и ее влияние на политику страны. Указы о престолонаследии, и о «трехдневной барщине».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Политика Павла I по отношению к дворянству, взаимоотношение со столичной знатью, меры в области внешней политики и причины дворцового переворота 11 марта 1801 года.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Внутренняя политика. Ограничение дворянских привилегий. </w:t>
      </w:r>
    </w:p>
    <w:p w:rsidR="00936959" w:rsidRPr="000812B2" w:rsidRDefault="00936959" w:rsidP="000812B2">
      <w:pPr>
        <w:spacing w:after="0" w:line="240" w:lineRule="auto"/>
        <w:ind w:firstLine="709"/>
        <w:jc w:val="both"/>
        <w:rPr>
          <w:rFonts w:ascii="Times New Roman" w:hAnsi="Times New Roman"/>
          <w:b/>
          <w:sz w:val="24"/>
          <w:szCs w:val="24"/>
        </w:rPr>
      </w:pPr>
      <w:r w:rsidRPr="000812B2">
        <w:rPr>
          <w:rFonts w:ascii="Times New Roman" w:hAnsi="Times New Roman"/>
          <w:b/>
          <w:sz w:val="24"/>
          <w:szCs w:val="24"/>
        </w:rPr>
        <w:t>Региональный компонент</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Наш регион </w:t>
      </w:r>
      <w:r w:rsidRPr="000812B2">
        <w:rPr>
          <w:rFonts w:ascii="Times New Roman" w:hAnsi="Times New Roman"/>
          <w:bCs/>
          <w:sz w:val="24"/>
          <w:szCs w:val="24"/>
        </w:rPr>
        <w:t>в XVIII в.</w:t>
      </w:r>
    </w:p>
    <w:p w:rsidR="00936959" w:rsidRPr="000812B2" w:rsidRDefault="00936959" w:rsidP="000812B2">
      <w:pPr>
        <w:spacing w:after="0" w:line="240" w:lineRule="auto"/>
        <w:ind w:firstLine="709"/>
        <w:jc w:val="both"/>
        <w:rPr>
          <w:rFonts w:ascii="Times New Roman" w:hAnsi="Times New Roman"/>
          <w:sz w:val="24"/>
          <w:szCs w:val="24"/>
        </w:rPr>
      </w:pPr>
      <w:proofErr w:type="spellStart"/>
      <w:r w:rsidRPr="000812B2">
        <w:rPr>
          <w:rFonts w:ascii="Times New Roman" w:hAnsi="Times New Roman"/>
          <w:b/>
          <w:bCs/>
          <w:sz w:val="24"/>
          <w:szCs w:val="24"/>
        </w:rPr>
        <w:t>Российсская</w:t>
      </w:r>
      <w:proofErr w:type="spellEnd"/>
      <w:r w:rsidRPr="000812B2">
        <w:rPr>
          <w:rFonts w:ascii="Times New Roman" w:hAnsi="Times New Roman"/>
          <w:b/>
          <w:bCs/>
          <w:sz w:val="24"/>
          <w:szCs w:val="24"/>
        </w:rPr>
        <w:t xml:space="preserve"> империя в XIX – начале XX вв.</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Россия на пути к реформам (1801–1861)</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 xml:space="preserve">Александровская эпоха: государственный либерализм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Проекты либеральных реформ Александра I. Внешние и внутренние факторы. Негласный комитет и «молодые друзья» императора. Реформы государственного управления. М.М. Сперанский. </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 xml:space="preserve">Отечественная война 1812 г.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Эпоха 1812 года. Война России с Францией 1805-1807 гг. </w:t>
      </w:r>
      <w:proofErr w:type="spellStart"/>
      <w:r w:rsidRPr="000812B2">
        <w:rPr>
          <w:rFonts w:ascii="Times New Roman" w:hAnsi="Times New Roman"/>
          <w:sz w:val="24"/>
          <w:szCs w:val="24"/>
        </w:rPr>
        <w:t>Тильзитский</w:t>
      </w:r>
      <w:proofErr w:type="spellEnd"/>
      <w:r w:rsidRPr="000812B2">
        <w:rPr>
          <w:rFonts w:ascii="Times New Roman" w:hAnsi="Times New Roman"/>
          <w:sz w:val="24"/>
          <w:szCs w:val="24"/>
        </w:rPr>
        <w:t xml:space="preserve"> мир. Война со Швецией 1809 г. и присоединение Финляндии. Война с Турцией и Бухарестский мир 1812 г. Отечественная война 1812 г. – важнейшее событие российской и мировой истории XIX в. Венский конгресс и его решения. Священный союз. Возрастание роли России после победы над Наполеоном и Венского конгресса.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Либеральные и охранительные тенденции во внутренней политике. Польская конституция 1815 г. </w:t>
      </w:r>
      <w:r w:rsidRPr="000812B2">
        <w:rPr>
          <w:rFonts w:ascii="Times New Roman" w:hAnsi="Times New Roman"/>
          <w:i/>
          <w:sz w:val="24"/>
          <w:szCs w:val="24"/>
        </w:rPr>
        <w:t>Военные поселения. Дворянская оппозиция самодержавию.</w:t>
      </w:r>
      <w:r w:rsidRPr="000812B2">
        <w:rPr>
          <w:rFonts w:ascii="Times New Roman" w:hAnsi="Times New Roman"/>
          <w:sz w:val="24"/>
          <w:szCs w:val="24"/>
        </w:rPr>
        <w:t xml:space="preserve"> Тайные организации: Союз спасения, Союз благоденствия, Северное и Южное общества. Восстание декабристов 14 декабря 1825 г. </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 xml:space="preserve">Николаевское самодержавие: государственный консерватизм </w:t>
      </w:r>
    </w:p>
    <w:p w:rsidR="00936959" w:rsidRPr="000812B2" w:rsidRDefault="00936959" w:rsidP="000812B2">
      <w:pPr>
        <w:spacing w:after="0" w:line="240" w:lineRule="auto"/>
        <w:ind w:firstLine="709"/>
        <w:jc w:val="both"/>
        <w:rPr>
          <w:rFonts w:ascii="Times New Roman" w:hAnsi="Times New Roman"/>
          <w:i/>
          <w:sz w:val="24"/>
          <w:szCs w:val="24"/>
        </w:rPr>
      </w:pPr>
      <w:r w:rsidRPr="000812B2">
        <w:rPr>
          <w:rFonts w:ascii="Times New Roman" w:hAnsi="Times New Roman"/>
          <w:sz w:val="24"/>
          <w:szCs w:val="24"/>
        </w:rPr>
        <w:t xml:space="preserve">Реформаторские и консервативные тенденции в политике Николая I. Экономическая политика в условиях политической консервации. Государственная регламентация общественной жизни: </w:t>
      </w:r>
      <w:r w:rsidRPr="000812B2">
        <w:rPr>
          <w:rFonts w:ascii="Times New Roman" w:hAnsi="Times New Roman"/>
          <w:i/>
          <w:sz w:val="24"/>
          <w:szCs w:val="24"/>
        </w:rPr>
        <w:t>централизация управления, политическая полиция, кодификация законов, цензура, попечительство об образовании.</w:t>
      </w:r>
      <w:r w:rsidRPr="000812B2">
        <w:rPr>
          <w:rFonts w:ascii="Times New Roman" w:hAnsi="Times New Roman"/>
          <w:sz w:val="24"/>
          <w:szCs w:val="24"/>
        </w:rPr>
        <w:t xml:space="preserve"> Крестьянский вопрос. Реформа государственных крестьян П.Д. Киселева 1837-1841 гг. Официальная идеология: «православие, самодержавие, народность». </w:t>
      </w:r>
      <w:r w:rsidRPr="000812B2">
        <w:rPr>
          <w:rFonts w:ascii="Times New Roman" w:hAnsi="Times New Roman"/>
          <w:i/>
          <w:sz w:val="24"/>
          <w:szCs w:val="24"/>
        </w:rPr>
        <w:t xml:space="preserve">Формирование профессиональной бюрократии. Прогрессивное чиновничество: у истоков либерального реформаторства.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в Европе. Крымская война. Героическая оборона Севастополя. Парижский мир 1856 г. </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 xml:space="preserve">Крепостнический социум. Деревня и город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Сословная структура российского общества. Крепостное хозяйство. </w:t>
      </w:r>
      <w:r w:rsidRPr="000812B2">
        <w:rPr>
          <w:rFonts w:ascii="Times New Roman" w:hAnsi="Times New Roman"/>
          <w:i/>
          <w:sz w:val="24"/>
          <w:szCs w:val="24"/>
        </w:rPr>
        <w:t>Помещик и крестьянин, конфликты и сотрудничество.</w:t>
      </w:r>
      <w:r w:rsidRPr="000812B2">
        <w:rPr>
          <w:rFonts w:ascii="Times New Roman" w:hAnsi="Times New Roman"/>
          <w:sz w:val="24"/>
          <w:szCs w:val="24"/>
        </w:rPr>
        <w:t xml:space="preserve"> Промышленный переворот и его особенности в России. Начало железнодорожного строительства. </w:t>
      </w:r>
      <w:r w:rsidRPr="000812B2">
        <w:rPr>
          <w:rFonts w:ascii="Times New Roman" w:hAnsi="Times New Roman"/>
          <w:i/>
          <w:sz w:val="24"/>
          <w:szCs w:val="24"/>
        </w:rPr>
        <w:t>Москва и Петербург: спор двух столиц.</w:t>
      </w:r>
      <w:r w:rsidRPr="000812B2">
        <w:rPr>
          <w:rFonts w:ascii="Times New Roman" w:hAnsi="Times New Roman"/>
          <w:sz w:val="24"/>
          <w:szCs w:val="24"/>
        </w:rPr>
        <w:t xml:space="preserve"> Города как административные, торговые и промышленные центры. Городское самоуправление. </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Культурное пространство империи в первой половине XIX в.</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 Развитие науки и техники. Географические экспедиции. Открытие Антарктиды. Деятельность Русского географического общества. Школы и университеты. Народная культура. </w:t>
      </w:r>
      <w:r w:rsidRPr="000812B2">
        <w:rPr>
          <w:rFonts w:ascii="Times New Roman" w:hAnsi="Times New Roman"/>
          <w:i/>
          <w:sz w:val="24"/>
          <w:szCs w:val="24"/>
        </w:rPr>
        <w:t>Культура повседневности: обретение комфорта. Жизнь в городе и в усадьбе.</w:t>
      </w:r>
      <w:r w:rsidRPr="000812B2">
        <w:rPr>
          <w:rFonts w:ascii="Times New Roman" w:hAnsi="Times New Roman"/>
          <w:sz w:val="24"/>
          <w:szCs w:val="24"/>
        </w:rPr>
        <w:t xml:space="preserve"> Российская культура как часть европейской культуры. </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 xml:space="preserve">Пространство империи: этнокультурный облик страны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Народы России в первой половине XIX в. Многообразие культур и религий Российской империи. Православная церковь и основные конфессии (католичество, протестантство, ислам, иудаизм, буддизм). Взаимодействие народов. Особенности административного управления на окраинах империи. Царство Польское. </w:t>
      </w:r>
      <w:r w:rsidRPr="000812B2">
        <w:rPr>
          <w:rFonts w:ascii="Times New Roman" w:hAnsi="Times New Roman"/>
          <w:i/>
          <w:sz w:val="24"/>
          <w:szCs w:val="24"/>
        </w:rPr>
        <w:t>Польское восстание 1830–1831 гг.</w:t>
      </w:r>
      <w:r w:rsidRPr="000812B2">
        <w:rPr>
          <w:rFonts w:ascii="Times New Roman" w:hAnsi="Times New Roman"/>
          <w:sz w:val="24"/>
          <w:szCs w:val="24"/>
        </w:rPr>
        <w:t xml:space="preserve"> Присоединение Грузии и Закавказья. Кавказская война. Движение Шамиля. </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 xml:space="preserve">Формирование гражданского правосознания. Основные течения общественной мысли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Западное просвещение и образованное меньшинство: кризис традиционного мировосприятия. «Золотой век» дворянской культуры. Идея служения как основа дворянской идентичности. </w:t>
      </w:r>
      <w:r w:rsidRPr="000812B2">
        <w:rPr>
          <w:rFonts w:ascii="Times New Roman" w:hAnsi="Times New Roman"/>
          <w:i/>
          <w:sz w:val="24"/>
          <w:szCs w:val="24"/>
        </w:rPr>
        <w:t>Эволюция дворянской оппозиционности. Формирование генерации просвещенных людей: от свободы для немногих к свободе для всех. Появление научных и литературных обществ, тайных политических организаций. Распространение либеральных идей. Декабристы – дворянские революционеры. Культура и этика декабристов.</w:t>
      </w:r>
    </w:p>
    <w:p w:rsidR="00936959" w:rsidRPr="000812B2" w:rsidRDefault="00936959" w:rsidP="000812B2">
      <w:pPr>
        <w:spacing w:after="0" w:line="240" w:lineRule="auto"/>
        <w:ind w:firstLine="709"/>
        <w:jc w:val="both"/>
        <w:rPr>
          <w:rFonts w:ascii="Times New Roman" w:hAnsi="Times New Roman"/>
          <w:i/>
          <w:sz w:val="24"/>
          <w:szCs w:val="24"/>
        </w:rPr>
      </w:pPr>
      <w:r w:rsidRPr="000812B2">
        <w:rPr>
          <w:rFonts w:ascii="Times New Roman" w:hAnsi="Times New Roman"/>
          <w:sz w:val="24"/>
          <w:szCs w:val="24"/>
        </w:rPr>
        <w:t xml:space="preserve">Общественная жизнь в 1830 – 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w:t>
      </w:r>
      <w:r w:rsidRPr="000812B2">
        <w:rPr>
          <w:rFonts w:ascii="Times New Roman" w:hAnsi="Times New Roman"/>
          <w:i/>
          <w:sz w:val="24"/>
          <w:szCs w:val="24"/>
        </w:rPr>
        <w:t xml:space="preserve">Складывание теории русского социализма. А.И. Герцен. Влияние немецкой философии и французского социализма на русскую общественную мысль. Россия и Европа как центральный пункт общественных дебатов. </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Россия в эпоху реформ</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 xml:space="preserve">Преобразования Александра II: социальная и правовая модернизация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Реформы 1860-1870-х гг. – движение к правовому государству и гражданскому обществу.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w:t>
      </w:r>
      <w:r w:rsidRPr="000812B2">
        <w:rPr>
          <w:rFonts w:ascii="Times New Roman" w:hAnsi="Times New Roman"/>
          <w:i/>
          <w:sz w:val="24"/>
          <w:szCs w:val="24"/>
        </w:rPr>
        <w:t xml:space="preserve">Утверждение начал </w:t>
      </w:r>
      <w:proofErr w:type="spellStart"/>
      <w:r w:rsidRPr="000812B2">
        <w:rPr>
          <w:rFonts w:ascii="Times New Roman" w:hAnsi="Times New Roman"/>
          <w:i/>
          <w:sz w:val="24"/>
          <w:szCs w:val="24"/>
        </w:rPr>
        <w:t>всесословности</w:t>
      </w:r>
      <w:proofErr w:type="spellEnd"/>
      <w:r w:rsidRPr="000812B2">
        <w:rPr>
          <w:rFonts w:ascii="Times New Roman" w:hAnsi="Times New Roman"/>
          <w:i/>
          <w:sz w:val="24"/>
          <w:szCs w:val="24"/>
        </w:rPr>
        <w:t xml:space="preserve"> в правовом строе страны.</w:t>
      </w:r>
      <w:r w:rsidRPr="000812B2">
        <w:rPr>
          <w:rFonts w:ascii="Times New Roman" w:hAnsi="Times New Roman"/>
          <w:sz w:val="24"/>
          <w:szCs w:val="24"/>
        </w:rPr>
        <w:t xml:space="preserve"> Конституционный вопрос. </w:t>
      </w:r>
    </w:p>
    <w:p w:rsidR="00936959" w:rsidRPr="000812B2" w:rsidRDefault="00936959" w:rsidP="000812B2">
      <w:pPr>
        <w:spacing w:after="0" w:line="240" w:lineRule="auto"/>
        <w:ind w:firstLine="709"/>
        <w:jc w:val="both"/>
        <w:rPr>
          <w:rFonts w:ascii="Times New Roman" w:hAnsi="Times New Roman"/>
          <w:sz w:val="24"/>
          <w:szCs w:val="24"/>
        </w:rPr>
      </w:pPr>
      <w:proofErr w:type="spellStart"/>
      <w:r w:rsidRPr="000812B2">
        <w:rPr>
          <w:rFonts w:ascii="Times New Roman" w:hAnsi="Times New Roman"/>
          <w:sz w:val="24"/>
          <w:szCs w:val="24"/>
        </w:rPr>
        <w:t>Многовекторность</w:t>
      </w:r>
      <w:proofErr w:type="spellEnd"/>
      <w:r w:rsidRPr="000812B2">
        <w:rPr>
          <w:rFonts w:ascii="Times New Roman" w:hAnsi="Times New Roman"/>
          <w:sz w:val="24"/>
          <w:szCs w:val="24"/>
        </w:rPr>
        <w:t xml:space="preserve"> внешней политики империи. Завершение Кавказской войны. Присоединение Средней Азии. Россия и Балканы. Русско-турецкая война 1877-1878 гг. Россия на Дальнем Востоке. Основание Хабаровска.</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 xml:space="preserve">«Народное самодержавие» Александра III </w:t>
      </w:r>
    </w:p>
    <w:p w:rsidR="00936959" w:rsidRPr="000812B2" w:rsidRDefault="00936959" w:rsidP="000812B2">
      <w:pPr>
        <w:spacing w:after="0" w:line="240" w:lineRule="auto"/>
        <w:ind w:firstLine="709"/>
        <w:jc w:val="both"/>
        <w:rPr>
          <w:rFonts w:ascii="Times New Roman" w:hAnsi="Times New Roman"/>
          <w:i/>
          <w:sz w:val="24"/>
          <w:szCs w:val="24"/>
        </w:rPr>
      </w:pPr>
      <w:r w:rsidRPr="000812B2">
        <w:rPr>
          <w:rFonts w:ascii="Times New Roman" w:hAnsi="Times New Roman"/>
          <w:sz w:val="24"/>
          <w:szCs w:val="24"/>
        </w:rPr>
        <w:t xml:space="preserve">Идеология самобытного развития России. Государственный национализм. Реформы и «контрреформы». </w:t>
      </w:r>
      <w:r w:rsidRPr="000812B2">
        <w:rPr>
          <w:rFonts w:ascii="Times New Roman" w:hAnsi="Times New Roman"/>
          <w:i/>
          <w:sz w:val="24"/>
          <w:szCs w:val="24"/>
        </w:rPr>
        <w:t>Политика консервативной стабилизации. Ограничение общественной самодеятельности.</w:t>
      </w:r>
      <w:r w:rsidRPr="000812B2">
        <w:rPr>
          <w:rFonts w:ascii="Times New Roman" w:hAnsi="Times New Roman"/>
          <w:sz w:val="24"/>
          <w:szCs w:val="24"/>
        </w:rPr>
        <w:t xml:space="preserve"> Местное самоуправление и самодержавие. Независимость суда и администрация. </w:t>
      </w:r>
      <w:r w:rsidRPr="000812B2">
        <w:rPr>
          <w:rFonts w:ascii="Times New Roman" w:hAnsi="Times New Roman"/>
          <w:i/>
          <w:sz w:val="24"/>
          <w:szCs w:val="24"/>
        </w:rPr>
        <w:t>Права университетов и власть попечителей.</w:t>
      </w:r>
      <w:r w:rsidRPr="000812B2">
        <w:rPr>
          <w:rFonts w:ascii="Times New Roman" w:hAnsi="Times New Roman"/>
          <w:sz w:val="24"/>
          <w:szCs w:val="24"/>
        </w:rPr>
        <w:t xml:space="preserve"> Печать и цензура. Экономическая модернизация через государственное вмешательство в экономику. Форсированное развитие промышленности. </w:t>
      </w:r>
      <w:r w:rsidRPr="000812B2">
        <w:rPr>
          <w:rFonts w:ascii="Times New Roman" w:hAnsi="Times New Roman"/>
          <w:i/>
          <w:sz w:val="24"/>
          <w:szCs w:val="24"/>
        </w:rPr>
        <w:t>Финансовая политика</w:t>
      </w:r>
      <w:r w:rsidRPr="000812B2">
        <w:rPr>
          <w:rFonts w:ascii="Times New Roman" w:hAnsi="Times New Roman"/>
          <w:sz w:val="24"/>
          <w:szCs w:val="24"/>
        </w:rPr>
        <w:t xml:space="preserve">. </w:t>
      </w:r>
      <w:r w:rsidRPr="000812B2">
        <w:rPr>
          <w:rFonts w:ascii="Times New Roman" w:hAnsi="Times New Roman"/>
          <w:i/>
          <w:sz w:val="24"/>
          <w:szCs w:val="24"/>
        </w:rPr>
        <w:t xml:space="preserve">Консервация аграрных отношений. </w:t>
      </w:r>
    </w:p>
    <w:p w:rsidR="00936959" w:rsidRPr="000812B2" w:rsidRDefault="00936959" w:rsidP="000812B2">
      <w:pPr>
        <w:spacing w:after="0" w:line="240" w:lineRule="auto"/>
        <w:ind w:firstLine="709"/>
        <w:jc w:val="both"/>
        <w:rPr>
          <w:rFonts w:ascii="Times New Roman" w:hAnsi="Times New Roman"/>
          <w:i/>
          <w:sz w:val="24"/>
          <w:szCs w:val="24"/>
        </w:rPr>
      </w:pPr>
      <w:r w:rsidRPr="000812B2">
        <w:rPr>
          <w:rFonts w:ascii="Times New Roman" w:hAnsi="Times New Roman"/>
          <w:sz w:val="24"/>
          <w:szCs w:val="24"/>
        </w:rPr>
        <w:t xml:space="preserve">Пространство империи. Основные сферы и направления внешнеполитических интересов. Упрочение статуса великой державы. </w:t>
      </w:r>
      <w:r w:rsidRPr="000812B2">
        <w:rPr>
          <w:rFonts w:ascii="Times New Roman" w:hAnsi="Times New Roman"/>
          <w:i/>
          <w:sz w:val="24"/>
          <w:szCs w:val="24"/>
        </w:rPr>
        <w:t xml:space="preserve">Освоение государственной территории. </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 xml:space="preserve">Пореформенный социум. Сельское хозяйство и промышленность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Традиции и новации в жизни пореформенной деревни. Общинное землевладение и крестьянское хозяйство. Взаимозависимость помещичьего и крестьянского хозяйств. </w:t>
      </w:r>
      <w:r w:rsidRPr="000812B2">
        <w:rPr>
          <w:rFonts w:ascii="Times New Roman" w:hAnsi="Times New Roman"/>
          <w:i/>
          <w:sz w:val="24"/>
          <w:szCs w:val="24"/>
        </w:rPr>
        <w:t>Помещичье «оскудение». Социальные типы крестьян и помещиков.</w:t>
      </w:r>
      <w:r w:rsidRPr="000812B2">
        <w:rPr>
          <w:rFonts w:ascii="Times New Roman" w:hAnsi="Times New Roman"/>
          <w:sz w:val="24"/>
          <w:szCs w:val="24"/>
        </w:rPr>
        <w:t xml:space="preserve"> Дворяне-предприниматели.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w:t>
      </w:r>
      <w:r w:rsidRPr="000812B2">
        <w:rPr>
          <w:rFonts w:ascii="Times New Roman" w:hAnsi="Times New Roman"/>
          <w:i/>
          <w:sz w:val="24"/>
          <w:szCs w:val="24"/>
        </w:rPr>
        <w:t xml:space="preserve">Государственные, общественные и частнопредпринимательские способы его решения. </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 xml:space="preserve">Культурное пространство империи во второй половине XIX в.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Культура и быт народов России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w:t>
      </w:r>
      <w:r w:rsidRPr="000812B2">
        <w:rPr>
          <w:rFonts w:ascii="Times New Roman" w:hAnsi="Times New Roman"/>
          <w:i/>
          <w:sz w:val="24"/>
          <w:szCs w:val="24"/>
        </w:rPr>
        <w:t xml:space="preserve">Роль печатного слова в формировании общественного мнения. Народная, элитарная и массовая культура. </w:t>
      </w:r>
      <w:r w:rsidRPr="000812B2">
        <w:rPr>
          <w:rFonts w:ascii="Times New Roman" w:hAnsi="Times New Roman"/>
          <w:sz w:val="24"/>
          <w:szCs w:val="24"/>
        </w:rPr>
        <w:t xml:space="preserve">Российская культура XIX в. как часть мировой культуры. Становление национальной научной школы и ее вклад в мировое научное знание. Достижения российской науки. Создание Российского исторического общества. Общественная значимость художественной культуры. Литература, живопись, музыка, театр. Архитектура и градостроительство. </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 xml:space="preserve">Этнокультурный облик империи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Основные регионы Российской империи и их роль в жизни страны. Поляки. Евреи. Армяне. Татары и другие народы Волго-</w:t>
      </w:r>
      <w:proofErr w:type="spellStart"/>
      <w:r w:rsidRPr="000812B2">
        <w:rPr>
          <w:rFonts w:ascii="Times New Roman" w:hAnsi="Times New Roman"/>
          <w:sz w:val="24"/>
          <w:szCs w:val="24"/>
        </w:rPr>
        <w:t>Уралья</w:t>
      </w:r>
      <w:proofErr w:type="spellEnd"/>
      <w:r w:rsidRPr="000812B2">
        <w:rPr>
          <w:rFonts w:ascii="Times New Roman" w:hAnsi="Times New Roman"/>
          <w:sz w:val="24"/>
          <w:szCs w:val="24"/>
        </w:rPr>
        <w:t xml:space="preserve">. Кавказские народы. Народы Средней Азии. Народы Сибири и Дальнего Востока. Народы Российской империи во второй половине XIX в. </w:t>
      </w:r>
      <w:r w:rsidRPr="000812B2">
        <w:rPr>
          <w:rFonts w:ascii="Times New Roman" w:hAnsi="Times New Roman"/>
          <w:i/>
          <w:sz w:val="24"/>
          <w:szCs w:val="24"/>
        </w:rPr>
        <w:t>Правовое положение различных этносов и конфессий. Процессы национального и религиозного возрождения у народов Российской империи. Национальная политика самодержавия: между учетом своеобразия и стремлением к унификации. Укрепление автономии Финляндии. Польское восстание 1863 г. Еврейский вопрос.</w:t>
      </w:r>
      <w:r w:rsidRPr="000812B2">
        <w:rPr>
          <w:rFonts w:ascii="Times New Roman" w:hAnsi="Times New Roman"/>
          <w:sz w:val="24"/>
          <w:szCs w:val="24"/>
        </w:rPr>
        <w:t xml:space="preserve"> Национальные движения народов России. Взаимодействие национальных культур и народов.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b/>
          <w:bCs/>
          <w:sz w:val="24"/>
          <w:szCs w:val="24"/>
        </w:rPr>
        <w:t>Формирование гражданского общества и основные направления общественных движений</w:t>
      </w:r>
    </w:p>
    <w:p w:rsidR="00936959" w:rsidRPr="000812B2" w:rsidRDefault="00936959" w:rsidP="000812B2">
      <w:pPr>
        <w:spacing w:after="0" w:line="240" w:lineRule="auto"/>
        <w:ind w:firstLine="709"/>
        <w:jc w:val="both"/>
        <w:rPr>
          <w:rFonts w:ascii="Times New Roman" w:hAnsi="Times New Roman"/>
          <w:i/>
          <w:sz w:val="24"/>
          <w:szCs w:val="24"/>
        </w:rPr>
      </w:pPr>
      <w:r w:rsidRPr="000812B2">
        <w:rPr>
          <w:rFonts w:ascii="Times New Roman" w:hAnsi="Times New Roman"/>
          <w:sz w:val="24"/>
          <w:szCs w:val="24"/>
        </w:rPr>
        <w:t xml:space="preserve">Общественная жизнь в 1860 – 1890-х гг. 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w:t>
      </w:r>
      <w:r w:rsidRPr="000812B2">
        <w:rPr>
          <w:rFonts w:ascii="Times New Roman" w:hAnsi="Times New Roman"/>
          <w:i/>
          <w:sz w:val="24"/>
          <w:szCs w:val="24"/>
        </w:rPr>
        <w:t xml:space="preserve">Студенческое движение. Рабочее движение. Женское движение. </w:t>
      </w:r>
    </w:p>
    <w:p w:rsidR="00936959" w:rsidRPr="000812B2" w:rsidRDefault="00936959" w:rsidP="000812B2">
      <w:pPr>
        <w:spacing w:after="0" w:line="240" w:lineRule="auto"/>
        <w:ind w:firstLine="709"/>
        <w:jc w:val="both"/>
        <w:rPr>
          <w:rFonts w:ascii="Times New Roman" w:hAnsi="Times New Roman"/>
          <w:i/>
          <w:sz w:val="24"/>
          <w:szCs w:val="24"/>
        </w:rPr>
      </w:pPr>
      <w:r w:rsidRPr="000812B2">
        <w:rPr>
          <w:rFonts w:ascii="Times New Roman" w:hAnsi="Times New Roman"/>
          <w:sz w:val="24"/>
          <w:szCs w:val="24"/>
        </w:rPr>
        <w:t xml:space="preserve">Идейные течения и общественное движение. </w:t>
      </w:r>
      <w:r w:rsidRPr="000812B2">
        <w:rPr>
          <w:rFonts w:ascii="Times New Roman" w:hAnsi="Times New Roman"/>
          <w:i/>
          <w:sz w:val="24"/>
          <w:szCs w:val="24"/>
        </w:rPr>
        <w:t xml:space="preserve">Влияние позитивизма, дарвинизма, марксизма и других направлений европейской общественной мысли. </w:t>
      </w:r>
      <w:r w:rsidRPr="000812B2">
        <w:rPr>
          <w:rFonts w:ascii="Times New Roman" w:hAnsi="Times New Roman"/>
          <w:sz w:val="24"/>
          <w:szCs w:val="24"/>
        </w:rPr>
        <w:t xml:space="preserve">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w:t>
      </w:r>
      <w:r w:rsidRPr="000812B2">
        <w:rPr>
          <w:rFonts w:ascii="Times New Roman" w:hAnsi="Times New Roman"/>
          <w:i/>
          <w:sz w:val="24"/>
          <w:szCs w:val="24"/>
        </w:rPr>
        <w:t>Народнические кружки: идеология и практика. Большое общество пропаганды. «Хождение в народ». «Земля и воля» и ее раскол. «Черный передел» и «Народная воля».</w:t>
      </w:r>
      <w:r w:rsidRPr="000812B2">
        <w:rPr>
          <w:rFonts w:ascii="Times New Roman" w:hAnsi="Times New Roman"/>
          <w:sz w:val="24"/>
          <w:szCs w:val="24"/>
        </w:rPr>
        <w:t xml:space="preserve"> Политический терроризм. Распространение марксизма и формирование социал-демократии. </w:t>
      </w:r>
      <w:r w:rsidRPr="000812B2">
        <w:rPr>
          <w:rFonts w:ascii="Times New Roman" w:hAnsi="Times New Roman"/>
          <w:i/>
          <w:sz w:val="24"/>
          <w:szCs w:val="24"/>
        </w:rPr>
        <w:t xml:space="preserve">Группа «Освобождение труда». «Союз борьбы за освобождение рабочего класса». I съезд РСДРП. </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Кризис империи в начале ХХ века</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На пороге нового века: динамика и противоречия развития Экономический рост. Промышленное развитие. Новая география экономики. Урбанизация и облик городов. Новониколаевск (Новосибирск) – пример нового транспортного и промышленного центра. </w:t>
      </w:r>
      <w:r w:rsidRPr="000812B2">
        <w:rPr>
          <w:rFonts w:ascii="Times New Roman" w:hAnsi="Times New Roman"/>
          <w:i/>
          <w:sz w:val="24"/>
          <w:szCs w:val="24"/>
        </w:rPr>
        <w:t>Отечественный и иностранный капитал, его роль в индустриализации страны.</w:t>
      </w:r>
      <w:r w:rsidRPr="000812B2">
        <w:rPr>
          <w:rFonts w:ascii="Times New Roman" w:hAnsi="Times New Roman"/>
          <w:sz w:val="24"/>
          <w:szCs w:val="24"/>
        </w:rPr>
        <w:t xml:space="preserve"> Россия – мировой экспортер хлеба. Аграрный вопрос. </w:t>
      </w:r>
    </w:p>
    <w:p w:rsidR="00936959" w:rsidRPr="000812B2" w:rsidRDefault="00936959" w:rsidP="000812B2">
      <w:pPr>
        <w:spacing w:after="0" w:line="240" w:lineRule="auto"/>
        <w:ind w:firstLine="709"/>
        <w:jc w:val="both"/>
        <w:rPr>
          <w:rFonts w:ascii="Times New Roman" w:hAnsi="Times New Roman"/>
          <w:i/>
          <w:sz w:val="24"/>
          <w:szCs w:val="24"/>
        </w:rPr>
      </w:pPr>
      <w:r w:rsidRPr="000812B2">
        <w:rPr>
          <w:rFonts w:ascii="Times New Roman" w:hAnsi="Times New Roman"/>
          <w:sz w:val="24"/>
          <w:szCs w:val="24"/>
        </w:rPr>
        <w:t xml:space="preserve">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w:t>
      </w:r>
      <w:r w:rsidRPr="000812B2">
        <w:rPr>
          <w:rFonts w:ascii="Times New Roman" w:hAnsi="Times New Roman"/>
          <w:i/>
          <w:sz w:val="24"/>
          <w:szCs w:val="24"/>
        </w:rPr>
        <w:t xml:space="preserve">Положение женщины в обществе. Церковь в условиях кризиса имперской идеологии. Распространение светской этики и культуры.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Имперский центр и регионы. Национальная политика, этнические элиты и национально-культурные движения. Россия в системе международных отношений. Политика на Дальнем Востоке. Русско-японская война 1904-1905 гг. Оборона Порт-Артура. </w:t>
      </w:r>
      <w:proofErr w:type="spellStart"/>
      <w:r w:rsidRPr="000812B2">
        <w:rPr>
          <w:rFonts w:ascii="Times New Roman" w:hAnsi="Times New Roman"/>
          <w:sz w:val="24"/>
          <w:szCs w:val="24"/>
        </w:rPr>
        <w:t>Цусимское</w:t>
      </w:r>
      <w:proofErr w:type="spellEnd"/>
      <w:r w:rsidRPr="000812B2">
        <w:rPr>
          <w:rFonts w:ascii="Times New Roman" w:hAnsi="Times New Roman"/>
          <w:sz w:val="24"/>
          <w:szCs w:val="24"/>
        </w:rPr>
        <w:t xml:space="preserve"> сражение. </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 xml:space="preserve">Первая российская революция 1905-1907 гг. Начало парламентаризма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Николай II и его окружение. Деятельность В.К. Плеве на посту министра внутренних дел. Оппозиционное либеральное движение. </w:t>
      </w:r>
      <w:r w:rsidRPr="000812B2">
        <w:rPr>
          <w:rFonts w:ascii="Times New Roman" w:hAnsi="Times New Roman"/>
          <w:i/>
          <w:sz w:val="24"/>
          <w:szCs w:val="24"/>
        </w:rPr>
        <w:t xml:space="preserve">«Союз освобождения». «Банкетная кампания». </w:t>
      </w:r>
    </w:p>
    <w:p w:rsidR="00936959" w:rsidRPr="000812B2" w:rsidRDefault="00936959" w:rsidP="000812B2">
      <w:pPr>
        <w:spacing w:after="0" w:line="240" w:lineRule="auto"/>
        <w:ind w:firstLine="709"/>
        <w:jc w:val="both"/>
        <w:rPr>
          <w:rFonts w:ascii="Times New Roman" w:hAnsi="Times New Roman"/>
          <w:i/>
          <w:sz w:val="24"/>
          <w:szCs w:val="24"/>
        </w:rPr>
      </w:pPr>
      <w:r w:rsidRPr="000812B2">
        <w:rPr>
          <w:rFonts w:ascii="Times New Roman" w:hAnsi="Times New Roman"/>
          <w:sz w:val="24"/>
          <w:szCs w:val="24"/>
        </w:rPr>
        <w:t xml:space="preserve">Предпосылки Первой российской революции. Формы социальных протестов. Борьба профессиональных революционеров с государством. </w:t>
      </w:r>
      <w:r w:rsidRPr="000812B2">
        <w:rPr>
          <w:rFonts w:ascii="Times New Roman" w:hAnsi="Times New Roman"/>
          <w:i/>
          <w:sz w:val="24"/>
          <w:szCs w:val="24"/>
        </w:rPr>
        <w:t xml:space="preserve">Политический терроризм.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«Кровавое воскресенье» 9 января 1905 г. Выступления рабочих, крестьян, средних городских слоев, солдат и матросов. «</w:t>
      </w:r>
      <w:proofErr w:type="spellStart"/>
      <w:r w:rsidRPr="000812B2">
        <w:rPr>
          <w:rFonts w:ascii="Times New Roman" w:hAnsi="Times New Roman"/>
          <w:sz w:val="24"/>
          <w:szCs w:val="24"/>
        </w:rPr>
        <w:t>Булыгинская</w:t>
      </w:r>
      <w:proofErr w:type="spellEnd"/>
      <w:r w:rsidRPr="000812B2">
        <w:rPr>
          <w:rFonts w:ascii="Times New Roman" w:hAnsi="Times New Roman"/>
          <w:sz w:val="24"/>
          <w:szCs w:val="24"/>
        </w:rPr>
        <w:t xml:space="preserve"> конституция». Всероссийская октябрьская политическая стачка. Манифест 17 октября 1905 г.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Формирование многопартийной системы. Политические партии, массовые движения и их лидеры. </w:t>
      </w:r>
      <w:proofErr w:type="spellStart"/>
      <w:r w:rsidRPr="000812B2">
        <w:rPr>
          <w:rFonts w:ascii="Times New Roman" w:hAnsi="Times New Roman"/>
          <w:i/>
          <w:sz w:val="24"/>
          <w:szCs w:val="24"/>
        </w:rPr>
        <w:t>Неонароднические</w:t>
      </w:r>
      <w:proofErr w:type="spellEnd"/>
      <w:r w:rsidRPr="000812B2">
        <w:rPr>
          <w:rFonts w:ascii="Times New Roman" w:hAnsi="Times New Roman"/>
          <w:i/>
          <w:sz w:val="24"/>
          <w:szCs w:val="24"/>
        </w:rPr>
        <w:t xml:space="preserve"> партии и организации (социалисты-революционеры).</w:t>
      </w:r>
      <w:r w:rsidRPr="000812B2">
        <w:rPr>
          <w:rFonts w:ascii="Times New Roman" w:hAnsi="Times New Roman"/>
          <w:sz w:val="24"/>
          <w:szCs w:val="24"/>
        </w:rPr>
        <w:t xml:space="preserve"> Социал-демократия: большевики и меньшевики. Либеральные партии (кадеты, октябристы). </w:t>
      </w:r>
      <w:r w:rsidRPr="000812B2">
        <w:rPr>
          <w:rFonts w:ascii="Times New Roman" w:hAnsi="Times New Roman"/>
          <w:i/>
          <w:sz w:val="24"/>
          <w:szCs w:val="24"/>
        </w:rPr>
        <w:t>Национальные партии</w:t>
      </w:r>
      <w:r w:rsidRPr="000812B2">
        <w:rPr>
          <w:rFonts w:ascii="Times New Roman" w:hAnsi="Times New Roman"/>
          <w:sz w:val="24"/>
          <w:szCs w:val="24"/>
        </w:rPr>
        <w:t xml:space="preserve">. </w:t>
      </w:r>
      <w:proofErr w:type="spellStart"/>
      <w:r w:rsidRPr="000812B2">
        <w:rPr>
          <w:rFonts w:ascii="Times New Roman" w:hAnsi="Times New Roman"/>
          <w:sz w:val="24"/>
          <w:szCs w:val="24"/>
        </w:rPr>
        <w:t>Правомонархические</w:t>
      </w:r>
      <w:proofErr w:type="spellEnd"/>
      <w:r w:rsidRPr="000812B2">
        <w:rPr>
          <w:rFonts w:ascii="Times New Roman" w:hAnsi="Times New Roman"/>
          <w:sz w:val="24"/>
          <w:szCs w:val="24"/>
        </w:rPr>
        <w:t xml:space="preserve"> партии в борьбе с революцией. Советы и профсоюзы. Декабрьское 1905 г. вооруженное восстание в Москве. Особенности революционных выступлений в 1906-1907 гг.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i/>
          <w:sz w:val="24"/>
          <w:szCs w:val="24"/>
        </w:rPr>
        <w:t>Избирательный закон 11 декабря 1905 г. Избирательная кампания в I Государственную думу. Основные государственные законы 23 апреля 1906 г.</w:t>
      </w:r>
      <w:r w:rsidRPr="000812B2">
        <w:rPr>
          <w:rFonts w:ascii="Times New Roman" w:hAnsi="Times New Roman"/>
          <w:sz w:val="24"/>
          <w:szCs w:val="24"/>
        </w:rPr>
        <w:t xml:space="preserve"> Деятельность I и II Государственной думы: итоги и уроки. </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 xml:space="preserve">Общество и власть после революции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Уроки революции: политическая стабилизация и социальные преобразования. П.А. Столыпин: программа системных реформ, масштаб и результаты. Незавершенность преобразований и нарастание социальных противоречий. III и IV Государственная дума. Идейно-политический спектр. Общественный и социальный подъем. </w:t>
      </w:r>
      <w:r w:rsidRPr="000812B2">
        <w:rPr>
          <w:rFonts w:ascii="Times New Roman" w:hAnsi="Times New Roman"/>
          <w:i/>
          <w:sz w:val="24"/>
          <w:szCs w:val="24"/>
        </w:rPr>
        <w:t xml:space="preserve">Национальные партии и фракции в Государственной Думе.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Обострение международной обстановки. Блоковая система и участие в ней России. Россия в преддверии мировой катастрофы. </w:t>
      </w:r>
    </w:p>
    <w:p w:rsidR="00936959" w:rsidRPr="000812B2" w:rsidRDefault="00936959" w:rsidP="000812B2">
      <w:pPr>
        <w:spacing w:after="0" w:line="240" w:lineRule="auto"/>
        <w:ind w:firstLine="709"/>
        <w:jc w:val="both"/>
        <w:rPr>
          <w:rFonts w:ascii="Times New Roman" w:hAnsi="Times New Roman"/>
          <w:b/>
          <w:bCs/>
          <w:sz w:val="24"/>
          <w:szCs w:val="24"/>
        </w:rPr>
      </w:pPr>
      <w:r w:rsidRPr="000812B2">
        <w:rPr>
          <w:rFonts w:ascii="Times New Roman" w:hAnsi="Times New Roman"/>
          <w:b/>
          <w:bCs/>
          <w:sz w:val="24"/>
          <w:szCs w:val="24"/>
        </w:rPr>
        <w:t xml:space="preserve">«Серебряный век» российской культуры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Новые явления в художественной литературе и искусстве. Мировоззренческие ценности и стиль жизни. Литература начала XX века.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Развитие народного просвещения: попытка преодоления разрыва между образованным обществом и народом. </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Открытия российских ученых. Достижения гуманитарных наук. Формирование русской философской школы. Вклад России начала XX в. в мировую культуру. </w:t>
      </w:r>
    </w:p>
    <w:p w:rsidR="00936959" w:rsidRPr="000812B2" w:rsidRDefault="00936959" w:rsidP="000812B2">
      <w:pPr>
        <w:spacing w:after="0" w:line="240" w:lineRule="auto"/>
        <w:ind w:firstLine="709"/>
        <w:jc w:val="both"/>
        <w:rPr>
          <w:rFonts w:ascii="Times New Roman" w:hAnsi="Times New Roman"/>
          <w:b/>
          <w:sz w:val="24"/>
          <w:szCs w:val="24"/>
        </w:rPr>
      </w:pPr>
      <w:r w:rsidRPr="000812B2">
        <w:rPr>
          <w:rFonts w:ascii="Times New Roman" w:hAnsi="Times New Roman"/>
          <w:b/>
          <w:sz w:val="24"/>
          <w:szCs w:val="24"/>
        </w:rPr>
        <w:t>Региональный компонент</w:t>
      </w:r>
    </w:p>
    <w:p w:rsidR="00936959" w:rsidRPr="000812B2" w:rsidRDefault="00936959" w:rsidP="000812B2">
      <w:pPr>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Наш регион </w:t>
      </w:r>
      <w:r w:rsidRPr="000812B2">
        <w:rPr>
          <w:rFonts w:ascii="Times New Roman" w:hAnsi="Times New Roman"/>
          <w:bCs/>
          <w:sz w:val="24"/>
          <w:szCs w:val="24"/>
        </w:rPr>
        <w:t>в XI</w:t>
      </w:r>
      <w:r w:rsidRPr="000812B2">
        <w:rPr>
          <w:rFonts w:ascii="Times New Roman" w:hAnsi="Times New Roman"/>
          <w:bCs/>
          <w:sz w:val="24"/>
          <w:szCs w:val="24"/>
          <w:lang w:val="en-US"/>
        </w:rPr>
        <w:t>X</w:t>
      </w:r>
      <w:r w:rsidRPr="000812B2">
        <w:rPr>
          <w:rFonts w:ascii="Times New Roman" w:hAnsi="Times New Roman"/>
          <w:bCs/>
          <w:sz w:val="24"/>
          <w:szCs w:val="24"/>
        </w:rPr>
        <w:t xml:space="preserve"> в.</w:t>
      </w:r>
    </w:p>
    <w:p w:rsidR="00936959" w:rsidRPr="000812B2" w:rsidRDefault="00936959" w:rsidP="000812B2">
      <w:pPr>
        <w:spacing w:after="0" w:line="240" w:lineRule="auto"/>
        <w:ind w:firstLine="709"/>
        <w:jc w:val="both"/>
        <w:rPr>
          <w:rFonts w:ascii="Times New Roman" w:hAnsi="Times New Roman"/>
          <w:sz w:val="24"/>
          <w:szCs w:val="24"/>
        </w:rPr>
      </w:pPr>
    </w:p>
    <w:p w:rsidR="00936959" w:rsidRPr="000812B2" w:rsidRDefault="00936959" w:rsidP="000812B2">
      <w:pPr>
        <w:shd w:val="clear" w:color="auto" w:fill="FFFFFF"/>
        <w:spacing w:after="0" w:line="240" w:lineRule="auto"/>
        <w:ind w:firstLine="709"/>
        <w:jc w:val="both"/>
        <w:rPr>
          <w:rFonts w:ascii="Times New Roman" w:hAnsi="Times New Roman"/>
          <w:b/>
          <w:sz w:val="24"/>
          <w:szCs w:val="24"/>
        </w:rPr>
      </w:pPr>
      <w:r w:rsidRPr="000812B2">
        <w:rPr>
          <w:rFonts w:ascii="Times New Roman" w:hAnsi="Times New Roman"/>
          <w:b/>
          <w:sz w:val="24"/>
          <w:szCs w:val="24"/>
        </w:rPr>
        <w:t>Всеобщая история</w:t>
      </w:r>
    </w:p>
    <w:p w:rsidR="00936959" w:rsidRPr="000812B2" w:rsidRDefault="00936959" w:rsidP="000812B2">
      <w:pPr>
        <w:shd w:val="clear" w:color="auto" w:fill="FFFFFF"/>
        <w:spacing w:after="0" w:line="240" w:lineRule="auto"/>
        <w:ind w:firstLine="709"/>
        <w:jc w:val="both"/>
        <w:rPr>
          <w:rFonts w:ascii="Times New Roman" w:hAnsi="Times New Roman"/>
          <w:i/>
          <w:sz w:val="24"/>
          <w:szCs w:val="24"/>
        </w:rPr>
      </w:pPr>
      <w:r w:rsidRPr="000812B2">
        <w:rPr>
          <w:rFonts w:ascii="Times New Roman" w:hAnsi="Times New Roman"/>
          <w:b/>
          <w:sz w:val="24"/>
          <w:szCs w:val="24"/>
        </w:rPr>
        <w:t>История Древнего мира</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Что изучает история. </w:t>
      </w:r>
      <w:proofErr w:type="gramStart"/>
      <w:r w:rsidRPr="000812B2">
        <w:rPr>
          <w:rFonts w:ascii="Times New Roman" w:hAnsi="Times New Roman"/>
          <w:sz w:val="24"/>
          <w:szCs w:val="24"/>
        </w:rPr>
        <w:t>Историческая хронология (счет лет «до н. э.» и «н. э.»). Историческая карта.</w:t>
      </w:r>
      <w:proofErr w:type="gramEnd"/>
      <w:r w:rsidRPr="000812B2">
        <w:rPr>
          <w:rFonts w:ascii="Times New Roman" w:hAnsi="Times New Roman"/>
          <w:sz w:val="24"/>
          <w:szCs w:val="24"/>
        </w:rPr>
        <w:t xml:space="preserve"> Источники исторических знаний. Вспомогательные исторические науки.</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b/>
          <w:bCs/>
          <w:sz w:val="24"/>
          <w:szCs w:val="24"/>
        </w:rPr>
        <w:t xml:space="preserve">Первобытность. </w:t>
      </w:r>
      <w:r w:rsidRPr="000812B2">
        <w:rPr>
          <w:rFonts w:ascii="Times New Roman" w:hAnsi="Times New Roman"/>
          <w:sz w:val="24"/>
          <w:szCs w:val="24"/>
        </w:rPr>
        <w:t xml:space="preserve">Расселение древнейшего человека. Человек разумный. Условия жизни и занятия первобытных людей. Представления об окружающем мире, верования первобытных людей. Древнейшие земледельцы и скотоводы: трудовая деятельность, изобретения. От родовой общины </w:t>
      </w:r>
      <w:proofErr w:type="gramStart"/>
      <w:r w:rsidRPr="000812B2">
        <w:rPr>
          <w:rFonts w:ascii="Times New Roman" w:hAnsi="Times New Roman"/>
          <w:sz w:val="24"/>
          <w:szCs w:val="24"/>
        </w:rPr>
        <w:t>к</w:t>
      </w:r>
      <w:proofErr w:type="gramEnd"/>
      <w:r w:rsidRPr="000812B2">
        <w:rPr>
          <w:rFonts w:ascii="Times New Roman" w:hAnsi="Times New Roman"/>
          <w:sz w:val="24"/>
          <w:szCs w:val="24"/>
        </w:rPr>
        <w:t xml:space="preserve"> соседской. Появление ремесел и торговли. Возникновение древнейших цивилизаций.</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b/>
          <w:bCs/>
          <w:sz w:val="24"/>
          <w:szCs w:val="24"/>
        </w:rPr>
        <w:t xml:space="preserve">Древний мир: </w:t>
      </w:r>
      <w:r w:rsidRPr="000812B2">
        <w:rPr>
          <w:rFonts w:ascii="Times New Roman" w:hAnsi="Times New Roman"/>
          <w:sz w:val="24"/>
          <w:szCs w:val="24"/>
        </w:rPr>
        <w:t>понятие и хронология. Карта Древнего мира.</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b/>
          <w:bCs/>
          <w:sz w:val="24"/>
          <w:szCs w:val="24"/>
        </w:rPr>
        <w:t>Древний Восток</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Древние цивилизации Месопотамии. Условия жизни и занятия населения. Города-государства. Мифы и сказания. Письменность. Древний Вавилон. Законы Хаммурапи. </w:t>
      </w:r>
      <w:proofErr w:type="spellStart"/>
      <w:r w:rsidRPr="000812B2">
        <w:rPr>
          <w:rFonts w:ascii="Times New Roman" w:hAnsi="Times New Roman"/>
          <w:sz w:val="24"/>
          <w:szCs w:val="24"/>
        </w:rPr>
        <w:t>Нововавилонское</w:t>
      </w:r>
      <w:proofErr w:type="spellEnd"/>
      <w:r w:rsidRPr="000812B2">
        <w:rPr>
          <w:rFonts w:ascii="Times New Roman" w:hAnsi="Times New Roman"/>
          <w:sz w:val="24"/>
          <w:szCs w:val="24"/>
        </w:rPr>
        <w:t xml:space="preserve"> царство: завоевания, легендарные памятники города Вавилона.</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Древний Египет. Условия жизни и занятия населения. Управление государством (фараон, чиновники). Религиозные верования египтян. Жрецы. </w:t>
      </w:r>
      <w:r w:rsidRPr="000812B2">
        <w:rPr>
          <w:rFonts w:ascii="Times New Roman" w:hAnsi="Times New Roman"/>
          <w:i/>
          <w:sz w:val="24"/>
          <w:szCs w:val="24"/>
        </w:rPr>
        <w:t xml:space="preserve">Фараон-реформатор Эхнатон. </w:t>
      </w:r>
      <w:r w:rsidRPr="000812B2">
        <w:rPr>
          <w:rFonts w:ascii="Times New Roman" w:hAnsi="Times New Roman"/>
          <w:sz w:val="24"/>
          <w:szCs w:val="24"/>
        </w:rPr>
        <w:t>Военные походы. Рабы. Познания древних египтян. Письменность. Храмы и пирамиды.</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Восточное Средиземноморье в древности. Финикия: природные условия, занятия жителей. Развитие ремесел и торговли. Финикийский алфавит. Палестина: расселение евреев, Израильское царство. Занятия населения. Религиозные верования. Ветхозаветные сказания.</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Ассирия: завоевания ассирийцев, культурные сокровища Ниневии, гибель империи. Персидская держава: военные походы, управление империей.</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Древняя Индия. Природные условия, занятия населения. Древние города-государства. Общественное устройство, </w:t>
      </w:r>
      <w:proofErr w:type="spellStart"/>
      <w:r w:rsidRPr="000812B2">
        <w:rPr>
          <w:rFonts w:ascii="Times New Roman" w:hAnsi="Times New Roman"/>
          <w:sz w:val="24"/>
          <w:szCs w:val="24"/>
        </w:rPr>
        <w:t>варны</w:t>
      </w:r>
      <w:proofErr w:type="spellEnd"/>
      <w:r w:rsidRPr="000812B2">
        <w:rPr>
          <w:rFonts w:ascii="Times New Roman" w:hAnsi="Times New Roman"/>
          <w:sz w:val="24"/>
          <w:szCs w:val="24"/>
        </w:rPr>
        <w:t>. Религиозные верования, легенды и сказания. Возникновение буддизма. Культурное наследие Древней Индии.</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Древний Китай. Условия жизни и хозяйственная деятельность населения. Создание объединенного государства. Империи </w:t>
      </w:r>
      <w:proofErr w:type="spellStart"/>
      <w:r w:rsidRPr="000812B2">
        <w:rPr>
          <w:rFonts w:ascii="Times New Roman" w:hAnsi="Times New Roman"/>
          <w:sz w:val="24"/>
          <w:szCs w:val="24"/>
        </w:rPr>
        <w:t>Цинь</w:t>
      </w:r>
      <w:proofErr w:type="spellEnd"/>
      <w:r w:rsidRPr="000812B2">
        <w:rPr>
          <w:rFonts w:ascii="Times New Roman" w:hAnsi="Times New Roman"/>
          <w:sz w:val="24"/>
          <w:szCs w:val="24"/>
        </w:rPr>
        <w:t xml:space="preserve"> и </w:t>
      </w:r>
      <w:proofErr w:type="spellStart"/>
      <w:r w:rsidRPr="000812B2">
        <w:rPr>
          <w:rFonts w:ascii="Times New Roman" w:hAnsi="Times New Roman"/>
          <w:sz w:val="24"/>
          <w:szCs w:val="24"/>
        </w:rPr>
        <w:t>Хань</w:t>
      </w:r>
      <w:proofErr w:type="spellEnd"/>
      <w:r w:rsidRPr="000812B2">
        <w:rPr>
          <w:rFonts w:ascii="Times New Roman" w:hAnsi="Times New Roman"/>
          <w:sz w:val="24"/>
          <w:szCs w:val="24"/>
        </w:rPr>
        <w:t>.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(конфуцианство). Научные знания и изобретения. Храмы. Великая Китайская стена.</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b/>
          <w:bCs/>
          <w:sz w:val="24"/>
          <w:szCs w:val="24"/>
        </w:rPr>
        <w:t xml:space="preserve">Античный мир: </w:t>
      </w:r>
      <w:r w:rsidRPr="000812B2">
        <w:rPr>
          <w:rFonts w:ascii="Times New Roman" w:hAnsi="Times New Roman"/>
          <w:sz w:val="24"/>
          <w:szCs w:val="24"/>
        </w:rPr>
        <w:t>понятие. Карта античного мира.</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b/>
          <w:bCs/>
          <w:sz w:val="24"/>
          <w:szCs w:val="24"/>
        </w:rPr>
        <w:t>Древняя Греция</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Население Древней Греции: условия жизни и занятия. Древнейшие государства на Крите. </w:t>
      </w:r>
      <w:r w:rsidRPr="000812B2">
        <w:rPr>
          <w:rFonts w:ascii="Times New Roman" w:hAnsi="Times New Roman"/>
          <w:i/>
          <w:sz w:val="24"/>
          <w:szCs w:val="24"/>
        </w:rPr>
        <w:t xml:space="preserve">Государства ахейской Греции (Микены, </w:t>
      </w:r>
      <w:proofErr w:type="spellStart"/>
      <w:r w:rsidRPr="000812B2">
        <w:rPr>
          <w:rFonts w:ascii="Times New Roman" w:hAnsi="Times New Roman"/>
          <w:i/>
          <w:sz w:val="24"/>
          <w:szCs w:val="24"/>
        </w:rPr>
        <w:t>Тиринф</w:t>
      </w:r>
      <w:proofErr w:type="spellEnd"/>
      <w:r w:rsidRPr="000812B2">
        <w:rPr>
          <w:rFonts w:ascii="Times New Roman" w:hAnsi="Times New Roman"/>
          <w:i/>
          <w:sz w:val="24"/>
          <w:szCs w:val="24"/>
        </w:rPr>
        <w:t xml:space="preserve"> и др.).</w:t>
      </w:r>
      <w:r w:rsidRPr="000812B2">
        <w:rPr>
          <w:rFonts w:ascii="Times New Roman" w:hAnsi="Times New Roman"/>
          <w:sz w:val="24"/>
          <w:szCs w:val="24"/>
        </w:rPr>
        <w:t xml:space="preserve"> Троянская война. «Илиада» и «Одиссея». Верования древних греков. Сказания о богах и героях.</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Греческие города-государства: политический строй, аристократия и демос. Развитие земледелия и ремесла. Великая греческая колонизация. Афины: утверждение демократии. Законы Солона, </w:t>
      </w:r>
      <w:r w:rsidRPr="000812B2">
        <w:rPr>
          <w:rFonts w:ascii="Times New Roman" w:hAnsi="Times New Roman"/>
          <w:i/>
          <w:sz w:val="24"/>
          <w:szCs w:val="24"/>
        </w:rPr>
        <w:t xml:space="preserve">реформы </w:t>
      </w:r>
      <w:proofErr w:type="spellStart"/>
      <w:r w:rsidRPr="000812B2">
        <w:rPr>
          <w:rFonts w:ascii="Times New Roman" w:hAnsi="Times New Roman"/>
          <w:i/>
          <w:sz w:val="24"/>
          <w:szCs w:val="24"/>
        </w:rPr>
        <w:t>Клисфена</w:t>
      </w:r>
      <w:proofErr w:type="spellEnd"/>
      <w:r w:rsidRPr="000812B2">
        <w:rPr>
          <w:rFonts w:ascii="Times New Roman" w:hAnsi="Times New Roman"/>
          <w:i/>
          <w:sz w:val="24"/>
          <w:szCs w:val="24"/>
        </w:rPr>
        <w:t xml:space="preserve">. </w:t>
      </w:r>
      <w:r w:rsidRPr="000812B2">
        <w:rPr>
          <w:rFonts w:ascii="Times New Roman" w:hAnsi="Times New Roman"/>
          <w:sz w:val="24"/>
          <w:szCs w:val="24"/>
        </w:rPr>
        <w:t>Спарта: основные группы населения, политическое устройство. Спартанское воспитание. Организация военного дела.</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Классическая Греция. Греко-персидские войны: причины, участники, крупнейшие сражения, герои. Причины победы греков. Афинская демократия при Перикле. Хозяйственная жизнь в древнегреческом обществе. Рабство. Пелопоннесская война. Возвышение Македонии.</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Культура Древней Греции. Развитие наук. Греческая философия. Школа и образование. Литература. Архитектура и скульптура. Быт и досуг древних греков. Театр. Спортивные состязания; Олимпийские игры.</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Период эллинизма. Македонские завоевания. Держава Александра Македонского и ее распад. Эллинистические государства Востока. Культура эллинистического мира.</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b/>
          <w:bCs/>
          <w:sz w:val="24"/>
          <w:szCs w:val="24"/>
        </w:rPr>
        <w:t>Древний Рим</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Население Древней Италии: условия жизни и занятия. Этруски. Легенды об основании Рима. Рим эпохи царей. Римская республика. Патриции и плебеи. Управление и законы. Верования древних римлян.</w:t>
      </w:r>
    </w:p>
    <w:p w:rsidR="00936959" w:rsidRPr="000812B2" w:rsidRDefault="00936959" w:rsidP="000812B2">
      <w:pPr>
        <w:shd w:val="clear" w:color="auto" w:fill="FFFFFF"/>
        <w:spacing w:after="0" w:line="240" w:lineRule="auto"/>
        <w:ind w:firstLine="709"/>
        <w:jc w:val="both"/>
        <w:rPr>
          <w:rFonts w:ascii="Times New Roman" w:hAnsi="Times New Roman"/>
          <w:i/>
          <w:sz w:val="24"/>
          <w:szCs w:val="24"/>
        </w:rPr>
      </w:pPr>
      <w:r w:rsidRPr="000812B2">
        <w:rPr>
          <w:rFonts w:ascii="Times New Roman" w:hAnsi="Times New Roman"/>
          <w:sz w:val="24"/>
          <w:szCs w:val="24"/>
        </w:rPr>
        <w:t xml:space="preserve">Завоевание Римом Италии. Войны с Карфагеном; Ганнибал. Римская армия. Установление господства Рима в Средиземноморье. </w:t>
      </w:r>
      <w:r w:rsidRPr="000812B2">
        <w:rPr>
          <w:rFonts w:ascii="Times New Roman" w:hAnsi="Times New Roman"/>
          <w:i/>
          <w:sz w:val="24"/>
          <w:szCs w:val="24"/>
        </w:rPr>
        <w:t xml:space="preserve">Реформы </w:t>
      </w:r>
      <w:proofErr w:type="spellStart"/>
      <w:r w:rsidRPr="000812B2">
        <w:rPr>
          <w:rFonts w:ascii="Times New Roman" w:hAnsi="Times New Roman"/>
          <w:i/>
          <w:sz w:val="24"/>
          <w:szCs w:val="24"/>
        </w:rPr>
        <w:t>Гракхов</w:t>
      </w:r>
      <w:proofErr w:type="spellEnd"/>
      <w:r w:rsidRPr="000812B2">
        <w:rPr>
          <w:rFonts w:ascii="Times New Roman" w:hAnsi="Times New Roman"/>
          <w:i/>
          <w:sz w:val="24"/>
          <w:szCs w:val="24"/>
        </w:rPr>
        <w:t>. Рабство в Древнем Риме.</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От республики к империи. Гражданские войны в Риме. Гай Юлий Цезарь. Установление императорской власти; </w:t>
      </w:r>
      <w:proofErr w:type="spellStart"/>
      <w:r w:rsidRPr="000812B2">
        <w:rPr>
          <w:rFonts w:ascii="Times New Roman" w:hAnsi="Times New Roman"/>
          <w:sz w:val="24"/>
          <w:szCs w:val="24"/>
        </w:rPr>
        <w:t>Октавиан</w:t>
      </w:r>
      <w:proofErr w:type="spellEnd"/>
      <w:r w:rsidRPr="000812B2">
        <w:rPr>
          <w:rFonts w:ascii="Times New Roman" w:hAnsi="Times New Roman"/>
          <w:sz w:val="24"/>
          <w:szCs w:val="24"/>
        </w:rPr>
        <w:t xml:space="preserve"> Август. Римская империя: территория, управление. Возникновение и распространение христианства. Разделение Римской империи на Западную и Восточную части. Рим и варвары. Падение Западной Римской империи.</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Культура Древнего Рима. Римская литература, золотой век поэзии. Ораторское искусство; Цицерон. Развитие наук. Архитектура и скульптура. Пантеон. Быт и досуг римлян.</w:t>
      </w:r>
    </w:p>
    <w:p w:rsidR="00936959" w:rsidRPr="000812B2" w:rsidRDefault="00936959" w:rsidP="000812B2">
      <w:pPr>
        <w:shd w:val="clear" w:color="auto" w:fill="FFFFFF"/>
        <w:spacing w:after="0" w:line="240" w:lineRule="auto"/>
        <w:ind w:firstLine="709"/>
        <w:jc w:val="both"/>
        <w:rPr>
          <w:rFonts w:ascii="Times New Roman" w:hAnsi="Times New Roman"/>
          <w:b/>
          <w:sz w:val="24"/>
          <w:szCs w:val="24"/>
        </w:rPr>
      </w:pPr>
      <w:r w:rsidRPr="000812B2">
        <w:rPr>
          <w:rFonts w:ascii="Times New Roman" w:hAnsi="Times New Roman"/>
          <w:sz w:val="24"/>
          <w:szCs w:val="24"/>
        </w:rPr>
        <w:t>Историческое и культурное наследие древних цивилизаций.</w:t>
      </w:r>
    </w:p>
    <w:p w:rsidR="00936959" w:rsidRPr="000812B2" w:rsidRDefault="00936959" w:rsidP="000812B2">
      <w:pPr>
        <w:shd w:val="clear" w:color="auto" w:fill="FFFFFF"/>
        <w:spacing w:after="0" w:line="240" w:lineRule="auto"/>
        <w:ind w:firstLine="709"/>
        <w:jc w:val="both"/>
        <w:rPr>
          <w:rFonts w:ascii="Times New Roman" w:hAnsi="Times New Roman"/>
          <w:b/>
          <w:sz w:val="24"/>
          <w:szCs w:val="24"/>
        </w:rPr>
      </w:pPr>
      <w:r w:rsidRPr="000812B2">
        <w:rPr>
          <w:rFonts w:ascii="Times New Roman" w:hAnsi="Times New Roman"/>
          <w:b/>
          <w:sz w:val="24"/>
          <w:szCs w:val="24"/>
        </w:rPr>
        <w:t>История средних веков</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Средние века: понятие и хронологические рамки.</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b/>
          <w:bCs/>
          <w:sz w:val="24"/>
          <w:szCs w:val="24"/>
        </w:rPr>
        <w:t>Раннее Средневековье</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Начало Средневековья. Великое переселение народов. Образование варварских королевств.</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Народы Европы в раннее Средневековье. Франки: расселение, занятия, общественное устройство. </w:t>
      </w:r>
      <w:r w:rsidRPr="000812B2">
        <w:rPr>
          <w:rFonts w:ascii="Times New Roman" w:hAnsi="Times New Roman"/>
          <w:i/>
          <w:sz w:val="24"/>
          <w:szCs w:val="24"/>
        </w:rPr>
        <w:t>Законы франков; «</w:t>
      </w:r>
      <w:proofErr w:type="gramStart"/>
      <w:r w:rsidRPr="000812B2">
        <w:rPr>
          <w:rFonts w:ascii="Times New Roman" w:hAnsi="Times New Roman"/>
          <w:i/>
          <w:sz w:val="24"/>
          <w:szCs w:val="24"/>
        </w:rPr>
        <w:t>Салическая</w:t>
      </w:r>
      <w:proofErr w:type="gramEnd"/>
      <w:r w:rsidRPr="000812B2">
        <w:rPr>
          <w:rFonts w:ascii="Times New Roman" w:hAnsi="Times New Roman"/>
          <w:i/>
          <w:sz w:val="24"/>
          <w:szCs w:val="24"/>
        </w:rPr>
        <w:t xml:space="preserve"> правда».</w:t>
      </w:r>
      <w:r w:rsidRPr="000812B2">
        <w:rPr>
          <w:rFonts w:ascii="Times New Roman" w:hAnsi="Times New Roman"/>
          <w:sz w:val="24"/>
          <w:szCs w:val="24"/>
        </w:rPr>
        <w:t xml:space="preserve"> Держава Каролингов: этапы формирования, короли и подданные. Карл Великий. Распад Каролингской империи. 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Складывание феодальных отношений в странах Европы. Христианизация Европы. Светские правители и папы. Культура раннего Средневековья.</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Византийская империя в IV—XI вв.: территория, хозяйство, управление. Византийские императоры; Юстиниан. Кодификация законов. Власть императора и церковь. Внешняя политика Византии: отношения с соседями, вторжения славян и арабов. Культура Византии.</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Арабы в VI—ХI вв.: расселение, занятия. Возникновение и распространение ислама. Завоевания арабов. Арабский халифат, его расцвет и распад. Арабская культура.</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b/>
          <w:bCs/>
          <w:sz w:val="24"/>
          <w:szCs w:val="24"/>
        </w:rPr>
        <w:t>Зрелое Средневековье</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Средневековое европейское общество. Аграрное производство. Феодальное землевладение. Феодальная иерархия. Знать и рыцарство: социальный статус, образ жизни.</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Крестьянство: феодальная зависимость, повинности, условия жизни. Крестьянская община.</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Города — центры ремесла, торговли, культуры. Городские сословия. Цехи и гильдии. Городское управление. Борьба городов и сеньоров. Средневековые города-республики. Облик средневековых городов. Быт горожан.</w:t>
      </w:r>
    </w:p>
    <w:p w:rsidR="00936959" w:rsidRPr="000812B2" w:rsidRDefault="00936959" w:rsidP="000812B2">
      <w:pPr>
        <w:shd w:val="clear" w:color="auto" w:fill="FFFFFF"/>
        <w:spacing w:after="0" w:line="240" w:lineRule="auto"/>
        <w:ind w:firstLine="709"/>
        <w:jc w:val="both"/>
        <w:rPr>
          <w:rFonts w:ascii="Times New Roman" w:hAnsi="Times New Roman"/>
          <w:i/>
          <w:sz w:val="24"/>
          <w:szCs w:val="24"/>
        </w:rPr>
      </w:pPr>
      <w:r w:rsidRPr="000812B2">
        <w:rPr>
          <w:rFonts w:ascii="Times New Roman" w:hAnsi="Times New Roman"/>
          <w:sz w:val="24"/>
          <w:szCs w:val="24"/>
        </w:rPr>
        <w:t xml:space="preserve">Церковь и духовенство. Разделение христианства на католицизм и православие. Отношения светской власти и церкви. Крестовые походы: цели, участники, результаты. Духовно-рыцарские ордены. </w:t>
      </w:r>
      <w:r w:rsidRPr="000812B2">
        <w:rPr>
          <w:rFonts w:ascii="Times New Roman" w:hAnsi="Times New Roman"/>
          <w:i/>
          <w:sz w:val="24"/>
          <w:szCs w:val="24"/>
        </w:rPr>
        <w:t>Ереси: причины возникновения и распространения. Преследование еретиков.</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Государства Европы в XII—ХV вв. 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w:t>
      </w:r>
      <w:proofErr w:type="spellStart"/>
      <w:r w:rsidRPr="000812B2">
        <w:rPr>
          <w:rFonts w:ascii="Times New Roman" w:hAnsi="Times New Roman"/>
          <w:sz w:val="24"/>
          <w:szCs w:val="24"/>
        </w:rPr>
        <w:t>д’Арк</w:t>
      </w:r>
      <w:proofErr w:type="spellEnd"/>
      <w:r w:rsidRPr="000812B2">
        <w:rPr>
          <w:rFonts w:ascii="Times New Roman" w:hAnsi="Times New Roman"/>
          <w:sz w:val="24"/>
          <w:szCs w:val="24"/>
        </w:rPr>
        <w:t xml:space="preserve">. Германские государства в XII—XV вв. Реконкиста и образование централизованных государств на Пиренейском полуострове. Итальянские республики в XII—XV вв. Экономическое и социальное развитие европейских стран. Обострение социальных противоречий в XIV в. </w:t>
      </w:r>
      <w:r w:rsidRPr="000812B2">
        <w:rPr>
          <w:rFonts w:ascii="Times New Roman" w:hAnsi="Times New Roman"/>
          <w:i/>
          <w:sz w:val="24"/>
          <w:szCs w:val="24"/>
        </w:rPr>
        <w:t xml:space="preserve">(Жакерия, восстание </w:t>
      </w:r>
      <w:proofErr w:type="spellStart"/>
      <w:r w:rsidRPr="000812B2">
        <w:rPr>
          <w:rFonts w:ascii="Times New Roman" w:hAnsi="Times New Roman"/>
          <w:i/>
          <w:sz w:val="24"/>
          <w:szCs w:val="24"/>
        </w:rPr>
        <w:t>Уота</w:t>
      </w:r>
      <w:proofErr w:type="spellEnd"/>
      <w:r w:rsidRPr="000812B2">
        <w:rPr>
          <w:rFonts w:ascii="Times New Roman" w:hAnsi="Times New Roman"/>
          <w:i/>
          <w:sz w:val="24"/>
          <w:szCs w:val="24"/>
        </w:rPr>
        <w:t xml:space="preserve"> </w:t>
      </w:r>
      <w:proofErr w:type="spellStart"/>
      <w:r w:rsidRPr="000812B2">
        <w:rPr>
          <w:rFonts w:ascii="Times New Roman" w:hAnsi="Times New Roman"/>
          <w:i/>
          <w:sz w:val="24"/>
          <w:szCs w:val="24"/>
        </w:rPr>
        <w:t>Тайлера</w:t>
      </w:r>
      <w:proofErr w:type="spellEnd"/>
      <w:r w:rsidRPr="000812B2">
        <w:rPr>
          <w:rFonts w:ascii="Times New Roman" w:hAnsi="Times New Roman"/>
          <w:i/>
          <w:sz w:val="24"/>
          <w:szCs w:val="24"/>
        </w:rPr>
        <w:t>).</w:t>
      </w:r>
      <w:r w:rsidRPr="000812B2">
        <w:rPr>
          <w:rFonts w:ascii="Times New Roman" w:hAnsi="Times New Roman"/>
          <w:sz w:val="24"/>
          <w:szCs w:val="24"/>
        </w:rPr>
        <w:t xml:space="preserve"> Гуситское движение в Чехии.</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Византийская империя и славянские государства в XII—XV вв. Экспансия турок-османов и падение Византии.</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Культура средневековой Европы. 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b/>
          <w:bCs/>
          <w:sz w:val="24"/>
          <w:szCs w:val="24"/>
        </w:rPr>
        <w:t xml:space="preserve">Страны Востока в Средние века. </w:t>
      </w:r>
      <w:r w:rsidRPr="000812B2">
        <w:rPr>
          <w:rFonts w:ascii="Times New Roman" w:hAnsi="Times New Roman"/>
          <w:sz w:val="24"/>
          <w:szCs w:val="24"/>
        </w:rPr>
        <w:t xml:space="preserve">Османская империя: завоевания турок-османов, управление империей, </w:t>
      </w:r>
      <w:r w:rsidRPr="000812B2">
        <w:rPr>
          <w:rFonts w:ascii="Times New Roman" w:hAnsi="Times New Roman"/>
          <w:i/>
          <w:sz w:val="24"/>
          <w:szCs w:val="24"/>
        </w:rPr>
        <w:t>положение покоренных народов</w:t>
      </w:r>
      <w:r w:rsidRPr="000812B2">
        <w:rPr>
          <w:rFonts w:ascii="Times New Roman" w:hAnsi="Times New Roman"/>
          <w:sz w:val="24"/>
          <w:szCs w:val="24"/>
        </w:rPr>
        <w:t xml:space="preserve">. Монгольская держава: общественный строй монгольских племен, завоевания Чингисхана и его потомков, управление подчиненными территориями. Китай: империи, правители и подданные, борьба против завоевателей. Япония в Средние века. Индия: раздробленность индийских княжеств, вторжение мусульман, </w:t>
      </w:r>
      <w:r w:rsidRPr="000812B2">
        <w:rPr>
          <w:rFonts w:ascii="Times New Roman" w:hAnsi="Times New Roman"/>
          <w:i/>
          <w:sz w:val="24"/>
          <w:szCs w:val="24"/>
        </w:rPr>
        <w:t xml:space="preserve">Делийский султанат. </w:t>
      </w:r>
      <w:r w:rsidRPr="000812B2">
        <w:rPr>
          <w:rFonts w:ascii="Times New Roman" w:hAnsi="Times New Roman"/>
          <w:sz w:val="24"/>
          <w:szCs w:val="24"/>
        </w:rPr>
        <w:t>Культура народов Востока. Литература. Архитектура. Традиционные искусства и ремесла.</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b/>
          <w:bCs/>
          <w:sz w:val="24"/>
          <w:szCs w:val="24"/>
        </w:rPr>
        <w:t xml:space="preserve">Государства доколумбовой Америки. </w:t>
      </w:r>
      <w:r w:rsidRPr="000812B2">
        <w:rPr>
          <w:rFonts w:ascii="Times New Roman" w:hAnsi="Times New Roman"/>
          <w:sz w:val="24"/>
          <w:szCs w:val="24"/>
        </w:rPr>
        <w:t>Общественный строй. Религиозные верования населения. Культура.</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Историческое и культурное наследие Средневековья.</w:t>
      </w:r>
    </w:p>
    <w:p w:rsidR="00936959" w:rsidRPr="000812B2" w:rsidRDefault="00936959" w:rsidP="000812B2">
      <w:pPr>
        <w:shd w:val="clear" w:color="auto" w:fill="FFFFFF"/>
        <w:spacing w:after="0" w:line="240" w:lineRule="auto"/>
        <w:ind w:firstLine="709"/>
        <w:jc w:val="both"/>
        <w:rPr>
          <w:rFonts w:ascii="Times New Roman" w:hAnsi="Times New Roman"/>
          <w:b/>
          <w:sz w:val="24"/>
          <w:szCs w:val="24"/>
        </w:rPr>
      </w:pPr>
      <w:r w:rsidRPr="000812B2">
        <w:rPr>
          <w:rFonts w:ascii="Times New Roman" w:hAnsi="Times New Roman"/>
          <w:b/>
          <w:sz w:val="24"/>
          <w:szCs w:val="24"/>
        </w:rPr>
        <w:t>История Нового времени</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Новое время: понятие и хронологические рамки. </w:t>
      </w:r>
    </w:p>
    <w:p w:rsidR="00936959" w:rsidRPr="000812B2" w:rsidRDefault="00936959" w:rsidP="000812B2">
      <w:pPr>
        <w:shd w:val="clear" w:color="auto" w:fill="FFFFFF"/>
        <w:spacing w:after="0" w:line="240" w:lineRule="auto"/>
        <w:ind w:firstLine="709"/>
        <w:jc w:val="both"/>
        <w:rPr>
          <w:rFonts w:ascii="Times New Roman" w:hAnsi="Times New Roman"/>
          <w:b/>
          <w:sz w:val="24"/>
          <w:szCs w:val="24"/>
        </w:rPr>
      </w:pPr>
      <w:r w:rsidRPr="000812B2">
        <w:rPr>
          <w:rFonts w:ascii="Times New Roman" w:hAnsi="Times New Roman"/>
          <w:b/>
          <w:bCs/>
          <w:sz w:val="24"/>
          <w:szCs w:val="24"/>
        </w:rPr>
        <w:t>Европа в конце Х</w:t>
      </w:r>
      <w:proofErr w:type="gramStart"/>
      <w:r w:rsidRPr="000812B2">
        <w:rPr>
          <w:rFonts w:ascii="Times New Roman" w:hAnsi="Times New Roman"/>
          <w:b/>
          <w:bCs/>
          <w:sz w:val="24"/>
          <w:szCs w:val="24"/>
        </w:rPr>
        <w:t>V</w:t>
      </w:r>
      <w:proofErr w:type="gramEnd"/>
      <w:r w:rsidRPr="000812B2">
        <w:rPr>
          <w:rFonts w:ascii="Times New Roman" w:hAnsi="Times New Roman"/>
          <w:b/>
          <w:sz w:val="24"/>
          <w:szCs w:val="24"/>
        </w:rPr>
        <w:t xml:space="preserve">— </w:t>
      </w:r>
      <w:r w:rsidRPr="000812B2">
        <w:rPr>
          <w:rFonts w:ascii="Times New Roman" w:hAnsi="Times New Roman"/>
          <w:b/>
          <w:bCs/>
          <w:sz w:val="24"/>
          <w:szCs w:val="24"/>
        </w:rPr>
        <w:t>начале XVII в.</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Великие географические открытия: предпосылки, участники, результаты. Политические, экономические и культурные последствия географических открытий. Старый и Новый Свет. Экономическое и социальное развитие европейских стран в XVI — начале XVII в. Возникновение мануфактур. Развитие товарного производства. Расширение внутреннего и мирового рынка.</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Абсолютные монархии. Англия, Франция, монархия Габсбургов в XVI — начале XVII в.: внутреннее развитие и внешняя политика. Образование национальных государств в Европе.</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Начало Реформации; М. Лютер. Развитие Реформации и Крестьянская война в Германии. Распространение протестантизма в Европе. Борьба католической церкви против реформационного движения. Религиозные войны.</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Нидерландская революция: цели, участники, формы борьбы. Итоги и значение революции.</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Международные отношения в раннее Новое время. Военные конфликты между европейскими державами. Османская экспансия. Тридцатилетняя война; Вестфальский мир.</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b/>
          <w:bCs/>
          <w:sz w:val="24"/>
          <w:szCs w:val="24"/>
        </w:rPr>
        <w:t>Страны Европы и Северной Америки в середине XVII—ХVIII в.</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Английская революция XVII в.: причины, участники, этапы. О. Кромвель. Итоги и значение революции. Экономическое и социальное развитие Европы в XVII—ХVIII вв.: начало промышленного переворота, развитие мануфактурного производства, положение сословий. Абсолютизм: «старый порядок» и новые веяния. Век Просвещения: развитие естественных наук, французские просветители XVIII в. Война североамериканских колоний за независимость. Образование Соединенных Штатов Америки; «отцы-основатели».</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Французская революция XVIII в.: причины, участники. Начало и основные этапы революции. Политические течения и деятели революции. </w:t>
      </w:r>
      <w:r w:rsidRPr="000812B2">
        <w:rPr>
          <w:rFonts w:ascii="Times New Roman" w:hAnsi="Times New Roman"/>
          <w:i/>
          <w:sz w:val="24"/>
          <w:szCs w:val="24"/>
        </w:rPr>
        <w:t>Программные и государственные документы. Революционные войны.</w:t>
      </w:r>
      <w:r w:rsidRPr="000812B2">
        <w:rPr>
          <w:rFonts w:ascii="Times New Roman" w:hAnsi="Times New Roman"/>
          <w:sz w:val="24"/>
          <w:szCs w:val="24"/>
        </w:rPr>
        <w:t xml:space="preserve"> Итоги и значение революции.</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Европейская культура XVI—XVIII вв. Развитие науки: переворот в естествознании, возникновение новой картины мира; выдающиеся ученые и изобретатели. Высокое Возрождение: художники и их произведения. Мир человека в литературе раннего Нового времени. Стили художественной культуры XVII—XVIII вв. (барокко, классицизм). Становление театра. Международные отношения середины XVII—XVIII в. Европейские конфликты и дипломатия. Семилетняя война. Разделы Речи </w:t>
      </w:r>
      <w:proofErr w:type="spellStart"/>
      <w:r w:rsidRPr="000812B2">
        <w:rPr>
          <w:rFonts w:ascii="Times New Roman" w:hAnsi="Times New Roman"/>
          <w:sz w:val="24"/>
          <w:szCs w:val="24"/>
        </w:rPr>
        <w:t>Посполитой</w:t>
      </w:r>
      <w:proofErr w:type="spellEnd"/>
      <w:r w:rsidRPr="000812B2">
        <w:rPr>
          <w:rFonts w:ascii="Times New Roman" w:hAnsi="Times New Roman"/>
          <w:sz w:val="24"/>
          <w:szCs w:val="24"/>
        </w:rPr>
        <w:t>. Колониальные захваты европейских держав.</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b/>
          <w:bCs/>
          <w:sz w:val="24"/>
          <w:szCs w:val="24"/>
        </w:rPr>
        <w:t>Страны Востока в XVI—XVIII вв.</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Османская империя: от могущества к упадку. Индия: держава Великих Моголов, начало проникновения англичан, британские завоевания. Империя Цин в Китае. </w:t>
      </w:r>
      <w:r w:rsidRPr="000812B2">
        <w:rPr>
          <w:rFonts w:ascii="Times New Roman" w:hAnsi="Times New Roman"/>
          <w:i/>
          <w:sz w:val="24"/>
          <w:szCs w:val="24"/>
        </w:rPr>
        <w:t xml:space="preserve">Образование централизованного государства и установление </w:t>
      </w:r>
      <w:proofErr w:type="spellStart"/>
      <w:r w:rsidRPr="000812B2">
        <w:rPr>
          <w:rFonts w:ascii="Times New Roman" w:hAnsi="Times New Roman"/>
          <w:i/>
          <w:sz w:val="24"/>
          <w:szCs w:val="24"/>
        </w:rPr>
        <w:t>сегуната</w:t>
      </w:r>
      <w:proofErr w:type="spellEnd"/>
      <w:r w:rsidRPr="000812B2">
        <w:rPr>
          <w:rFonts w:ascii="Times New Roman" w:hAnsi="Times New Roman"/>
          <w:i/>
          <w:sz w:val="24"/>
          <w:szCs w:val="24"/>
        </w:rPr>
        <w:t xml:space="preserve"> </w:t>
      </w:r>
      <w:proofErr w:type="spellStart"/>
      <w:r w:rsidRPr="000812B2">
        <w:rPr>
          <w:rFonts w:ascii="Times New Roman" w:hAnsi="Times New Roman"/>
          <w:i/>
          <w:sz w:val="24"/>
          <w:szCs w:val="24"/>
        </w:rPr>
        <w:t>Токугава</w:t>
      </w:r>
      <w:proofErr w:type="spellEnd"/>
      <w:r w:rsidRPr="000812B2">
        <w:rPr>
          <w:rFonts w:ascii="Times New Roman" w:hAnsi="Times New Roman"/>
          <w:i/>
          <w:sz w:val="24"/>
          <w:szCs w:val="24"/>
        </w:rPr>
        <w:t xml:space="preserve"> в Японии.</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b/>
          <w:bCs/>
          <w:sz w:val="24"/>
          <w:szCs w:val="24"/>
        </w:rPr>
        <w:t>Страны Европы и Северной Америки в первой половине ХIХ </w:t>
      </w:r>
      <w:proofErr w:type="gramStart"/>
      <w:r w:rsidRPr="000812B2">
        <w:rPr>
          <w:rFonts w:ascii="Times New Roman" w:hAnsi="Times New Roman"/>
          <w:b/>
          <w:bCs/>
          <w:sz w:val="24"/>
          <w:szCs w:val="24"/>
        </w:rPr>
        <w:t>в</w:t>
      </w:r>
      <w:proofErr w:type="gramEnd"/>
      <w:r w:rsidRPr="000812B2">
        <w:rPr>
          <w:rFonts w:ascii="Times New Roman" w:hAnsi="Times New Roman"/>
          <w:b/>
          <w:bCs/>
          <w:sz w:val="24"/>
          <w:szCs w:val="24"/>
        </w:rPr>
        <w:t>.</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Империя Наполеона во Франции: внутренняя и внешняя политика. Наполеоновские войны. Падение империи. Венский конгресс; Ш. М. Талейран. Священный союз.</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Развитие индустриального общества.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Политическое развитие европейских стран в 1815—1849 гг.: социальные и национальные движения, реформы и революции. Оформление консервативных, либеральных, радикальных политических течений и партий; возникновение марксизма.</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b/>
          <w:bCs/>
          <w:sz w:val="24"/>
          <w:szCs w:val="24"/>
        </w:rPr>
        <w:t>Страны Европы и Северной Америки во второй половине ХIХ </w:t>
      </w:r>
      <w:proofErr w:type="gramStart"/>
      <w:r w:rsidRPr="000812B2">
        <w:rPr>
          <w:rFonts w:ascii="Times New Roman" w:hAnsi="Times New Roman"/>
          <w:b/>
          <w:bCs/>
          <w:sz w:val="24"/>
          <w:szCs w:val="24"/>
        </w:rPr>
        <w:t>в</w:t>
      </w:r>
      <w:proofErr w:type="gramEnd"/>
      <w:r w:rsidRPr="000812B2">
        <w:rPr>
          <w:rFonts w:ascii="Times New Roman" w:hAnsi="Times New Roman"/>
          <w:b/>
          <w:bCs/>
          <w:sz w:val="24"/>
          <w:szCs w:val="24"/>
        </w:rPr>
        <w:t>.</w:t>
      </w:r>
    </w:p>
    <w:p w:rsidR="00936959" w:rsidRPr="000812B2" w:rsidRDefault="00936959" w:rsidP="000812B2">
      <w:pPr>
        <w:shd w:val="clear" w:color="auto" w:fill="FFFFFF"/>
        <w:spacing w:after="0" w:line="240" w:lineRule="auto"/>
        <w:ind w:firstLine="709"/>
        <w:jc w:val="both"/>
        <w:rPr>
          <w:rFonts w:ascii="Times New Roman" w:hAnsi="Times New Roman"/>
          <w:i/>
          <w:sz w:val="24"/>
          <w:szCs w:val="24"/>
        </w:rPr>
      </w:pPr>
      <w:r w:rsidRPr="000812B2">
        <w:rPr>
          <w:rFonts w:ascii="Times New Roman" w:hAnsi="Times New Roman"/>
          <w:sz w:val="24"/>
          <w:szCs w:val="24"/>
        </w:rPr>
        <w:t xml:space="preserve">Великобритания в Викторианскую эпоху: «мастерская мира», рабочее движение, внутренняя и внешняя политика, расширение колониальной империи. Франция — от Второй империи к Третьей республике: </w:t>
      </w:r>
      <w:r w:rsidRPr="000812B2">
        <w:rPr>
          <w:rFonts w:ascii="Times New Roman" w:hAnsi="Times New Roman"/>
          <w:i/>
          <w:sz w:val="24"/>
          <w:szCs w:val="24"/>
        </w:rPr>
        <w:t>внутренняя и внешняя политика, франко-германская война, колониальные войны.</w:t>
      </w:r>
      <w:r w:rsidRPr="000812B2">
        <w:rPr>
          <w:rFonts w:ascii="Times New Roman" w:hAnsi="Times New Roman"/>
          <w:sz w:val="24"/>
          <w:szCs w:val="24"/>
        </w:rPr>
        <w:t xml:space="preserve"> Образование единого государства в Италии; </w:t>
      </w:r>
      <w:r w:rsidRPr="000812B2">
        <w:rPr>
          <w:rFonts w:ascii="Times New Roman" w:hAnsi="Times New Roman"/>
          <w:i/>
          <w:sz w:val="24"/>
          <w:szCs w:val="24"/>
        </w:rPr>
        <w:t>К. </w:t>
      </w:r>
      <w:proofErr w:type="spellStart"/>
      <w:r w:rsidRPr="000812B2">
        <w:rPr>
          <w:rFonts w:ascii="Times New Roman" w:hAnsi="Times New Roman"/>
          <w:i/>
          <w:sz w:val="24"/>
          <w:szCs w:val="24"/>
        </w:rPr>
        <w:t>Кавур</w:t>
      </w:r>
      <w:proofErr w:type="spellEnd"/>
      <w:r w:rsidRPr="000812B2">
        <w:rPr>
          <w:rFonts w:ascii="Times New Roman" w:hAnsi="Times New Roman"/>
          <w:i/>
          <w:sz w:val="24"/>
          <w:szCs w:val="24"/>
        </w:rPr>
        <w:t>, Дж. Гарибальди.</w:t>
      </w:r>
      <w:r w:rsidRPr="000812B2">
        <w:rPr>
          <w:rFonts w:ascii="Times New Roman" w:hAnsi="Times New Roman"/>
          <w:sz w:val="24"/>
          <w:szCs w:val="24"/>
        </w:rPr>
        <w:t xml:space="preserve"> Объединение германских государств, провозглашение Германской империи; О. Бисмарк. </w:t>
      </w:r>
      <w:proofErr w:type="spellStart"/>
      <w:r w:rsidRPr="000812B2">
        <w:rPr>
          <w:rFonts w:ascii="Times New Roman" w:hAnsi="Times New Roman"/>
          <w:i/>
          <w:sz w:val="24"/>
          <w:szCs w:val="24"/>
        </w:rPr>
        <w:t>Габсбургская</w:t>
      </w:r>
      <w:proofErr w:type="spellEnd"/>
      <w:r w:rsidRPr="000812B2">
        <w:rPr>
          <w:rFonts w:ascii="Times New Roman" w:hAnsi="Times New Roman"/>
          <w:i/>
          <w:sz w:val="24"/>
          <w:szCs w:val="24"/>
        </w:rPr>
        <w:t xml:space="preserve"> монархия: австро-венгерский дуализм.</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Соединенные Штаты Америки во второй половине ХIХ </w:t>
      </w:r>
      <w:proofErr w:type="gramStart"/>
      <w:r w:rsidRPr="000812B2">
        <w:rPr>
          <w:rFonts w:ascii="Times New Roman" w:hAnsi="Times New Roman"/>
          <w:sz w:val="24"/>
          <w:szCs w:val="24"/>
        </w:rPr>
        <w:t>в</w:t>
      </w:r>
      <w:proofErr w:type="gramEnd"/>
      <w:r w:rsidRPr="000812B2">
        <w:rPr>
          <w:rFonts w:ascii="Times New Roman" w:hAnsi="Times New Roman"/>
          <w:sz w:val="24"/>
          <w:szCs w:val="24"/>
        </w:rPr>
        <w:t xml:space="preserve">.: </w:t>
      </w:r>
      <w:proofErr w:type="gramStart"/>
      <w:r w:rsidRPr="000812B2">
        <w:rPr>
          <w:rFonts w:ascii="Times New Roman" w:hAnsi="Times New Roman"/>
          <w:sz w:val="24"/>
          <w:szCs w:val="24"/>
        </w:rPr>
        <w:t>экономика</w:t>
      </w:r>
      <w:proofErr w:type="gramEnd"/>
      <w:r w:rsidRPr="000812B2">
        <w:rPr>
          <w:rFonts w:ascii="Times New Roman" w:hAnsi="Times New Roman"/>
          <w:sz w:val="24"/>
          <w:szCs w:val="24"/>
        </w:rPr>
        <w:t>, социальные отношения, политическая жизнь. Север и Юг. Гражданская война (1861—1865). А. Линкольн.</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b/>
          <w:bCs/>
          <w:sz w:val="24"/>
          <w:szCs w:val="24"/>
        </w:rPr>
        <w:t>Экономическое и социально-политическое развитие стран Европы и США в конце ХIХ </w:t>
      </w:r>
      <w:proofErr w:type="gramStart"/>
      <w:r w:rsidRPr="000812B2">
        <w:rPr>
          <w:rFonts w:ascii="Times New Roman" w:hAnsi="Times New Roman"/>
          <w:b/>
          <w:bCs/>
          <w:sz w:val="24"/>
          <w:szCs w:val="24"/>
        </w:rPr>
        <w:t>в</w:t>
      </w:r>
      <w:proofErr w:type="gramEnd"/>
      <w:r w:rsidRPr="000812B2">
        <w:rPr>
          <w:rFonts w:ascii="Times New Roman" w:hAnsi="Times New Roman"/>
          <w:b/>
          <w:bCs/>
          <w:sz w:val="24"/>
          <w:szCs w:val="24"/>
        </w:rPr>
        <w:t>.</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Завершение промышленного переворота. Индустриализация. Монополистический капитализм. Технический прогре</w:t>
      </w:r>
      <w:proofErr w:type="gramStart"/>
      <w:r w:rsidRPr="000812B2">
        <w:rPr>
          <w:rFonts w:ascii="Times New Roman" w:hAnsi="Times New Roman"/>
          <w:sz w:val="24"/>
          <w:szCs w:val="24"/>
        </w:rPr>
        <w:t>сс в пр</w:t>
      </w:r>
      <w:proofErr w:type="gramEnd"/>
      <w:r w:rsidRPr="000812B2">
        <w:rPr>
          <w:rFonts w:ascii="Times New Roman" w:hAnsi="Times New Roman"/>
          <w:sz w:val="24"/>
          <w:szCs w:val="24"/>
        </w:rPr>
        <w:t>омышленности и сельском хозяйстве. Развитие транспорта и сре</w:t>
      </w:r>
      <w:proofErr w:type="gramStart"/>
      <w:r w:rsidRPr="000812B2">
        <w:rPr>
          <w:rFonts w:ascii="Times New Roman" w:hAnsi="Times New Roman"/>
          <w:sz w:val="24"/>
          <w:szCs w:val="24"/>
        </w:rPr>
        <w:t>дств св</w:t>
      </w:r>
      <w:proofErr w:type="gramEnd"/>
      <w:r w:rsidRPr="000812B2">
        <w:rPr>
          <w:rFonts w:ascii="Times New Roman" w:hAnsi="Times New Roman"/>
          <w:sz w:val="24"/>
          <w:szCs w:val="24"/>
        </w:rPr>
        <w:t xml:space="preserve">язи. Миграция из Старого в Новый Свет. Положение основных социальных групп. </w:t>
      </w:r>
      <w:r w:rsidRPr="000812B2">
        <w:rPr>
          <w:rFonts w:ascii="Times New Roman" w:hAnsi="Times New Roman"/>
          <w:i/>
          <w:sz w:val="24"/>
          <w:szCs w:val="24"/>
        </w:rPr>
        <w:t xml:space="preserve">Расширение спектра общественных движений. </w:t>
      </w:r>
      <w:r w:rsidRPr="000812B2">
        <w:rPr>
          <w:rFonts w:ascii="Times New Roman" w:hAnsi="Times New Roman"/>
          <w:sz w:val="24"/>
          <w:szCs w:val="24"/>
        </w:rPr>
        <w:t>Рабочее движение и профсоюзы. Образование социалистических партий; идеологи и руководители социалистического движения.</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b/>
          <w:bCs/>
          <w:sz w:val="24"/>
          <w:szCs w:val="24"/>
        </w:rPr>
        <w:t>Страны Азии в ХIХ </w:t>
      </w:r>
      <w:proofErr w:type="gramStart"/>
      <w:r w:rsidRPr="000812B2">
        <w:rPr>
          <w:rFonts w:ascii="Times New Roman" w:hAnsi="Times New Roman"/>
          <w:b/>
          <w:bCs/>
          <w:sz w:val="24"/>
          <w:szCs w:val="24"/>
        </w:rPr>
        <w:t>в</w:t>
      </w:r>
      <w:proofErr w:type="gramEnd"/>
      <w:r w:rsidRPr="000812B2">
        <w:rPr>
          <w:rFonts w:ascii="Times New Roman" w:hAnsi="Times New Roman"/>
          <w:b/>
          <w:bCs/>
          <w:sz w:val="24"/>
          <w:szCs w:val="24"/>
        </w:rPr>
        <w:t>.</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Османская империя: традиционные устои и попытки проведения реформ. Индия: распад державы Великих Моголов, установление британского колониального господства, освободительные восстания. Китай: империя Цин, «закрытие» страны, «опиумные войны», движение тайпинов. </w:t>
      </w:r>
      <w:r w:rsidRPr="000812B2">
        <w:rPr>
          <w:rFonts w:ascii="Times New Roman" w:hAnsi="Times New Roman"/>
          <w:i/>
          <w:sz w:val="24"/>
          <w:szCs w:val="24"/>
        </w:rPr>
        <w:t xml:space="preserve">Япония: внутренняя и внешняя политика </w:t>
      </w:r>
      <w:proofErr w:type="spellStart"/>
      <w:r w:rsidRPr="000812B2">
        <w:rPr>
          <w:rFonts w:ascii="Times New Roman" w:hAnsi="Times New Roman"/>
          <w:i/>
          <w:sz w:val="24"/>
          <w:szCs w:val="24"/>
        </w:rPr>
        <w:t>сегуната</w:t>
      </w:r>
      <w:proofErr w:type="spellEnd"/>
      <w:r w:rsidRPr="000812B2">
        <w:rPr>
          <w:rFonts w:ascii="Times New Roman" w:hAnsi="Times New Roman"/>
          <w:i/>
          <w:sz w:val="24"/>
          <w:szCs w:val="24"/>
        </w:rPr>
        <w:t xml:space="preserve"> </w:t>
      </w:r>
      <w:proofErr w:type="spellStart"/>
      <w:r w:rsidRPr="000812B2">
        <w:rPr>
          <w:rFonts w:ascii="Times New Roman" w:hAnsi="Times New Roman"/>
          <w:i/>
          <w:sz w:val="24"/>
          <w:szCs w:val="24"/>
        </w:rPr>
        <w:t>Токугава</w:t>
      </w:r>
      <w:proofErr w:type="spellEnd"/>
      <w:r w:rsidRPr="000812B2">
        <w:rPr>
          <w:rFonts w:ascii="Times New Roman" w:hAnsi="Times New Roman"/>
          <w:i/>
          <w:sz w:val="24"/>
          <w:szCs w:val="24"/>
        </w:rPr>
        <w:t xml:space="preserve">, преобразования эпохи </w:t>
      </w:r>
      <w:proofErr w:type="spellStart"/>
      <w:r w:rsidRPr="000812B2">
        <w:rPr>
          <w:rFonts w:ascii="Times New Roman" w:hAnsi="Times New Roman"/>
          <w:i/>
          <w:sz w:val="24"/>
          <w:szCs w:val="24"/>
        </w:rPr>
        <w:t>Мэйдзи</w:t>
      </w:r>
      <w:proofErr w:type="spellEnd"/>
      <w:r w:rsidRPr="000812B2">
        <w:rPr>
          <w:rFonts w:ascii="Times New Roman" w:hAnsi="Times New Roman"/>
          <w:i/>
          <w:sz w:val="24"/>
          <w:szCs w:val="24"/>
        </w:rPr>
        <w:t>.</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b/>
          <w:bCs/>
          <w:sz w:val="24"/>
          <w:szCs w:val="24"/>
        </w:rPr>
        <w:t>Война за независимость в Латинской Америке</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 xml:space="preserve">Колониальное общество. Освободительная борьба: задачи, участники, формы выступлений. </w:t>
      </w:r>
      <w:r w:rsidRPr="000812B2">
        <w:rPr>
          <w:rFonts w:ascii="Times New Roman" w:hAnsi="Times New Roman"/>
          <w:i/>
          <w:sz w:val="24"/>
          <w:szCs w:val="24"/>
        </w:rPr>
        <w:t>П. Д. </w:t>
      </w:r>
      <w:proofErr w:type="spellStart"/>
      <w:r w:rsidRPr="000812B2">
        <w:rPr>
          <w:rFonts w:ascii="Times New Roman" w:hAnsi="Times New Roman"/>
          <w:i/>
          <w:sz w:val="24"/>
          <w:szCs w:val="24"/>
        </w:rPr>
        <w:t>Туссен-Лувертюр</w:t>
      </w:r>
      <w:proofErr w:type="spellEnd"/>
      <w:r w:rsidRPr="000812B2">
        <w:rPr>
          <w:rFonts w:ascii="Times New Roman" w:hAnsi="Times New Roman"/>
          <w:i/>
          <w:sz w:val="24"/>
          <w:szCs w:val="24"/>
        </w:rPr>
        <w:t>, С. Боливар.</w:t>
      </w:r>
      <w:r w:rsidRPr="000812B2">
        <w:rPr>
          <w:rFonts w:ascii="Times New Roman" w:hAnsi="Times New Roman"/>
          <w:sz w:val="24"/>
          <w:szCs w:val="24"/>
        </w:rPr>
        <w:t xml:space="preserve"> Провозглашение независимых государств.</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b/>
          <w:bCs/>
          <w:sz w:val="24"/>
          <w:szCs w:val="24"/>
        </w:rPr>
        <w:t>Народы Африки в Новое время</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Колониальные империи. Колониальные порядки и традиционные общественные отношения. Выступления против колонизаторов.</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b/>
          <w:bCs/>
          <w:sz w:val="24"/>
          <w:szCs w:val="24"/>
        </w:rPr>
        <w:t>Развитие культуры в XIX в.</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Научные открытия и технические изобретения. Распространение образования. Секуляризация и демократизация культуры. Изменения в условиях жизни людей. Стили художественной культуры: классицизм, романтизм, реализм, импрессионизм. Театр. Рождение кинематографа. Деятели культуры: жизнь и творчество.</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b/>
          <w:bCs/>
          <w:sz w:val="24"/>
          <w:szCs w:val="24"/>
        </w:rPr>
        <w:t>Международные отношения в XIX в.</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Историческое и культурное наследие Нового времени.</w:t>
      </w:r>
    </w:p>
    <w:p w:rsidR="00936959" w:rsidRPr="000812B2" w:rsidRDefault="00936959" w:rsidP="000812B2">
      <w:pPr>
        <w:shd w:val="clear" w:color="auto" w:fill="FFFFFF"/>
        <w:spacing w:after="0" w:line="240" w:lineRule="auto"/>
        <w:ind w:firstLine="709"/>
        <w:jc w:val="both"/>
        <w:rPr>
          <w:rFonts w:ascii="Times New Roman" w:hAnsi="Times New Roman"/>
          <w:b/>
          <w:sz w:val="24"/>
          <w:szCs w:val="24"/>
        </w:rPr>
      </w:pPr>
      <w:r w:rsidRPr="000812B2">
        <w:rPr>
          <w:rFonts w:ascii="Times New Roman" w:hAnsi="Times New Roman"/>
          <w:b/>
          <w:sz w:val="24"/>
          <w:szCs w:val="24"/>
        </w:rPr>
        <w:t xml:space="preserve">Новейшая история. </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sz w:val="24"/>
          <w:szCs w:val="24"/>
        </w:rPr>
        <w:t>Мир к началу XX в. Новейшая история: понятие, периодизация.</w:t>
      </w:r>
    </w:p>
    <w:p w:rsidR="00936959" w:rsidRPr="000812B2" w:rsidRDefault="00936959" w:rsidP="000812B2">
      <w:pPr>
        <w:shd w:val="clear" w:color="auto" w:fill="FFFFFF"/>
        <w:spacing w:after="0" w:line="240" w:lineRule="auto"/>
        <w:ind w:firstLine="709"/>
        <w:jc w:val="both"/>
        <w:rPr>
          <w:rFonts w:ascii="Times New Roman" w:hAnsi="Times New Roman"/>
          <w:sz w:val="24"/>
          <w:szCs w:val="24"/>
        </w:rPr>
      </w:pPr>
      <w:r w:rsidRPr="000812B2">
        <w:rPr>
          <w:rFonts w:ascii="Times New Roman" w:hAnsi="Times New Roman"/>
          <w:b/>
          <w:bCs/>
          <w:sz w:val="24"/>
          <w:szCs w:val="24"/>
        </w:rPr>
        <w:t>Мир в 1900—1914 гг.</w:t>
      </w:r>
    </w:p>
    <w:p w:rsidR="00936959" w:rsidRPr="000812B2" w:rsidRDefault="00936959" w:rsidP="000812B2">
      <w:pPr>
        <w:shd w:val="clear" w:color="auto" w:fill="FFFFFF"/>
        <w:spacing w:after="0" w:line="240" w:lineRule="auto"/>
        <w:ind w:firstLine="709"/>
        <w:jc w:val="both"/>
        <w:rPr>
          <w:rFonts w:ascii="Times New Roman" w:hAnsi="Times New Roman"/>
          <w:i/>
          <w:sz w:val="24"/>
          <w:szCs w:val="24"/>
        </w:rPr>
      </w:pPr>
      <w:r w:rsidRPr="000812B2">
        <w:rPr>
          <w:rFonts w:ascii="Times New Roman" w:hAnsi="Times New Roman"/>
          <w:sz w:val="24"/>
          <w:szCs w:val="24"/>
        </w:rPr>
        <w:t xml:space="preserve">Страны Европы и США в 1900—1914 гг.: технический прогресс, экономическое развитие. Урбанизация, миграция. Положение основных групп населения. Социальные движения. </w:t>
      </w:r>
      <w:r w:rsidRPr="000812B2">
        <w:rPr>
          <w:rFonts w:ascii="Times New Roman" w:hAnsi="Times New Roman"/>
          <w:i/>
          <w:sz w:val="24"/>
          <w:szCs w:val="24"/>
        </w:rPr>
        <w:t>Социальные и политические реформы; Д. Ллойд Джордж.</w:t>
      </w:r>
    </w:p>
    <w:p w:rsidR="00936959" w:rsidRPr="000812B2" w:rsidRDefault="00936959" w:rsidP="000812B2">
      <w:pPr>
        <w:shd w:val="clear" w:color="auto" w:fill="FFFFFF"/>
        <w:spacing w:after="0" w:line="240" w:lineRule="auto"/>
        <w:ind w:firstLine="709"/>
        <w:jc w:val="both"/>
        <w:rPr>
          <w:rFonts w:ascii="Times New Roman" w:hAnsi="Times New Roman"/>
          <w:i/>
          <w:sz w:val="24"/>
          <w:szCs w:val="24"/>
        </w:rPr>
      </w:pPr>
      <w:r w:rsidRPr="000812B2">
        <w:rPr>
          <w:rFonts w:ascii="Times New Roman" w:hAnsi="Times New Roman"/>
          <w:sz w:val="24"/>
          <w:szCs w:val="24"/>
        </w:rPr>
        <w:t>Страны Азии и Латинской Америки в 1900—1917 гг.: традиционные общественные отношения и проблемы модернизации. Подъем освободительных движений в колониальных и зависимых странах. Революции первых десятилетий ХХ </w:t>
      </w:r>
      <w:proofErr w:type="gramStart"/>
      <w:r w:rsidRPr="000812B2">
        <w:rPr>
          <w:rFonts w:ascii="Times New Roman" w:hAnsi="Times New Roman"/>
          <w:sz w:val="24"/>
          <w:szCs w:val="24"/>
        </w:rPr>
        <w:t>в</w:t>
      </w:r>
      <w:proofErr w:type="gramEnd"/>
      <w:r w:rsidRPr="000812B2">
        <w:rPr>
          <w:rFonts w:ascii="Times New Roman" w:hAnsi="Times New Roman"/>
          <w:sz w:val="24"/>
          <w:szCs w:val="24"/>
        </w:rPr>
        <w:t xml:space="preserve">. </w:t>
      </w:r>
      <w:proofErr w:type="gramStart"/>
      <w:r w:rsidRPr="000812B2">
        <w:rPr>
          <w:rFonts w:ascii="Times New Roman" w:hAnsi="Times New Roman"/>
          <w:sz w:val="24"/>
          <w:szCs w:val="24"/>
        </w:rPr>
        <w:t>в</w:t>
      </w:r>
      <w:proofErr w:type="gramEnd"/>
      <w:r w:rsidRPr="000812B2">
        <w:rPr>
          <w:rFonts w:ascii="Times New Roman" w:hAnsi="Times New Roman"/>
          <w:sz w:val="24"/>
          <w:szCs w:val="24"/>
        </w:rPr>
        <w:t xml:space="preserve"> странах Азии (Турция, Иран, Китай). Мексиканская революция 1910—1917 гг. </w:t>
      </w:r>
      <w:r w:rsidRPr="000812B2">
        <w:rPr>
          <w:rFonts w:ascii="Times New Roman" w:hAnsi="Times New Roman"/>
          <w:i/>
          <w:sz w:val="24"/>
          <w:szCs w:val="24"/>
        </w:rPr>
        <w:t>Руководители освободительной борьбы (Сунь Ятсен, Э. </w:t>
      </w:r>
      <w:proofErr w:type="spellStart"/>
      <w:r w:rsidRPr="000812B2">
        <w:rPr>
          <w:rFonts w:ascii="Times New Roman" w:hAnsi="Times New Roman"/>
          <w:i/>
          <w:sz w:val="24"/>
          <w:szCs w:val="24"/>
        </w:rPr>
        <w:t>Сапата</w:t>
      </w:r>
      <w:proofErr w:type="spellEnd"/>
      <w:r w:rsidRPr="000812B2">
        <w:rPr>
          <w:rFonts w:ascii="Times New Roman" w:hAnsi="Times New Roman"/>
          <w:i/>
          <w:sz w:val="24"/>
          <w:szCs w:val="24"/>
        </w:rPr>
        <w:t>, Ф. </w:t>
      </w:r>
      <w:proofErr w:type="spellStart"/>
      <w:r w:rsidRPr="000812B2">
        <w:rPr>
          <w:rFonts w:ascii="Times New Roman" w:hAnsi="Times New Roman"/>
          <w:i/>
          <w:sz w:val="24"/>
          <w:szCs w:val="24"/>
        </w:rPr>
        <w:t>Вилья</w:t>
      </w:r>
      <w:proofErr w:type="spellEnd"/>
      <w:r w:rsidRPr="000812B2">
        <w:rPr>
          <w:rFonts w:ascii="Times New Roman" w:hAnsi="Times New Roman"/>
          <w:i/>
          <w:sz w:val="24"/>
          <w:szCs w:val="24"/>
        </w:rPr>
        <w:t>).</w:t>
      </w:r>
    </w:p>
    <w:p w:rsidR="00936959" w:rsidRPr="000812B2" w:rsidRDefault="00936959" w:rsidP="000812B2">
      <w:pPr>
        <w:spacing w:after="0" w:line="240" w:lineRule="auto"/>
        <w:ind w:firstLine="709"/>
        <w:jc w:val="both"/>
        <w:rPr>
          <w:rFonts w:ascii="Times New Roman" w:hAnsi="Times New Roman"/>
          <w:b/>
          <w:sz w:val="24"/>
          <w:szCs w:val="24"/>
        </w:rPr>
      </w:pPr>
    </w:p>
    <w:p w:rsidR="00936959" w:rsidRPr="000812B2" w:rsidRDefault="00936959" w:rsidP="000812B2">
      <w:pPr>
        <w:spacing w:after="0" w:line="240" w:lineRule="auto"/>
        <w:ind w:firstLine="709"/>
        <w:jc w:val="both"/>
        <w:rPr>
          <w:rFonts w:ascii="Times New Roman" w:hAnsi="Times New Roman"/>
          <w:b/>
          <w:sz w:val="24"/>
          <w:szCs w:val="24"/>
        </w:rPr>
      </w:pPr>
      <w:r w:rsidRPr="000812B2">
        <w:rPr>
          <w:rFonts w:ascii="Times New Roman" w:hAnsi="Times New Roman"/>
          <w:b/>
          <w:sz w:val="24"/>
          <w:szCs w:val="24"/>
        </w:rPr>
        <w:t>Синхронизация курсов всеобщей истории и истории России</w:t>
      </w:r>
    </w:p>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Тематическое планирование</w:t>
      </w:r>
    </w:p>
    <w:p w:rsidR="0039175F" w:rsidRPr="000812B2" w:rsidRDefault="0039175F"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5 класс (68 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835"/>
        <w:gridCol w:w="895"/>
        <w:gridCol w:w="5196"/>
        <w:gridCol w:w="24"/>
      </w:tblGrid>
      <w:tr w:rsidR="0039175F" w:rsidRPr="000812B2" w:rsidTr="0039175F">
        <w:tc>
          <w:tcPr>
            <w:tcW w:w="3528" w:type="dxa"/>
            <w:gridSpan w:val="2"/>
            <w:tcBorders>
              <w:bottom w:val="single" w:sz="4" w:space="0" w:color="auto"/>
            </w:tcBorders>
            <w:shd w:val="clear" w:color="auto" w:fill="D9D9D9"/>
          </w:tcPr>
          <w:p w:rsidR="0039175F" w:rsidRPr="000812B2" w:rsidRDefault="0039175F" w:rsidP="000812B2">
            <w:pPr>
              <w:spacing w:after="0" w:line="240" w:lineRule="auto"/>
              <w:rPr>
                <w:rFonts w:ascii="Times New Roman" w:hAnsi="Times New Roman"/>
                <w:b/>
                <w:bCs/>
                <w:sz w:val="24"/>
                <w:szCs w:val="24"/>
              </w:rPr>
            </w:pPr>
            <w:r w:rsidRPr="000812B2">
              <w:rPr>
                <w:rFonts w:ascii="Times New Roman" w:hAnsi="Times New Roman"/>
                <w:b/>
                <w:bCs/>
                <w:sz w:val="24"/>
                <w:szCs w:val="24"/>
              </w:rPr>
              <w:t>Темы</w:t>
            </w:r>
          </w:p>
        </w:tc>
        <w:tc>
          <w:tcPr>
            <w:tcW w:w="900" w:type="dxa"/>
            <w:tcBorders>
              <w:bottom w:val="single" w:sz="4" w:space="0" w:color="auto"/>
            </w:tcBorders>
            <w:shd w:val="clear" w:color="auto" w:fill="D9D9D9"/>
          </w:tcPr>
          <w:p w:rsidR="0039175F" w:rsidRPr="000812B2" w:rsidRDefault="0039175F" w:rsidP="000812B2">
            <w:pPr>
              <w:spacing w:after="0" w:line="240" w:lineRule="auto"/>
              <w:rPr>
                <w:rFonts w:ascii="Times New Roman" w:hAnsi="Times New Roman"/>
                <w:b/>
                <w:bCs/>
                <w:sz w:val="24"/>
                <w:szCs w:val="24"/>
              </w:rPr>
            </w:pPr>
            <w:r w:rsidRPr="000812B2">
              <w:rPr>
                <w:rFonts w:ascii="Times New Roman" w:hAnsi="Times New Roman"/>
                <w:b/>
                <w:bCs/>
                <w:sz w:val="24"/>
                <w:szCs w:val="24"/>
              </w:rPr>
              <w:t>Кол-во часов</w:t>
            </w:r>
          </w:p>
        </w:tc>
        <w:tc>
          <w:tcPr>
            <w:tcW w:w="5425" w:type="dxa"/>
            <w:gridSpan w:val="2"/>
            <w:shd w:val="clear" w:color="auto" w:fill="D9D9D9"/>
          </w:tcPr>
          <w:p w:rsidR="0039175F" w:rsidRPr="000812B2" w:rsidRDefault="0039175F" w:rsidP="000812B2">
            <w:pPr>
              <w:spacing w:after="0" w:line="240" w:lineRule="auto"/>
              <w:rPr>
                <w:rFonts w:ascii="Times New Roman" w:hAnsi="Times New Roman"/>
                <w:b/>
                <w:bCs/>
                <w:sz w:val="24"/>
                <w:szCs w:val="24"/>
              </w:rPr>
            </w:pPr>
            <w:r w:rsidRPr="000812B2">
              <w:rPr>
                <w:rFonts w:ascii="Times New Roman" w:hAnsi="Times New Roman"/>
                <w:b/>
                <w:bCs/>
                <w:sz w:val="24"/>
                <w:szCs w:val="24"/>
              </w:rPr>
              <w:t xml:space="preserve">Характеристика </w:t>
            </w:r>
            <w:proofErr w:type="gramStart"/>
            <w:r w:rsidRPr="000812B2">
              <w:rPr>
                <w:rFonts w:ascii="Times New Roman" w:hAnsi="Times New Roman"/>
                <w:b/>
                <w:bCs/>
                <w:sz w:val="24"/>
                <w:szCs w:val="24"/>
              </w:rPr>
              <w:t>основных</w:t>
            </w:r>
            <w:proofErr w:type="gramEnd"/>
          </w:p>
          <w:p w:rsidR="0039175F" w:rsidRPr="000812B2" w:rsidRDefault="0039175F" w:rsidP="000812B2">
            <w:pPr>
              <w:spacing w:after="0" w:line="240" w:lineRule="auto"/>
              <w:rPr>
                <w:rFonts w:ascii="Times New Roman" w:hAnsi="Times New Roman"/>
                <w:b/>
                <w:bCs/>
                <w:sz w:val="24"/>
                <w:szCs w:val="24"/>
              </w:rPr>
            </w:pPr>
            <w:r w:rsidRPr="000812B2">
              <w:rPr>
                <w:rFonts w:ascii="Times New Roman" w:hAnsi="Times New Roman"/>
                <w:b/>
                <w:bCs/>
                <w:sz w:val="24"/>
                <w:szCs w:val="24"/>
              </w:rPr>
              <w:t>видов деятельности ученика</w:t>
            </w:r>
          </w:p>
          <w:p w:rsidR="0039175F" w:rsidRPr="000812B2" w:rsidRDefault="0039175F" w:rsidP="000812B2">
            <w:pPr>
              <w:spacing w:after="0" w:line="240" w:lineRule="auto"/>
              <w:rPr>
                <w:rFonts w:ascii="Times New Roman" w:hAnsi="Times New Roman"/>
                <w:b/>
                <w:bCs/>
                <w:sz w:val="24"/>
                <w:szCs w:val="24"/>
              </w:rPr>
            </w:pPr>
            <w:r w:rsidRPr="000812B2">
              <w:rPr>
                <w:rFonts w:ascii="Times New Roman" w:hAnsi="Times New Roman"/>
                <w:b/>
                <w:bCs/>
                <w:sz w:val="24"/>
                <w:szCs w:val="24"/>
              </w:rPr>
              <w:t>(на уровне учебных действий)</w:t>
            </w:r>
          </w:p>
        </w:tc>
      </w:tr>
      <w:tr w:rsidR="0039175F" w:rsidRPr="000812B2" w:rsidTr="0039175F">
        <w:trPr>
          <w:gridAfter w:val="1"/>
          <w:wAfter w:w="25" w:type="dxa"/>
        </w:trPr>
        <w:tc>
          <w:tcPr>
            <w:tcW w:w="3528" w:type="dxa"/>
            <w:gridSpan w:val="2"/>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Ведение</w:t>
            </w:r>
          </w:p>
        </w:tc>
        <w:tc>
          <w:tcPr>
            <w:tcW w:w="900" w:type="dxa"/>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1</w:t>
            </w:r>
          </w:p>
        </w:tc>
        <w:tc>
          <w:tcPr>
            <w:tcW w:w="5400" w:type="dxa"/>
          </w:tcPr>
          <w:p w:rsidR="0039175F" w:rsidRPr="000812B2" w:rsidRDefault="0039175F" w:rsidP="000812B2">
            <w:pPr>
              <w:spacing w:after="0" w:line="240" w:lineRule="auto"/>
              <w:rPr>
                <w:rFonts w:ascii="Times New Roman" w:hAnsi="Times New Roman"/>
                <w:b/>
                <w:sz w:val="24"/>
                <w:szCs w:val="24"/>
              </w:rPr>
            </w:pPr>
          </w:p>
        </w:tc>
      </w:tr>
      <w:tr w:rsidR="0039175F" w:rsidRPr="000812B2" w:rsidTr="0039175F">
        <w:trPr>
          <w:gridAfter w:val="1"/>
          <w:wAfter w:w="25" w:type="dxa"/>
        </w:trPr>
        <w:tc>
          <w:tcPr>
            <w:tcW w:w="634"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2894"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Вводное занятие. Что изучает история</w:t>
            </w:r>
          </w:p>
        </w:tc>
        <w:tc>
          <w:tcPr>
            <w:tcW w:w="900"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Раскрывать значение терминов «история», «век», «исторический источник». Участвовать в обсуждении вопроса о том, для чего нужно знать историю.</w:t>
            </w:r>
          </w:p>
        </w:tc>
      </w:tr>
      <w:tr w:rsidR="0039175F" w:rsidRPr="000812B2" w:rsidTr="0039175F">
        <w:trPr>
          <w:gridAfter w:val="1"/>
          <w:wAfter w:w="25" w:type="dxa"/>
        </w:trPr>
        <w:tc>
          <w:tcPr>
            <w:tcW w:w="3528" w:type="dxa"/>
            <w:gridSpan w:val="2"/>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Первобытные собиратели и охотники</w:t>
            </w:r>
          </w:p>
        </w:tc>
        <w:tc>
          <w:tcPr>
            <w:tcW w:w="900" w:type="dxa"/>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3</w:t>
            </w:r>
          </w:p>
        </w:tc>
        <w:tc>
          <w:tcPr>
            <w:tcW w:w="5400" w:type="dxa"/>
          </w:tcPr>
          <w:p w:rsidR="0039175F" w:rsidRPr="000812B2" w:rsidRDefault="0039175F" w:rsidP="000812B2">
            <w:pPr>
              <w:spacing w:after="0" w:line="240" w:lineRule="auto"/>
              <w:rPr>
                <w:rFonts w:ascii="Times New Roman" w:hAnsi="Times New Roman"/>
                <w:sz w:val="24"/>
                <w:szCs w:val="24"/>
              </w:rPr>
            </w:pPr>
          </w:p>
        </w:tc>
      </w:tr>
      <w:tr w:rsidR="0039175F" w:rsidRPr="000812B2" w:rsidTr="0039175F">
        <w:trPr>
          <w:gridAfter w:val="1"/>
          <w:wAfter w:w="25" w:type="dxa"/>
        </w:trPr>
        <w:tc>
          <w:tcPr>
            <w:tcW w:w="63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w:t>
            </w:r>
          </w:p>
        </w:tc>
        <w:tc>
          <w:tcPr>
            <w:tcW w:w="289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Древнейшие люди</w:t>
            </w:r>
          </w:p>
        </w:tc>
        <w:tc>
          <w:tcPr>
            <w:tcW w:w="9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Комментировать и формулировать понятия: «первобытные люди», «орудия труда», «собирательство». Устно описывать первые орудия труда. Сравнивать первобытного и современного человека. Характеризовать достижения первобытного человека, его приспособления к природе. Изображать в рисунке собственное представление о первобытном человеке и его образе жизни.</w:t>
            </w:r>
          </w:p>
        </w:tc>
      </w:tr>
      <w:tr w:rsidR="0039175F" w:rsidRPr="000812B2" w:rsidTr="0039175F">
        <w:trPr>
          <w:gridAfter w:val="1"/>
          <w:wAfter w:w="25" w:type="dxa"/>
        </w:trPr>
        <w:tc>
          <w:tcPr>
            <w:tcW w:w="63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3</w:t>
            </w:r>
          </w:p>
        </w:tc>
        <w:tc>
          <w:tcPr>
            <w:tcW w:w="289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Родовые общины охотников и собирателей</w:t>
            </w:r>
          </w:p>
        </w:tc>
        <w:tc>
          <w:tcPr>
            <w:tcW w:w="9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Исследовать на исторической карте и в </w:t>
            </w:r>
            <w:proofErr w:type="spellStart"/>
            <w:r w:rsidRPr="000812B2">
              <w:rPr>
                <w:rFonts w:ascii="Times New Roman" w:hAnsi="Times New Roman"/>
                <w:sz w:val="24"/>
                <w:szCs w:val="24"/>
              </w:rPr>
              <w:t>мультимедиаресурсах</w:t>
            </w:r>
            <w:proofErr w:type="spellEnd"/>
            <w:r w:rsidRPr="000812B2">
              <w:rPr>
                <w:rFonts w:ascii="Times New Roman" w:hAnsi="Times New Roman"/>
                <w:sz w:val="24"/>
                <w:szCs w:val="24"/>
              </w:rPr>
              <w:t xml:space="preserve"> географию расселения первобытных людей. Называть и охарактеризовать новые изобретения человека для охоты. Разрабатывать сценарии охоты на крупного зверя. Выделять признаки родовой общины. Характеризовать новые способы охоты.</w:t>
            </w:r>
          </w:p>
        </w:tc>
      </w:tr>
      <w:tr w:rsidR="0039175F" w:rsidRPr="000812B2" w:rsidTr="0039175F">
        <w:trPr>
          <w:gridAfter w:val="1"/>
          <w:wAfter w:w="25" w:type="dxa"/>
        </w:trPr>
        <w:tc>
          <w:tcPr>
            <w:tcW w:w="634" w:type="dxa"/>
            <w:tcBorders>
              <w:bottom w:val="single" w:sz="4" w:space="0" w:color="auto"/>
            </w:tcBorders>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4</w:t>
            </w:r>
          </w:p>
        </w:tc>
        <w:tc>
          <w:tcPr>
            <w:tcW w:w="2894" w:type="dxa"/>
            <w:tcBorders>
              <w:bottom w:val="single" w:sz="4" w:space="0" w:color="auto"/>
            </w:tcBorders>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Возникновение искусства и религиозных верований</w:t>
            </w:r>
          </w:p>
        </w:tc>
        <w:tc>
          <w:tcPr>
            <w:tcW w:w="900" w:type="dxa"/>
            <w:tcBorders>
              <w:bottom w:val="single" w:sz="4" w:space="0" w:color="auto"/>
            </w:tcBorders>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Рассказать о наскальной живописи, версиях ее происхождения. Объяснить, как ученые разгадывают загадки древних художников. Работать с текстом учебника по заданиям учителя в малых группах. Охарактеризовать первобытные верования людей.</w:t>
            </w:r>
          </w:p>
        </w:tc>
      </w:tr>
      <w:tr w:rsidR="0039175F" w:rsidRPr="000812B2" w:rsidTr="0039175F">
        <w:trPr>
          <w:gridAfter w:val="1"/>
          <w:wAfter w:w="25" w:type="dxa"/>
        </w:trPr>
        <w:tc>
          <w:tcPr>
            <w:tcW w:w="3528" w:type="dxa"/>
            <w:gridSpan w:val="2"/>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Первобытные земледельцы и скотоводы</w:t>
            </w:r>
          </w:p>
        </w:tc>
        <w:tc>
          <w:tcPr>
            <w:tcW w:w="900" w:type="dxa"/>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3</w:t>
            </w:r>
          </w:p>
        </w:tc>
        <w:tc>
          <w:tcPr>
            <w:tcW w:w="5400" w:type="dxa"/>
          </w:tcPr>
          <w:p w:rsidR="0039175F" w:rsidRPr="000812B2" w:rsidRDefault="0039175F" w:rsidP="000812B2">
            <w:pPr>
              <w:spacing w:after="0" w:line="240" w:lineRule="auto"/>
              <w:rPr>
                <w:rFonts w:ascii="Times New Roman" w:hAnsi="Times New Roman"/>
                <w:sz w:val="24"/>
                <w:szCs w:val="24"/>
              </w:rPr>
            </w:pPr>
          </w:p>
        </w:tc>
      </w:tr>
      <w:tr w:rsidR="0039175F" w:rsidRPr="000812B2" w:rsidTr="0039175F">
        <w:trPr>
          <w:gridAfter w:val="1"/>
          <w:wAfter w:w="25" w:type="dxa"/>
        </w:trPr>
        <w:tc>
          <w:tcPr>
            <w:tcW w:w="63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5</w:t>
            </w:r>
          </w:p>
        </w:tc>
        <w:tc>
          <w:tcPr>
            <w:tcW w:w="289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Возникновение земледелия и скотоводства</w:t>
            </w:r>
          </w:p>
        </w:tc>
        <w:tc>
          <w:tcPr>
            <w:tcW w:w="900"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Исследовать географию районов первобытного земледелия на исторической карте. Рассказать о переходе от собирательства к мотыжному земледелию. Охарактеризовать изменения в социально-хозяйственной жизни людей с появлением земледелия и скотоводства. Выделить и прокомментировать промыслы (лесные) и освоенные древним человеком ремесла. Обозначить последствия появления гончарного и ткацкого ремесел в жизни общины. Схематически изобразить и прокомментировать управление родовой общиной и племенем. Охарактеризовать религиозные верования древнего человека.</w:t>
            </w:r>
          </w:p>
        </w:tc>
      </w:tr>
      <w:tr w:rsidR="0039175F" w:rsidRPr="000812B2" w:rsidTr="0039175F">
        <w:trPr>
          <w:gridAfter w:val="1"/>
          <w:wAfter w:w="25" w:type="dxa"/>
        </w:trPr>
        <w:tc>
          <w:tcPr>
            <w:tcW w:w="63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6</w:t>
            </w:r>
          </w:p>
        </w:tc>
        <w:tc>
          <w:tcPr>
            <w:tcW w:w="289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Появление неравенства и знати</w:t>
            </w:r>
          </w:p>
        </w:tc>
        <w:tc>
          <w:tcPr>
            <w:tcW w:w="900"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tcPr>
          <w:p w:rsidR="0039175F" w:rsidRPr="000812B2" w:rsidRDefault="0039175F" w:rsidP="000812B2">
            <w:pPr>
              <w:spacing w:after="0" w:line="240" w:lineRule="auto"/>
              <w:rPr>
                <w:rFonts w:ascii="Times New Roman" w:hAnsi="Times New Roman"/>
                <w:sz w:val="24"/>
                <w:szCs w:val="24"/>
              </w:rPr>
            </w:pPr>
            <w:proofErr w:type="gramStart"/>
            <w:r w:rsidRPr="000812B2">
              <w:rPr>
                <w:rFonts w:ascii="Times New Roman" w:hAnsi="Times New Roman"/>
                <w:sz w:val="24"/>
                <w:szCs w:val="24"/>
              </w:rPr>
              <w:t>Раскрывать смысл понятий: ремесло, ремесленник, гончарный круг, металлургия, плужное земледелие, соседская община, вождь, соплеменники, дружина, знать, города, святилища, государство.</w:t>
            </w:r>
            <w:proofErr w:type="gramEnd"/>
            <w:r w:rsidRPr="000812B2">
              <w:rPr>
                <w:rFonts w:ascii="Times New Roman" w:hAnsi="Times New Roman"/>
                <w:sz w:val="24"/>
                <w:szCs w:val="24"/>
              </w:rPr>
              <w:t xml:space="preserve"> Находить на карте районы, где предположительно впервые появилась металлургия. Выявить и сравнить признаки родовой и соседской общин. Характеризовать изменения отношений в общине с выделением в ней знати.</w:t>
            </w:r>
          </w:p>
        </w:tc>
      </w:tr>
      <w:tr w:rsidR="0039175F" w:rsidRPr="000812B2" w:rsidTr="0039175F">
        <w:trPr>
          <w:gridAfter w:val="1"/>
          <w:wAfter w:w="25" w:type="dxa"/>
        </w:trPr>
        <w:tc>
          <w:tcPr>
            <w:tcW w:w="634"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7</w:t>
            </w:r>
          </w:p>
        </w:tc>
        <w:tc>
          <w:tcPr>
            <w:tcW w:w="2894"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i/>
                <w:sz w:val="24"/>
                <w:szCs w:val="24"/>
              </w:rPr>
            </w:pPr>
            <w:r w:rsidRPr="000812B2">
              <w:rPr>
                <w:rFonts w:ascii="Times New Roman" w:hAnsi="Times New Roman"/>
                <w:i/>
                <w:sz w:val="24"/>
                <w:szCs w:val="24"/>
              </w:rPr>
              <w:t>Повторительно-обобщающий урок. Значение эпохи первобытности для человечества</w:t>
            </w:r>
          </w:p>
        </w:tc>
        <w:tc>
          <w:tcPr>
            <w:tcW w:w="900"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Использовать электронные ресурсы для виртуального исторического путешествия. Решать проблемные и развивающие задачи с использованием </w:t>
            </w:r>
            <w:proofErr w:type="spellStart"/>
            <w:r w:rsidRPr="000812B2">
              <w:rPr>
                <w:rFonts w:ascii="Times New Roman" w:hAnsi="Times New Roman"/>
                <w:sz w:val="24"/>
                <w:szCs w:val="24"/>
              </w:rPr>
              <w:t>мультимедиаресурсов</w:t>
            </w:r>
            <w:proofErr w:type="spellEnd"/>
            <w:r w:rsidRPr="000812B2">
              <w:rPr>
                <w:rFonts w:ascii="Times New Roman" w:hAnsi="Times New Roman"/>
                <w:sz w:val="24"/>
                <w:szCs w:val="24"/>
              </w:rPr>
              <w:t>.</w:t>
            </w:r>
          </w:p>
        </w:tc>
      </w:tr>
      <w:tr w:rsidR="0039175F" w:rsidRPr="000812B2" w:rsidTr="0039175F">
        <w:trPr>
          <w:gridAfter w:val="1"/>
          <w:wAfter w:w="25" w:type="dxa"/>
        </w:trPr>
        <w:tc>
          <w:tcPr>
            <w:tcW w:w="3528" w:type="dxa"/>
            <w:gridSpan w:val="2"/>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Счет лет в истории</w:t>
            </w:r>
          </w:p>
        </w:tc>
        <w:tc>
          <w:tcPr>
            <w:tcW w:w="900" w:type="dxa"/>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1</w:t>
            </w:r>
          </w:p>
        </w:tc>
        <w:tc>
          <w:tcPr>
            <w:tcW w:w="5400" w:type="dxa"/>
          </w:tcPr>
          <w:p w:rsidR="0039175F" w:rsidRPr="000812B2" w:rsidRDefault="0039175F" w:rsidP="000812B2">
            <w:pPr>
              <w:spacing w:after="0" w:line="240" w:lineRule="auto"/>
              <w:rPr>
                <w:rFonts w:ascii="Times New Roman" w:hAnsi="Times New Roman"/>
                <w:sz w:val="24"/>
                <w:szCs w:val="24"/>
              </w:rPr>
            </w:pPr>
          </w:p>
        </w:tc>
      </w:tr>
      <w:tr w:rsidR="0039175F" w:rsidRPr="000812B2" w:rsidTr="0039175F">
        <w:trPr>
          <w:gridAfter w:val="1"/>
          <w:wAfter w:w="25" w:type="dxa"/>
        </w:trPr>
        <w:tc>
          <w:tcPr>
            <w:tcW w:w="634"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8</w:t>
            </w:r>
          </w:p>
        </w:tc>
        <w:tc>
          <w:tcPr>
            <w:tcW w:w="2894"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Историческая хронология</w:t>
            </w:r>
          </w:p>
        </w:tc>
        <w:tc>
          <w:tcPr>
            <w:tcW w:w="900"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Решать исторические задачи и проблемные ситуации на счет времени. Осмыслить различие понятий: год, век, столетие, эра, эпоха, исторический период. Уметь определять историческое время по ленте времени.</w:t>
            </w:r>
          </w:p>
        </w:tc>
      </w:tr>
      <w:tr w:rsidR="0039175F" w:rsidRPr="000812B2" w:rsidTr="0039175F">
        <w:trPr>
          <w:gridAfter w:val="1"/>
          <w:wAfter w:w="25" w:type="dxa"/>
        </w:trPr>
        <w:tc>
          <w:tcPr>
            <w:tcW w:w="3528" w:type="dxa"/>
            <w:gridSpan w:val="2"/>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 xml:space="preserve">Древний  Египет </w:t>
            </w:r>
          </w:p>
        </w:tc>
        <w:tc>
          <w:tcPr>
            <w:tcW w:w="900" w:type="dxa"/>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8</w:t>
            </w:r>
          </w:p>
        </w:tc>
        <w:tc>
          <w:tcPr>
            <w:tcW w:w="5400" w:type="dxa"/>
          </w:tcPr>
          <w:p w:rsidR="0039175F" w:rsidRPr="000812B2" w:rsidRDefault="0039175F" w:rsidP="000812B2">
            <w:pPr>
              <w:spacing w:after="0" w:line="240" w:lineRule="auto"/>
              <w:rPr>
                <w:rFonts w:ascii="Times New Roman" w:hAnsi="Times New Roman"/>
                <w:sz w:val="24"/>
                <w:szCs w:val="24"/>
              </w:rPr>
            </w:pPr>
          </w:p>
        </w:tc>
      </w:tr>
      <w:tr w:rsidR="0039175F" w:rsidRPr="000812B2" w:rsidTr="0039175F">
        <w:trPr>
          <w:gridAfter w:val="1"/>
          <w:wAfter w:w="25" w:type="dxa"/>
        </w:trPr>
        <w:tc>
          <w:tcPr>
            <w:tcW w:w="63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9</w:t>
            </w:r>
          </w:p>
        </w:tc>
        <w:tc>
          <w:tcPr>
            <w:tcW w:w="289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Государство на берегах Нила</w:t>
            </w:r>
          </w:p>
        </w:tc>
        <w:tc>
          <w:tcPr>
            <w:tcW w:w="9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Самостоятельно подготовить тематическое сообщение к уроку по выбору. Характеризовать местоположение государства с помощью исторической карты и ее легенды. Устанавливать причинно-следственные связи природы и занятий древних египтян.</w:t>
            </w:r>
          </w:p>
        </w:tc>
      </w:tr>
      <w:tr w:rsidR="0039175F" w:rsidRPr="000812B2" w:rsidTr="0039175F">
        <w:trPr>
          <w:gridAfter w:val="1"/>
          <w:wAfter w:w="25" w:type="dxa"/>
        </w:trPr>
        <w:tc>
          <w:tcPr>
            <w:tcW w:w="63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10</w:t>
            </w:r>
          </w:p>
        </w:tc>
        <w:tc>
          <w:tcPr>
            <w:tcW w:w="289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Как жили земледельцы и ремесленники в Египте</w:t>
            </w:r>
          </w:p>
        </w:tc>
        <w:tc>
          <w:tcPr>
            <w:tcW w:w="9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Находить и группировать информацию по данной теме из текстов учебника, дополнительных источников к параграфу, дополнительной литературы, электронных изданий. Комментировать понятия и самостоятельно формулировать их. Оценивать достижения культуры.</w:t>
            </w:r>
          </w:p>
        </w:tc>
      </w:tr>
      <w:tr w:rsidR="0039175F" w:rsidRPr="000812B2" w:rsidTr="0039175F">
        <w:trPr>
          <w:gridAfter w:val="1"/>
          <w:wAfter w:w="25" w:type="dxa"/>
        </w:trPr>
        <w:tc>
          <w:tcPr>
            <w:tcW w:w="63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11</w:t>
            </w:r>
          </w:p>
        </w:tc>
        <w:tc>
          <w:tcPr>
            <w:tcW w:w="289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Жизнь египетского вельможи</w:t>
            </w:r>
          </w:p>
        </w:tc>
        <w:tc>
          <w:tcPr>
            <w:tcW w:w="9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Учиться работать в малой группе над общим заданием. Выделять главное в части параграфа, во всем параграфе. Выделять ключевые понятия, которые раскрывают тему урока.</w:t>
            </w:r>
          </w:p>
        </w:tc>
      </w:tr>
      <w:tr w:rsidR="0039175F" w:rsidRPr="000812B2" w:rsidTr="0039175F">
        <w:trPr>
          <w:gridAfter w:val="1"/>
          <w:wAfter w:w="25" w:type="dxa"/>
        </w:trPr>
        <w:tc>
          <w:tcPr>
            <w:tcW w:w="63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12</w:t>
            </w:r>
          </w:p>
        </w:tc>
        <w:tc>
          <w:tcPr>
            <w:tcW w:w="289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Военные походы фараонов</w:t>
            </w:r>
          </w:p>
        </w:tc>
        <w:tc>
          <w:tcPr>
            <w:tcW w:w="9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Работать с картой в малых группах по единому заданию. Исполнять роль в соответствии со своеобразием исторического персонажа в инсценировке. Подготовить сообщение о военных походах Тутмоса </w:t>
            </w:r>
            <w:r w:rsidRPr="000812B2">
              <w:rPr>
                <w:rFonts w:ascii="Times New Roman" w:hAnsi="Times New Roman"/>
                <w:sz w:val="24"/>
                <w:szCs w:val="24"/>
                <w:lang w:val="en-US"/>
              </w:rPr>
              <w:t>III</w:t>
            </w:r>
            <w:r w:rsidRPr="000812B2">
              <w:rPr>
                <w:rFonts w:ascii="Times New Roman" w:hAnsi="Times New Roman"/>
                <w:sz w:val="24"/>
                <w:szCs w:val="24"/>
              </w:rPr>
              <w:t>.</w:t>
            </w:r>
          </w:p>
        </w:tc>
      </w:tr>
      <w:tr w:rsidR="0039175F" w:rsidRPr="000812B2" w:rsidTr="0039175F">
        <w:trPr>
          <w:gridAfter w:val="1"/>
          <w:wAfter w:w="25" w:type="dxa"/>
        </w:trPr>
        <w:tc>
          <w:tcPr>
            <w:tcW w:w="63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13</w:t>
            </w:r>
          </w:p>
        </w:tc>
        <w:tc>
          <w:tcPr>
            <w:tcW w:w="289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Религия древних египтян</w:t>
            </w:r>
          </w:p>
        </w:tc>
        <w:tc>
          <w:tcPr>
            <w:tcW w:w="9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Характеризовать религию древних египтян. Устанавливать связи между пантеоном богов и занятиями древних египтян. Творчески разрабатывать сюжеты для </w:t>
            </w:r>
            <w:proofErr w:type="spellStart"/>
            <w:r w:rsidRPr="000812B2">
              <w:rPr>
                <w:rFonts w:ascii="Times New Roman" w:hAnsi="Times New Roman"/>
                <w:sz w:val="24"/>
                <w:szCs w:val="24"/>
              </w:rPr>
              <w:t>инсценирования</w:t>
            </w:r>
            <w:proofErr w:type="spellEnd"/>
            <w:r w:rsidRPr="000812B2">
              <w:rPr>
                <w:rFonts w:ascii="Times New Roman" w:hAnsi="Times New Roman"/>
                <w:sz w:val="24"/>
                <w:szCs w:val="24"/>
              </w:rPr>
              <w:t xml:space="preserve"> на уроке по теме параграфа.</w:t>
            </w:r>
          </w:p>
        </w:tc>
      </w:tr>
      <w:tr w:rsidR="0039175F" w:rsidRPr="000812B2" w:rsidTr="0039175F">
        <w:trPr>
          <w:gridAfter w:val="1"/>
          <w:wAfter w:w="25" w:type="dxa"/>
        </w:trPr>
        <w:tc>
          <w:tcPr>
            <w:tcW w:w="63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14</w:t>
            </w:r>
          </w:p>
        </w:tc>
        <w:tc>
          <w:tcPr>
            <w:tcW w:w="289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Искусство Древнего Египта</w:t>
            </w:r>
          </w:p>
        </w:tc>
        <w:tc>
          <w:tcPr>
            <w:tcW w:w="9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Искать в сети Интернет информацию о находках археологов в гробницах  древнеегипетских фараонов. Подготовить презентации  в </w:t>
            </w:r>
            <w:r w:rsidRPr="000812B2">
              <w:rPr>
                <w:rFonts w:ascii="Times New Roman" w:hAnsi="Times New Roman"/>
                <w:sz w:val="24"/>
                <w:szCs w:val="24"/>
                <w:lang w:val="en-US"/>
              </w:rPr>
              <w:t>PowerPoint</w:t>
            </w:r>
            <w:r w:rsidRPr="000812B2">
              <w:rPr>
                <w:rFonts w:ascii="Times New Roman" w:hAnsi="Times New Roman"/>
                <w:sz w:val="24"/>
                <w:szCs w:val="24"/>
              </w:rPr>
              <w:t xml:space="preserve"> по самостоятельно выбранной теме (совместно с родителями). Рассказать о внутреннем устройстве пирамиды.</w:t>
            </w:r>
          </w:p>
        </w:tc>
      </w:tr>
      <w:tr w:rsidR="0039175F" w:rsidRPr="000812B2" w:rsidTr="0039175F">
        <w:trPr>
          <w:gridAfter w:val="1"/>
          <w:wAfter w:w="25" w:type="dxa"/>
        </w:trPr>
        <w:tc>
          <w:tcPr>
            <w:tcW w:w="63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15</w:t>
            </w:r>
          </w:p>
        </w:tc>
        <w:tc>
          <w:tcPr>
            <w:tcW w:w="289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Письменность и знания древних египтян</w:t>
            </w:r>
          </w:p>
        </w:tc>
        <w:tc>
          <w:tcPr>
            <w:tcW w:w="9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Составлять короткое сообщение о древнеегипетских иероглифах. Осуществлять поиск информации в Интернете о процессе изготовления папируса. Характеризовать знания из разных областей наук, известные древним египтянам.</w:t>
            </w:r>
          </w:p>
        </w:tc>
      </w:tr>
      <w:tr w:rsidR="0039175F" w:rsidRPr="000812B2" w:rsidTr="0039175F">
        <w:trPr>
          <w:gridAfter w:val="1"/>
          <w:wAfter w:w="25" w:type="dxa"/>
        </w:trPr>
        <w:tc>
          <w:tcPr>
            <w:tcW w:w="634" w:type="dxa"/>
            <w:tcBorders>
              <w:bottom w:val="single" w:sz="4" w:space="0" w:color="auto"/>
            </w:tcBorders>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16</w:t>
            </w:r>
          </w:p>
        </w:tc>
        <w:tc>
          <w:tcPr>
            <w:tcW w:w="2894" w:type="dxa"/>
            <w:tcBorders>
              <w:bottom w:val="single" w:sz="4" w:space="0" w:color="auto"/>
            </w:tcBorders>
          </w:tcPr>
          <w:p w:rsidR="0039175F" w:rsidRPr="000812B2" w:rsidRDefault="0039175F" w:rsidP="000812B2">
            <w:pPr>
              <w:spacing w:after="0" w:line="240" w:lineRule="auto"/>
              <w:rPr>
                <w:rFonts w:ascii="Times New Roman" w:hAnsi="Times New Roman"/>
                <w:i/>
                <w:sz w:val="24"/>
                <w:szCs w:val="24"/>
              </w:rPr>
            </w:pPr>
            <w:r w:rsidRPr="000812B2">
              <w:rPr>
                <w:rFonts w:ascii="Times New Roman" w:hAnsi="Times New Roman"/>
                <w:i/>
                <w:sz w:val="24"/>
                <w:szCs w:val="24"/>
              </w:rPr>
              <w:t>Повторительно-обобщающий урок. Достижения древних египтян</w:t>
            </w:r>
          </w:p>
        </w:tc>
        <w:tc>
          <w:tcPr>
            <w:tcW w:w="900" w:type="dxa"/>
            <w:tcBorders>
              <w:bottom w:val="single" w:sz="4" w:space="0" w:color="auto"/>
            </w:tcBorders>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Составлять шарады, кроссворды и выполнять к ним задания (индивидуально и в сотрудничестве с соседом по парте). Анализировать достижения в земледелии. Сравнивать образ жизни фараона, вельможи и простого земледельца.</w:t>
            </w:r>
          </w:p>
        </w:tc>
      </w:tr>
      <w:tr w:rsidR="0039175F" w:rsidRPr="000812B2" w:rsidTr="0039175F">
        <w:trPr>
          <w:gridAfter w:val="1"/>
          <w:wAfter w:w="25" w:type="dxa"/>
        </w:trPr>
        <w:tc>
          <w:tcPr>
            <w:tcW w:w="3528" w:type="dxa"/>
            <w:gridSpan w:val="2"/>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Западная Азия в древности</w:t>
            </w:r>
          </w:p>
        </w:tc>
        <w:tc>
          <w:tcPr>
            <w:tcW w:w="900" w:type="dxa"/>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7</w:t>
            </w:r>
          </w:p>
        </w:tc>
        <w:tc>
          <w:tcPr>
            <w:tcW w:w="5400" w:type="dxa"/>
          </w:tcPr>
          <w:p w:rsidR="0039175F" w:rsidRPr="000812B2" w:rsidRDefault="0039175F" w:rsidP="000812B2">
            <w:pPr>
              <w:spacing w:after="0" w:line="240" w:lineRule="auto"/>
              <w:rPr>
                <w:rFonts w:ascii="Times New Roman" w:hAnsi="Times New Roman"/>
                <w:sz w:val="24"/>
                <w:szCs w:val="24"/>
              </w:rPr>
            </w:pPr>
          </w:p>
        </w:tc>
      </w:tr>
      <w:tr w:rsidR="0039175F" w:rsidRPr="000812B2" w:rsidTr="0039175F">
        <w:trPr>
          <w:gridAfter w:val="1"/>
          <w:wAfter w:w="25" w:type="dxa"/>
        </w:trPr>
        <w:tc>
          <w:tcPr>
            <w:tcW w:w="63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17</w:t>
            </w:r>
          </w:p>
        </w:tc>
        <w:tc>
          <w:tcPr>
            <w:tcW w:w="289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Древнее </w:t>
            </w:r>
            <w:proofErr w:type="spellStart"/>
            <w:r w:rsidRPr="000812B2">
              <w:rPr>
                <w:rFonts w:ascii="Times New Roman" w:hAnsi="Times New Roman"/>
                <w:sz w:val="24"/>
                <w:szCs w:val="24"/>
              </w:rPr>
              <w:t>Двуречье</w:t>
            </w:r>
            <w:proofErr w:type="spellEnd"/>
          </w:p>
        </w:tc>
        <w:tc>
          <w:tcPr>
            <w:tcW w:w="900"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Использовать электронное издание с целью виртуального путешествия по музею. </w:t>
            </w:r>
            <w:proofErr w:type="gramStart"/>
            <w:r w:rsidRPr="000812B2">
              <w:rPr>
                <w:rFonts w:ascii="Times New Roman" w:hAnsi="Times New Roman"/>
                <w:sz w:val="24"/>
                <w:szCs w:val="24"/>
              </w:rPr>
              <w:t xml:space="preserve">Характеризовать природно-климатические условия Древнего </w:t>
            </w:r>
            <w:proofErr w:type="spellStart"/>
            <w:r w:rsidRPr="000812B2">
              <w:rPr>
                <w:rFonts w:ascii="Times New Roman" w:hAnsi="Times New Roman"/>
                <w:sz w:val="24"/>
                <w:szCs w:val="24"/>
              </w:rPr>
              <w:t>Двуречья</w:t>
            </w:r>
            <w:proofErr w:type="spellEnd"/>
            <w:r w:rsidRPr="000812B2">
              <w:rPr>
                <w:rFonts w:ascii="Times New Roman" w:hAnsi="Times New Roman"/>
                <w:sz w:val="24"/>
                <w:szCs w:val="24"/>
              </w:rPr>
              <w:t>.</w:t>
            </w:r>
            <w:proofErr w:type="gramEnd"/>
            <w:r w:rsidRPr="000812B2">
              <w:rPr>
                <w:rFonts w:ascii="Times New Roman" w:hAnsi="Times New Roman"/>
                <w:sz w:val="24"/>
                <w:szCs w:val="24"/>
              </w:rPr>
              <w:t xml:space="preserve"> Прокомментировать письменность </w:t>
            </w:r>
            <w:proofErr w:type="spellStart"/>
            <w:r w:rsidRPr="000812B2">
              <w:rPr>
                <w:rFonts w:ascii="Times New Roman" w:hAnsi="Times New Roman"/>
                <w:sz w:val="24"/>
                <w:szCs w:val="24"/>
              </w:rPr>
              <w:t>Двуречья</w:t>
            </w:r>
            <w:proofErr w:type="spellEnd"/>
            <w:r w:rsidRPr="000812B2">
              <w:rPr>
                <w:rFonts w:ascii="Times New Roman" w:hAnsi="Times New Roman"/>
                <w:sz w:val="24"/>
                <w:szCs w:val="24"/>
              </w:rPr>
              <w:t xml:space="preserve"> и выделить  ее особые признаки.</w:t>
            </w:r>
          </w:p>
        </w:tc>
      </w:tr>
      <w:tr w:rsidR="0039175F" w:rsidRPr="000812B2" w:rsidTr="0039175F">
        <w:trPr>
          <w:gridAfter w:val="1"/>
          <w:wAfter w:w="25" w:type="dxa"/>
        </w:trPr>
        <w:tc>
          <w:tcPr>
            <w:tcW w:w="63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18</w:t>
            </w:r>
          </w:p>
        </w:tc>
        <w:tc>
          <w:tcPr>
            <w:tcW w:w="289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Вавилонский царь Хаммурапи  и его законы</w:t>
            </w:r>
          </w:p>
        </w:tc>
        <w:tc>
          <w:tcPr>
            <w:tcW w:w="900"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Выделять основные понятия параграфа (не более пяти), раскрывающие его суть. Составлять кроссворд по теме урока. Характеризовать свод законов Хаммурапи. Объяснять, почему законы Хаммурапи были объявлены как законы богов.</w:t>
            </w:r>
          </w:p>
        </w:tc>
      </w:tr>
      <w:tr w:rsidR="0039175F" w:rsidRPr="000812B2" w:rsidTr="0039175F">
        <w:trPr>
          <w:gridAfter w:val="1"/>
          <w:wAfter w:w="25" w:type="dxa"/>
        </w:trPr>
        <w:tc>
          <w:tcPr>
            <w:tcW w:w="63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19</w:t>
            </w:r>
          </w:p>
        </w:tc>
        <w:tc>
          <w:tcPr>
            <w:tcW w:w="289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Финики</w:t>
            </w:r>
            <w:proofErr w:type="spellStart"/>
            <w:r w:rsidRPr="000812B2">
              <w:rPr>
                <w:rFonts w:ascii="Times New Roman" w:hAnsi="Times New Roman"/>
                <w:sz w:val="24"/>
                <w:szCs w:val="24"/>
                <w:lang w:val="en-US"/>
              </w:rPr>
              <w:t>йские</w:t>
            </w:r>
            <w:proofErr w:type="spellEnd"/>
            <w:r w:rsidRPr="000812B2">
              <w:rPr>
                <w:rFonts w:ascii="Times New Roman" w:hAnsi="Times New Roman"/>
                <w:sz w:val="24"/>
                <w:szCs w:val="24"/>
                <w:lang w:val="en-US"/>
              </w:rPr>
              <w:t xml:space="preserve"> </w:t>
            </w:r>
            <w:proofErr w:type="spellStart"/>
            <w:r w:rsidRPr="000812B2">
              <w:rPr>
                <w:rFonts w:ascii="Times New Roman" w:hAnsi="Times New Roman"/>
                <w:sz w:val="24"/>
                <w:szCs w:val="24"/>
                <w:lang w:val="en-US"/>
              </w:rPr>
              <w:t>мореплаватели</w:t>
            </w:r>
            <w:proofErr w:type="spellEnd"/>
          </w:p>
        </w:tc>
        <w:tc>
          <w:tcPr>
            <w:tcW w:w="900"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Рассказывать с помощью карты о местоположении Финикии и занятиях ее жителей. Подготавливать короткое сообщение о достижениях финикийских ремесленников. Использовать историческую карту, определять причины развитой торговли в городах Финикии: Библ, </w:t>
            </w:r>
            <w:proofErr w:type="spellStart"/>
            <w:r w:rsidRPr="000812B2">
              <w:rPr>
                <w:rFonts w:ascii="Times New Roman" w:hAnsi="Times New Roman"/>
                <w:sz w:val="24"/>
                <w:szCs w:val="24"/>
              </w:rPr>
              <w:t>Сидон</w:t>
            </w:r>
            <w:proofErr w:type="spellEnd"/>
            <w:r w:rsidRPr="000812B2">
              <w:rPr>
                <w:rFonts w:ascii="Times New Roman" w:hAnsi="Times New Roman"/>
                <w:sz w:val="24"/>
                <w:szCs w:val="24"/>
              </w:rPr>
              <w:t>, Тир.</w:t>
            </w:r>
          </w:p>
        </w:tc>
      </w:tr>
      <w:tr w:rsidR="0039175F" w:rsidRPr="000812B2" w:rsidTr="0039175F">
        <w:trPr>
          <w:gridAfter w:val="1"/>
          <w:wAfter w:w="25" w:type="dxa"/>
        </w:trPr>
        <w:tc>
          <w:tcPr>
            <w:tcW w:w="63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20</w:t>
            </w:r>
          </w:p>
        </w:tc>
        <w:tc>
          <w:tcPr>
            <w:tcW w:w="289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Библейские сказания</w:t>
            </w:r>
          </w:p>
        </w:tc>
        <w:tc>
          <w:tcPr>
            <w:tcW w:w="900"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Изучать по карте и тексту учебника территорию расселения древнееврейских племен. Объяснять значение принятия единобожия древнееврейскими племенами. Проводить аналогию и устанавливать, какому народу Бог дал такие же законы, как и древним евреям. Объяснять, почему Библия – наиболее читаемая книга с древности и до наших дней.</w:t>
            </w:r>
          </w:p>
        </w:tc>
      </w:tr>
      <w:tr w:rsidR="0039175F" w:rsidRPr="000812B2" w:rsidTr="0039175F">
        <w:trPr>
          <w:gridAfter w:val="1"/>
          <w:wAfter w:w="25" w:type="dxa"/>
        </w:trPr>
        <w:tc>
          <w:tcPr>
            <w:tcW w:w="63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21</w:t>
            </w:r>
          </w:p>
        </w:tc>
        <w:tc>
          <w:tcPr>
            <w:tcW w:w="289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Древнееврейское царство</w:t>
            </w:r>
          </w:p>
        </w:tc>
        <w:tc>
          <w:tcPr>
            <w:tcW w:w="900"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Решать развивающие и проблемные задачи с использованием мультимеди</w:t>
            </w:r>
            <w:proofErr w:type="gramStart"/>
            <w:r w:rsidRPr="000812B2">
              <w:rPr>
                <w:rFonts w:ascii="Times New Roman" w:hAnsi="Times New Roman"/>
                <w:sz w:val="24"/>
                <w:szCs w:val="24"/>
              </w:rPr>
              <w:t>а-</w:t>
            </w:r>
            <w:proofErr w:type="gramEnd"/>
            <w:r w:rsidRPr="000812B2">
              <w:rPr>
                <w:rFonts w:ascii="Times New Roman" w:hAnsi="Times New Roman"/>
                <w:sz w:val="24"/>
                <w:szCs w:val="24"/>
              </w:rPr>
              <w:t xml:space="preserve">, видео-, и </w:t>
            </w:r>
            <w:proofErr w:type="spellStart"/>
            <w:r w:rsidRPr="000812B2">
              <w:rPr>
                <w:rFonts w:ascii="Times New Roman" w:hAnsi="Times New Roman"/>
                <w:sz w:val="24"/>
                <w:szCs w:val="24"/>
              </w:rPr>
              <w:t>аудиоресурсов</w:t>
            </w:r>
            <w:proofErr w:type="spellEnd"/>
            <w:r w:rsidRPr="000812B2">
              <w:rPr>
                <w:rFonts w:ascii="Times New Roman" w:hAnsi="Times New Roman"/>
                <w:sz w:val="24"/>
                <w:szCs w:val="24"/>
              </w:rPr>
              <w:t>. Выделять в дополнительном тексте к параграфу главное и второстепенное. Уметь формулировать оценку поступка (Самсона, Давида). Уметь обобщать информацию и делать вывод о том, каким представляли своего царя иудеи.</w:t>
            </w:r>
          </w:p>
        </w:tc>
      </w:tr>
      <w:tr w:rsidR="0039175F" w:rsidRPr="000812B2" w:rsidTr="0039175F">
        <w:trPr>
          <w:gridAfter w:val="1"/>
          <w:wAfter w:w="25" w:type="dxa"/>
        </w:trPr>
        <w:tc>
          <w:tcPr>
            <w:tcW w:w="63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22</w:t>
            </w:r>
          </w:p>
        </w:tc>
        <w:tc>
          <w:tcPr>
            <w:tcW w:w="289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Ассирийская держава</w:t>
            </w:r>
          </w:p>
        </w:tc>
        <w:tc>
          <w:tcPr>
            <w:tcW w:w="900"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Работать в малых группах по дифференцированным заданиям на понимание и осмысление нового материала. Перечислять достижения ассирийцев в изобразительном искусстве, металлургии, военном деле. Находить аргументы к крылатой фразе: «Рукописи не горят». Определять причины падения Ассирийской державы.</w:t>
            </w:r>
          </w:p>
        </w:tc>
      </w:tr>
      <w:tr w:rsidR="0039175F" w:rsidRPr="000812B2" w:rsidTr="0039175F">
        <w:trPr>
          <w:gridAfter w:val="1"/>
          <w:wAfter w:w="25" w:type="dxa"/>
        </w:trPr>
        <w:tc>
          <w:tcPr>
            <w:tcW w:w="634"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23</w:t>
            </w:r>
          </w:p>
        </w:tc>
        <w:tc>
          <w:tcPr>
            <w:tcW w:w="2894"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Персидская держава «царя царей»</w:t>
            </w:r>
          </w:p>
        </w:tc>
        <w:tc>
          <w:tcPr>
            <w:tcW w:w="900"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Работать с исторической картой и дополнительными источниками по вопросу расширения территории державы. Систематизировать учебную информацию о достижениях персидских царей (по заданному основанию). Рассказывать кратко легенды о персидских царях.</w:t>
            </w:r>
          </w:p>
        </w:tc>
      </w:tr>
      <w:tr w:rsidR="0039175F" w:rsidRPr="000812B2" w:rsidTr="0039175F">
        <w:trPr>
          <w:gridAfter w:val="1"/>
          <w:wAfter w:w="25" w:type="dxa"/>
        </w:trPr>
        <w:tc>
          <w:tcPr>
            <w:tcW w:w="3528" w:type="dxa"/>
            <w:gridSpan w:val="2"/>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 xml:space="preserve">Индия и Китай в древности </w:t>
            </w:r>
          </w:p>
        </w:tc>
        <w:tc>
          <w:tcPr>
            <w:tcW w:w="900" w:type="dxa"/>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5</w:t>
            </w:r>
          </w:p>
        </w:tc>
        <w:tc>
          <w:tcPr>
            <w:tcW w:w="5400" w:type="dxa"/>
          </w:tcPr>
          <w:p w:rsidR="0039175F" w:rsidRPr="000812B2" w:rsidRDefault="0039175F" w:rsidP="000812B2">
            <w:pPr>
              <w:spacing w:after="0" w:line="240" w:lineRule="auto"/>
              <w:rPr>
                <w:rFonts w:ascii="Times New Roman" w:hAnsi="Times New Roman"/>
                <w:sz w:val="24"/>
                <w:szCs w:val="24"/>
              </w:rPr>
            </w:pPr>
          </w:p>
        </w:tc>
      </w:tr>
      <w:tr w:rsidR="0039175F" w:rsidRPr="000812B2" w:rsidTr="0039175F">
        <w:trPr>
          <w:gridAfter w:val="1"/>
          <w:wAfter w:w="25" w:type="dxa"/>
        </w:trPr>
        <w:tc>
          <w:tcPr>
            <w:tcW w:w="63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24</w:t>
            </w:r>
          </w:p>
        </w:tc>
        <w:tc>
          <w:tcPr>
            <w:tcW w:w="289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Природа и люди Древней Индии</w:t>
            </w:r>
          </w:p>
        </w:tc>
        <w:tc>
          <w:tcPr>
            <w:tcW w:w="900"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Рассказывать о местоположении Индии, особенностях ее ландшафта и климата. Показывать на карте основные географические объекты Древней Индии.  Объяснять, каких животных почитали индийцы и почему. Выделять ключевые понятия, характеризующие индийскую историю и культуру.</w:t>
            </w:r>
          </w:p>
        </w:tc>
      </w:tr>
      <w:tr w:rsidR="0039175F" w:rsidRPr="000812B2" w:rsidTr="0039175F">
        <w:trPr>
          <w:gridAfter w:val="1"/>
          <w:wAfter w:w="25" w:type="dxa"/>
        </w:trPr>
        <w:tc>
          <w:tcPr>
            <w:tcW w:w="63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25</w:t>
            </w:r>
          </w:p>
        </w:tc>
        <w:tc>
          <w:tcPr>
            <w:tcW w:w="289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Индийские касты</w:t>
            </w:r>
          </w:p>
        </w:tc>
        <w:tc>
          <w:tcPr>
            <w:tcW w:w="900"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Составлять простой план пунктов параграфа по выбору. Рассказывать о жизни и обучении брахмана. Доказывать, что брахманы – хранители знаний. Сравнивать основные положения брахманизма и буддизма. Подготовить сообщение о жизни Будды. Перечислять достижения древних индийцев.</w:t>
            </w:r>
          </w:p>
        </w:tc>
      </w:tr>
      <w:tr w:rsidR="0039175F" w:rsidRPr="000812B2" w:rsidTr="0039175F">
        <w:trPr>
          <w:gridAfter w:val="1"/>
          <w:wAfter w:w="25" w:type="dxa"/>
        </w:trPr>
        <w:tc>
          <w:tcPr>
            <w:tcW w:w="63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26</w:t>
            </w:r>
          </w:p>
        </w:tc>
        <w:tc>
          <w:tcPr>
            <w:tcW w:w="289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Чему учил китайский мудрец Конфуций</w:t>
            </w:r>
          </w:p>
        </w:tc>
        <w:tc>
          <w:tcPr>
            <w:tcW w:w="900"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Вести поиск по карте и комментировать местоположение Китая. </w:t>
            </w:r>
            <w:proofErr w:type="gramStart"/>
            <w:r w:rsidRPr="000812B2">
              <w:rPr>
                <w:rFonts w:ascii="Times New Roman" w:hAnsi="Times New Roman"/>
                <w:sz w:val="24"/>
                <w:szCs w:val="24"/>
              </w:rPr>
              <w:t>Работать по специально разработанным рабочим картам в соответствии с регламентом определять</w:t>
            </w:r>
            <w:proofErr w:type="gramEnd"/>
            <w:r w:rsidRPr="000812B2">
              <w:rPr>
                <w:rFonts w:ascii="Times New Roman" w:hAnsi="Times New Roman"/>
                <w:sz w:val="24"/>
                <w:szCs w:val="24"/>
              </w:rPr>
              <w:t xml:space="preserve"> и формулировать особенности китайской религии. Объяснять, почему китайцы придавали большое значение воспитанию учтивости.</w:t>
            </w:r>
          </w:p>
        </w:tc>
      </w:tr>
      <w:tr w:rsidR="0039175F" w:rsidRPr="000812B2" w:rsidTr="0039175F">
        <w:trPr>
          <w:gridAfter w:val="1"/>
          <w:wAfter w:w="25" w:type="dxa"/>
        </w:trPr>
        <w:tc>
          <w:tcPr>
            <w:tcW w:w="63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27</w:t>
            </w:r>
          </w:p>
        </w:tc>
        <w:tc>
          <w:tcPr>
            <w:tcW w:w="289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Первый властелин единого Китая</w:t>
            </w:r>
          </w:p>
        </w:tc>
        <w:tc>
          <w:tcPr>
            <w:tcW w:w="900"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Рассказывать об отношениях Китая с соседями. Объяснять причины возведения Великой Китайской стены. Выделять своеобразие древней китайской цивилизации, проявившееся в ее достижениях. Составлять кроссворды по тематике урока.</w:t>
            </w:r>
          </w:p>
        </w:tc>
      </w:tr>
      <w:tr w:rsidR="0039175F" w:rsidRPr="000812B2" w:rsidTr="0039175F">
        <w:trPr>
          <w:gridAfter w:val="1"/>
          <w:wAfter w:w="25" w:type="dxa"/>
        </w:trPr>
        <w:tc>
          <w:tcPr>
            <w:tcW w:w="634"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28</w:t>
            </w:r>
          </w:p>
        </w:tc>
        <w:tc>
          <w:tcPr>
            <w:tcW w:w="2894"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i/>
                <w:sz w:val="24"/>
                <w:szCs w:val="24"/>
              </w:rPr>
              <w:t>Повторительно-обобщающий урок. Вклад народов Древнего Востока в мировую историю и культуру</w:t>
            </w:r>
          </w:p>
        </w:tc>
        <w:tc>
          <w:tcPr>
            <w:tcW w:w="900"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Выполнять задания на понимание, осмысление изученного материала с учетом просмотра фрагментов видеофильма, изучения мультимедиа-ресурсов. Показывать по карте самые известные города Древнего Востока и соотносить их местоположение с современной картой, объектами на их территории. Перечислять наиболее известные сооружения на территории Вавилона, Палестины, Древнего Египта, Китая. Называть материал для письма в Египте, </w:t>
            </w:r>
            <w:proofErr w:type="spellStart"/>
            <w:r w:rsidRPr="000812B2">
              <w:rPr>
                <w:rFonts w:ascii="Times New Roman" w:hAnsi="Times New Roman"/>
                <w:sz w:val="24"/>
                <w:szCs w:val="24"/>
              </w:rPr>
              <w:t>Двуречье</w:t>
            </w:r>
            <w:proofErr w:type="spellEnd"/>
            <w:r w:rsidRPr="000812B2">
              <w:rPr>
                <w:rFonts w:ascii="Times New Roman" w:hAnsi="Times New Roman"/>
                <w:sz w:val="24"/>
                <w:szCs w:val="24"/>
              </w:rPr>
              <w:t>, Китае и Индии.</w:t>
            </w:r>
          </w:p>
        </w:tc>
      </w:tr>
      <w:tr w:rsidR="0039175F" w:rsidRPr="000812B2" w:rsidTr="0039175F">
        <w:trPr>
          <w:gridAfter w:val="1"/>
          <w:wAfter w:w="25" w:type="dxa"/>
        </w:trPr>
        <w:tc>
          <w:tcPr>
            <w:tcW w:w="3528" w:type="dxa"/>
            <w:gridSpan w:val="2"/>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Древнейшая Греция</w:t>
            </w:r>
          </w:p>
        </w:tc>
        <w:tc>
          <w:tcPr>
            <w:tcW w:w="900" w:type="dxa"/>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5</w:t>
            </w:r>
          </w:p>
        </w:tc>
        <w:tc>
          <w:tcPr>
            <w:tcW w:w="5400" w:type="dxa"/>
          </w:tcPr>
          <w:p w:rsidR="0039175F" w:rsidRPr="000812B2" w:rsidRDefault="0039175F" w:rsidP="000812B2">
            <w:pPr>
              <w:spacing w:after="0" w:line="240" w:lineRule="auto"/>
              <w:rPr>
                <w:rFonts w:ascii="Times New Roman" w:hAnsi="Times New Roman"/>
                <w:sz w:val="24"/>
                <w:szCs w:val="24"/>
              </w:rPr>
            </w:pPr>
          </w:p>
        </w:tc>
      </w:tr>
      <w:tr w:rsidR="0039175F" w:rsidRPr="000812B2" w:rsidTr="0039175F">
        <w:trPr>
          <w:gridAfter w:val="1"/>
          <w:wAfter w:w="25" w:type="dxa"/>
        </w:trPr>
        <w:tc>
          <w:tcPr>
            <w:tcW w:w="63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29</w:t>
            </w:r>
          </w:p>
        </w:tc>
        <w:tc>
          <w:tcPr>
            <w:tcW w:w="289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Греки и критяне</w:t>
            </w:r>
          </w:p>
        </w:tc>
        <w:tc>
          <w:tcPr>
            <w:tcW w:w="900"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Определять и комментировать местоположение Критского царства, Эгейского моря. Называть отличительные признаки Критской культуры. Работать с картой, заданиями рабочей тетради. Рассказывать миф о Дедале и Икаре и выявлять его нравственный контекст.</w:t>
            </w:r>
          </w:p>
        </w:tc>
      </w:tr>
      <w:tr w:rsidR="0039175F" w:rsidRPr="000812B2" w:rsidTr="0039175F">
        <w:trPr>
          <w:gridAfter w:val="1"/>
          <w:wAfter w:w="25" w:type="dxa"/>
        </w:trPr>
        <w:tc>
          <w:tcPr>
            <w:tcW w:w="63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30</w:t>
            </w:r>
          </w:p>
        </w:tc>
        <w:tc>
          <w:tcPr>
            <w:tcW w:w="289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Микены и Троя</w:t>
            </w:r>
          </w:p>
        </w:tc>
        <w:tc>
          <w:tcPr>
            <w:tcW w:w="900"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Показывать на карте местоположение Микен. Выделять отличия между микенской и критской культурами. Работать в малых группах по дифференцированным заданиям. На ленте времени обозначать падение Вавилона, объединение </w:t>
            </w:r>
            <w:proofErr w:type="spellStart"/>
            <w:r w:rsidRPr="000812B2">
              <w:rPr>
                <w:rFonts w:ascii="Times New Roman" w:hAnsi="Times New Roman"/>
                <w:sz w:val="24"/>
                <w:szCs w:val="24"/>
              </w:rPr>
              <w:t>ЦиньШихуаном</w:t>
            </w:r>
            <w:proofErr w:type="spellEnd"/>
            <w:r w:rsidRPr="000812B2">
              <w:rPr>
                <w:rFonts w:ascii="Times New Roman" w:hAnsi="Times New Roman"/>
                <w:sz w:val="24"/>
                <w:szCs w:val="24"/>
              </w:rPr>
              <w:t xml:space="preserve"> Китая, Троянскую войну. Определить, какое событие произошло раньше других и </w:t>
            </w:r>
            <w:proofErr w:type="gramStart"/>
            <w:r w:rsidRPr="000812B2">
              <w:rPr>
                <w:rFonts w:ascii="Times New Roman" w:hAnsi="Times New Roman"/>
                <w:sz w:val="24"/>
                <w:szCs w:val="24"/>
              </w:rPr>
              <w:t>на сколько</w:t>
            </w:r>
            <w:proofErr w:type="gramEnd"/>
            <w:r w:rsidRPr="000812B2">
              <w:rPr>
                <w:rFonts w:ascii="Times New Roman" w:hAnsi="Times New Roman"/>
                <w:sz w:val="24"/>
                <w:szCs w:val="24"/>
              </w:rPr>
              <w:t xml:space="preserve"> по сравнению с другими.</w:t>
            </w:r>
          </w:p>
        </w:tc>
      </w:tr>
      <w:tr w:rsidR="0039175F" w:rsidRPr="000812B2" w:rsidTr="0039175F">
        <w:trPr>
          <w:gridAfter w:val="1"/>
          <w:wAfter w:w="25" w:type="dxa"/>
        </w:trPr>
        <w:tc>
          <w:tcPr>
            <w:tcW w:w="63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31</w:t>
            </w:r>
          </w:p>
        </w:tc>
        <w:tc>
          <w:tcPr>
            <w:tcW w:w="289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Поэма Гомера «Илиада»</w:t>
            </w:r>
          </w:p>
        </w:tc>
        <w:tc>
          <w:tcPr>
            <w:tcW w:w="900"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Рассказывать легенду о жизни Гомера, раскрывать кратко суть поэмы Гомера «Илиада». Характеризовать образы основных героев «Илиады». Самостоятельно выполнять задания рабочей тетради по теме урока.</w:t>
            </w:r>
          </w:p>
        </w:tc>
      </w:tr>
      <w:tr w:rsidR="0039175F" w:rsidRPr="000812B2" w:rsidTr="0039175F">
        <w:trPr>
          <w:gridAfter w:val="1"/>
          <w:wAfter w:w="25" w:type="dxa"/>
        </w:trPr>
        <w:tc>
          <w:tcPr>
            <w:tcW w:w="63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32</w:t>
            </w:r>
          </w:p>
        </w:tc>
        <w:tc>
          <w:tcPr>
            <w:tcW w:w="289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Поэма Гомера «Одиссея»</w:t>
            </w:r>
          </w:p>
        </w:tc>
        <w:tc>
          <w:tcPr>
            <w:tcW w:w="900"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В группах соотносить с картой путь Одиссея домой, в Итаку. Выделять основные вехи пути Одиссея домой. Последовательно рассказывать </w:t>
            </w:r>
            <w:proofErr w:type="gramStart"/>
            <w:r w:rsidRPr="000812B2">
              <w:rPr>
                <w:rFonts w:ascii="Times New Roman" w:hAnsi="Times New Roman"/>
                <w:sz w:val="24"/>
                <w:szCs w:val="24"/>
              </w:rPr>
              <w:t>о</w:t>
            </w:r>
            <w:proofErr w:type="gramEnd"/>
            <w:r w:rsidRPr="000812B2">
              <w:rPr>
                <w:rFonts w:ascii="Times New Roman" w:hAnsi="Times New Roman"/>
                <w:sz w:val="24"/>
                <w:szCs w:val="24"/>
              </w:rPr>
              <w:t xml:space="preserve"> всех приключениях Одиссея. Читать текст с пометками на полях: понятно, известно, непонятно, неизвестно.</w:t>
            </w:r>
          </w:p>
        </w:tc>
      </w:tr>
      <w:tr w:rsidR="0039175F" w:rsidRPr="000812B2" w:rsidTr="0039175F">
        <w:trPr>
          <w:gridAfter w:val="1"/>
          <w:wAfter w:w="25" w:type="dxa"/>
        </w:trPr>
        <w:tc>
          <w:tcPr>
            <w:tcW w:w="634"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33</w:t>
            </w:r>
          </w:p>
        </w:tc>
        <w:tc>
          <w:tcPr>
            <w:tcW w:w="2894"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Религия древних греков</w:t>
            </w:r>
          </w:p>
        </w:tc>
        <w:tc>
          <w:tcPr>
            <w:tcW w:w="900"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Объяснять связь между явлениями природы и греческими богами. Давать нравственную оценку героическим поступкам Геракла. Сравнивать пантеон богов египтян и греков. Оценивать роль Зевса, Афины, Посейдона в жизни греков. Выполнять задания по техникам диалога: «лесенка», «микрофон», «вертушка».</w:t>
            </w:r>
          </w:p>
        </w:tc>
      </w:tr>
      <w:tr w:rsidR="0039175F" w:rsidRPr="000812B2" w:rsidTr="0039175F">
        <w:trPr>
          <w:gridAfter w:val="1"/>
          <w:wAfter w:w="25" w:type="dxa"/>
        </w:trPr>
        <w:tc>
          <w:tcPr>
            <w:tcW w:w="3528" w:type="dxa"/>
            <w:gridSpan w:val="2"/>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Полисы Греции и их борьба с персидским нашествием</w:t>
            </w:r>
          </w:p>
        </w:tc>
        <w:tc>
          <w:tcPr>
            <w:tcW w:w="900" w:type="dxa"/>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7</w:t>
            </w:r>
          </w:p>
        </w:tc>
        <w:tc>
          <w:tcPr>
            <w:tcW w:w="5400" w:type="dxa"/>
          </w:tcPr>
          <w:p w:rsidR="0039175F" w:rsidRPr="000812B2" w:rsidRDefault="0039175F" w:rsidP="000812B2">
            <w:pPr>
              <w:spacing w:after="0" w:line="240" w:lineRule="auto"/>
              <w:rPr>
                <w:rFonts w:ascii="Times New Roman" w:hAnsi="Times New Roman"/>
                <w:sz w:val="24"/>
                <w:szCs w:val="24"/>
              </w:rPr>
            </w:pPr>
          </w:p>
        </w:tc>
      </w:tr>
      <w:tr w:rsidR="0039175F" w:rsidRPr="000812B2" w:rsidTr="0039175F">
        <w:trPr>
          <w:gridAfter w:val="1"/>
          <w:wAfter w:w="25" w:type="dxa"/>
        </w:trPr>
        <w:tc>
          <w:tcPr>
            <w:tcW w:w="63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34</w:t>
            </w:r>
          </w:p>
        </w:tc>
        <w:tc>
          <w:tcPr>
            <w:tcW w:w="289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Земледельцы Аттики теряют землю и свободу</w:t>
            </w:r>
          </w:p>
        </w:tc>
        <w:tc>
          <w:tcPr>
            <w:tcW w:w="9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Находить на карте и устно комментировать положение Аттики, занятие ее населения. Выделять признаки греческого полиса. Характеризовать греческий демос, общество в целом. Перечислять преимущества греческого алфавита по сравнению с </w:t>
            </w:r>
            <w:proofErr w:type="gramStart"/>
            <w:r w:rsidRPr="000812B2">
              <w:rPr>
                <w:rFonts w:ascii="Times New Roman" w:hAnsi="Times New Roman"/>
                <w:sz w:val="24"/>
                <w:szCs w:val="24"/>
              </w:rPr>
              <w:t>финикийским</w:t>
            </w:r>
            <w:proofErr w:type="gramEnd"/>
            <w:r w:rsidRPr="000812B2">
              <w:rPr>
                <w:rFonts w:ascii="Times New Roman" w:hAnsi="Times New Roman"/>
                <w:sz w:val="24"/>
                <w:szCs w:val="24"/>
              </w:rPr>
              <w:t>.</w:t>
            </w:r>
          </w:p>
        </w:tc>
      </w:tr>
      <w:tr w:rsidR="0039175F" w:rsidRPr="000812B2" w:rsidTr="0039175F">
        <w:trPr>
          <w:gridAfter w:val="1"/>
          <w:wAfter w:w="25" w:type="dxa"/>
        </w:trPr>
        <w:tc>
          <w:tcPr>
            <w:tcW w:w="63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35</w:t>
            </w:r>
          </w:p>
        </w:tc>
        <w:tc>
          <w:tcPr>
            <w:tcW w:w="289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Зарождение демократии в  Афинах</w:t>
            </w:r>
          </w:p>
        </w:tc>
        <w:tc>
          <w:tcPr>
            <w:tcW w:w="9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Показать на примере реформ Солона смысл понятия «демократия», ее роль в улучшении жизни основной массы народа. Сравнивать законы </w:t>
            </w:r>
            <w:proofErr w:type="spellStart"/>
            <w:r w:rsidRPr="000812B2">
              <w:rPr>
                <w:rFonts w:ascii="Times New Roman" w:hAnsi="Times New Roman"/>
                <w:sz w:val="24"/>
                <w:szCs w:val="24"/>
              </w:rPr>
              <w:t>Драконта</w:t>
            </w:r>
            <w:proofErr w:type="spellEnd"/>
            <w:r w:rsidRPr="000812B2">
              <w:rPr>
                <w:rFonts w:ascii="Times New Roman" w:hAnsi="Times New Roman"/>
                <w:sz w:val="24"/>
                <w:szCs w:val="24"/>
              </w:rPr>
              <w:t xml:space="preserve"> и Солона. Уметь вести диалог с товарищем по заданию, предложенному учителем. Давать оценку поступкам Солона, его противникам и единомышленникам.</w:t>
            </w:r>
          </w:p>
        </w:tc>
      </w:tr>
      <w:tr w:rsidR="0039175F" w:rsidRPr="000812B2" w:rsidTr="0039175F">
        <w:trPr>
          <w:gridAfter w:val="1"/>
          <w:wAfter w:w="25" w:type="dxa"/>
        </w:trPr>
        <w:tc>
          <w:tcPr>
            <w:tcW w:w="63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36</w:t>
            </w:r>
          </w:p>
        </w:tc>
        <w:tc>
          <w:tcPr>
            <w:tcW w:w="289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Древняя Спарта</w:t>
            </w:r>
          </w:p>
        </w:tc>
        <w:tc>
          <w:tcPr>
            <w:tcW w:w="9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Показать на карте и рассказать о местоположении Спарты. Характеризовать основные группы населения и их положение. Составлять рассказ о жизни и традициях спартанцев.</w:t>
            </w:r>
          </w:p>
        </w:tc>
      </w:tr>
      <w:tr w:rsidR="0039175F" w:rsidRPr="000812B2" w:rsidTr="0039175F">
        <w:trPr>
          <w:gridAfter w:val="1"/>
          <w:wAfter w:w="25" w:type="dxa"/>
        </w:trPr>
        <w:tc>
          <w:tcPr>
            <w:tcW w:w="63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37</w:t>
            </w:r>
          </w:p>
        </w:tc>
        <w:tc>
          <w:tcPr>
            <w:tcW w:w="289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Греческие колонии на берегах Средиземного и Черного морей</w:t>
            </w:r>
          </w:p>
        </w:tc>
        <w:tc>
          <w:tcPr>
            <w:tcW w:w="9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Объяснять причины греческой колонизации, ее географию. Выделять общее, что связывало греческие колонии. Сравнивать финикийскую и греческую территории колонизации. Комментировать наряд греков.</w:t>
            </w:r>
          </w:p>
        </w:tc>
      </w:tr>
      <w:tr w:rsidR="0039175F" w:rsidRPr="000812B2" w:rsidTr="0039175F">
        <w:trPr>
          <w:gridAfter w:val="1"/>
          <w:wAfter w:w="25" w:type="dxa"/>
        </w:trPr>
        <w:tc>
          <w:tcPr>
            <w:tcW w:w="63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38</w:t>
            </w:r>
          </w:p>
        </w:tc>
        <w:tc>
          <w:tcPr>
            <w:tcW w:w="289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Олимпийские игры в древности</w:t>
            </w:r>
          </w:p>
        </w:tc>
        <w:tc>
          <w:tcPr>
            <w:tcW w:w="9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Составлять развернутый план одной части параграфа. Составлять «паспорт понятий» отдельного пункта параграфа. Использовать </w:t>
            </w:r>
            <w:proofErr w:type="spellStart"/>
            <w:r w:rsidRPr="000812B2">
              <w:rPr>
                <w:rFonts w:ascii="Times New Roman" w:hAnsi="Times New Roman"/>
                <w:sz w:val="24"/>
                <w:szCs w:val="24"/>
              </w:rPr>
              <w:t>мультимедиаресурсы</w:t>
            </w:r>
            <w:proofErr w:type="spellEnd"/>
            <w:r w:rsidRPr="000812B2">
              <w:rPr>
                <w:rFonts w:ascii="Times New Roman" w:hAnsi="Times New Roman"/>
                <w:sz w:val="24"/>
                <w:szCs w:val="24"/>
              </w:rPr>
              <w:t xml:space="preserve"> для подготовки сообщения на уроке. Оценивать значение Олимпийских игр для общества того времени.</w:t>
            </w:r>
          </w:p>
        </w:tc>
      </w:tr>
      <w:tr w:rsidR="0039175F" w:rsidRPr="000812B2" w:rsidTr="0039175F">
        <w:trPr>
          <w:gridAfter w:val="1"/>
          <w:wAfter w:w="25" w:type="dxa"/>
        </w:trPr>
        <w:tc>
          <w:tcPr>
            <w:tcW w:w="63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39</w:t>
            </w:r>
          </w:p>
        </w:tc>
        <w:tc>
          <w:tcPr>
            <w:tcW w:w="289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Победа греков над персами в Марафонской битве</w:t>
            </w:r>
          </w:p>
        </w:tc>
        <w:tc>
          <w:tcPr>
            <w:tcW w:w="9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Выделять и обозначать причины, цели, силы сторон в сражении. Рассказывать о подвиге юноши, сообщившем грекам о победе в Марафоне. Использовать информацию видеофильма, электронных изданий, презентаций для составления собственного рассказа о Марафонской битве.</w:t>
            </w:r>
          </w:p>
        </w:tc>
      </w:tr>
      <w:tr w:rsidR="0039175F" w:rsidRPr="000812B2" w:rsidTr="0039175F">
        <w:trPr>
          <w:gridAfter w:val="1"/>
          <w:wAfter w:w="25" w:type="dxa"/>
        </w:trPr>
        <w:tc>
          <w:tcPr>
            <w:tcW w:w="634" w:type="dxa"/>
            <w:tcBorders>
              <w:bottom w:val="single" w:sz="4" w:space="0" w:color="auto"/>
            </w:tcBorders>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40</w:t>
            </w:r>
          </w:p>
        </w:tc>
        <w:tc>
          <w:tcPr>
            <w:tcW w:w="2894" w:type="dxa"/>
            <w:tcBorders>
              <w:bottom w:val="single" w:sz="4" w:space="0" w:color="auto"/>
            </w:tcBorders>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Нашествие персидских войск на Элладу</w:t>
            </w:r>
          </w:p>
        </w:tc>
        <w:tc>
          <w:tcPr>
            <w:tcW w:w="900" w:type="dxa"/>
            <w:tcBorders>
              <w:bottom w:val="single" w:sz="4" w:space="0" w:color="auto"/>
            </w:tcBorders>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Называть цели Ксеркса и греческих полисов в войне. Группировать факторы, благодаря которым маленький народ победил огромную военную державу, инсценировать события одного из сражений. Использовать информацию  видеофильма, электронных изданий, презентаций для составления собственного рассказа:</w:t>
            </w:r>
          </w:p>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-о создании военного флота;</w:t>
            </w:r>
          </w:p>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-о </w:t>
            </w:r>
            <w:proofErr w:type="spellStart"/>
            <w:r w:rsidRPr="000812B2">
              <w:rPr>
                <w:rFonts w:ascii="Times New Roman" w:hAnsi="Times New Roman"/>
                <w:sz w:val="24"/>
                <w:szCs w:val="24"/>
              </w:rPr>
              <w:t>Фермопильском</w:t>
            </w:r>
            <w:proofErr w:type="spellEnd"/>
            <w:r w:rsidRPr="000812B2">
              <w:rPr>
                <w:rFonts w:ascii="Times New Roman" w:hAnsi="Times New Roman"/>
                <w:sz w:val="24"/>
                <w:szCs w:val="24"/>
              </w:rPr>
              <w:t xml:space="preserve"> сражении;</w:t>
            </w:r>
          </w:p>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-о </w:t>
            </w:r>
            <w:proofErr w:type="spellStart"/>
            <w:r w:rsidRPr="000812B2">
              <w:rPr>
                <w:rFonts w:ascii="Times New Roman" w:hAnsi="Times New Roman"/>
                <w:sz w:val="24"/>
                <w:szCs w:val="24"/>
              </w:rPr>
              <w:t>Саламинской</w:t>
            </w:r>
            <w:proofErr w:type="spellEnd"/>
            <w:r w:rsidRPr="000812B2">
              <w:rPr>
                <w:rFonts w:ascii="Times New Roman" w:hAnsi="Times New Roman"/>
                <w:sz w:val="24"/>
                <w:szCs w:val="24"/>
              </w:rPr>
              <w:t xml:space="preserve"> битве.</w:t>
            </w:r>
          </w:p>
        </w:tc>
      </w:tr>
      <w:tr w:rsidR="0039175F" w:rsidRPr="000812B2" w:rsidTr="0039175F">
        <w:trPr>
          <w:gridAfter w:val="1"/>
          <w:wAfter w:w="25" w:type="dxa"/>
        </w:trPr>
        <w:tc>
          <w:tcPr>
            <w:tcW w:w="3528" w:type="dxa"/>
            <w:gridSpan w:val="2"/>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 xml:space="preserve">Возвышение Афин в </w:t>
            </w:r>
            <w:r w:rsidRPr="000812B2">
              <w:rPr>
                <w:rFonts w:ascii="Times New Roman" w:hAnsi="Times New Roman"/>
                <w:b/>
                <w:sz w:val="24"/>
                <w:szCs w:val="24"/>
                <w:lang w:val="en-US"/>
              </w:rPr>
              <w:t>V</w:t>
            </w:r>
            <w:r w:rsidRPr="000812B2">
              <w:rPr>
                <w:rFonts w:ascii="Times New Roman" w:hAnsi="Times New Roman"/>
                <w:b/>
                <w:sz w:val="24"/>
                <w:szCs w:val="24"/>
              </w:rPr>
              <w:t xml:space="preserve"> в. до н.э.</w:t>
            </w:r>
          </w:p>
        </w:tc>
        <w:tc>
          <w:tcPr>
            <w:tcW w:w="900" w:type="dxa"/>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5</w:t>
            </w:r>
          </w:p>
        </w:tc>
        <w:tc>
          <w:tcPr>
            <w:tcW w:w="5400" w:type="dxa"/>
          </w:tcPr>
          <w:p w:rsidR="0039175F" w:rsidRPr="000812B2" w:rsidRDefault="0039175F" w:rsidP="000812B2">
            <w:pPr>
              <w:spacing w:after="0" w:line="240" w:lineRule="auto"/>
              <w:rPr>
                <w:rFonts w:ascii="Times New Roman" w:hAnsi="Times New Roman"/>
                <w:sz w:val="24"/>
                <w:szCs w:val="24"/>
              </w:rPr>
            </w:pPr>
          </w:p>
        </w:tc>
      </w:tr>
      <w:tr w:rsidR="0039175F" w:rsidRPr="000812B2" w:rsidTr="0039175F">
        <w:trPr>
          <w:gridAfter w:val="1"/>
          <w:wAfter w:w="25" w:type="dxa"/>
        </w:trPr>
        <w:tc>
          <w:tcPr>
            <w:tcW w:w="63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41</w:t>
            </w:r>
          </w:p>
        </w:tc>
        <w:tc>
          <w:tcPr>
            <w:tcW w:w="289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 гаванях афинского порта Пирей</w:t>
            </w:r>
          </w:p>
        </w:tc>
        <w:tc>
          <w:tcPr>
            <w:tcW w:w="900"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Сравнивать военную и торговую гавани. Оценивать, насколько возможной была покупка раба для каждого грека. Характеризовать положение граждан, переселенцев, рабов в греческих полисах. Использовать информацию видеофильма, электронных изданий, презентаций для составления собственного рассказа о гаванях.</w:t>
            </w:r>
          </w:p>
        </w:tc>
      </w:tr>
      <w:tr w:rsidR="0039175F" w:rsidRPr="000812B2" w:rsidTr="0039175F">
        <w:trPr>
          <w:gridAfter w:val="1"/>
          <w:wAfter w:w="25" w:type="dxa"/>
        </w:trPr>
        <w:tc>
          <w:tcPr>
            <w:tcW w:w="63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42</w:t>
            </w:r>
          </w:p>
        </w:tc>
        <w:tc>
          <w:tcPr>
            <w:tcW w:w="289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 городе богини Афины</w:t>
            </w:r>
          </w:p>
        </w:tc>
        <w:tc>
          <w:tcPr>
            <w:tcW w:w="900"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Рассказывать о наиболее значимых частях Афин. Формулировать собственное мнение об архитектурных сооружениях. Составлять план виртуальной экскурсии по Акрополю. Создавать короткую презентацию в </w:t>
            </w:r>
            <w:r w:rsidRPr="000812B2">
              <w:rPr>
                <w:rFonts w:ascii="Times New Roman" w:hAnsi="Times New Roman"/>
                <w:sz w:val="24"/>
                <w:szCs w:val="24"/>
                <w:lang w:val="en-US"/>
              </w:rPr>
              <w:t>PowerPoint</w:t>
            </w:r>
            <w:r w:rsidRPr="000812B2">
              <w:rPr>
                <w:rFonts w:ascii="Times New Roman" w:hAnsi="Times New Roman"/>
                <w:sz w:val="24"/>
                <w:szCs w:val="24"/>
              </w:rPr>
              <w:t xml:space="preserve"> об одном из храмов Акрополя совместно с родителями или старшеклассниками. Составлять кроссворд на самостоятельно выбранную тему (в соответствии с темой урока).</w:t>
            </w:r>
          </w:p>
          <w:p w:rsidR="0039175F" w:rsidRPr="000812B2" w:rsidRDefault="0039175F" w:rsidP="000812B2">
            <w:pPr>
              <w:spacing w:after="0" w:line="240" w:lineRule="auto"/>
              <w:rPr>
                <w:rFonts w:ascii="Times New Roman" w:hAnsi="Times New Roman"/>
                <w:sz w:val="24"/>
                <w:szCs w:val="24"/>
              </w:rPr>
            </w:pPr>
          </w:p>
        </w:tc>
      </w:tr>
      <w:tr w:rsidR="0039175F" w:rsidRPr="000812B2" w:rsidTr="0039175F">
        <w:trPr>
          <w:gridAfter w:val="1"/>
          <w:wAfter w:w="25" w:type="dxa"/>
        </w:trPr>
        <w:tc>
          <w:tcPr>
            <w:tcW w:w="63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43</w:t>
            </w:r>
          </w:p>
        </w:tc>
        <w:tc>
          <w:tcPr>
            <w:tcW w:w="289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В афинских школах и </w:t>
            </w:r>
            <w:proofErr w:type="spellStart"/>
            <w:r w:rsidRPr="000812B2">
              <w:rPr>
                <w:rFonts w:ascii="Times New Roman" w:hAnsi="Times New Roman"/>
                <w:sz w:val="24"/>
                <w:szCs w:val="24"/>
              </w:rPr>
              <w:t>гимнасиях</w:t>
            </w:r>
            <w:proofErr w:type="spellEnd"/>
          </w:p>
        </w:tc>
        <w:tc>
          <w:tcPr>
            <w:tcW w:w="900"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Сравнивать типы школ и систему обучения в них. Последовательно рассказывать о каждой из школ. Объяснять назначение каждой из школ. Пояснять, почему греки придавали большое значение умению доступно излагать мысли. Выполнять практическую работу с текстом по дифференцированным заданиям.</w:t>
            </w:r>
          </w:p>
        </w:tc>
      </w:tr>
      <w:tr w:rsidR="0039175F" w:rsidRPr="000812B2" w:rsidTr="0039175F">
        <w:trPr>
          <w:gridAfter w:val="1"/>
          <w:wAfter w:w="25" w:type="dxa"/>
        </w:trPr>
        <w:tc>
          <w:tcPr>
            <w:tcW w:w="63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44</w:t>
            </w:r>
          </w:p>
        </w:tc>
        <w:tc>
          <w:tcPr>
            <w:tcW w:w="289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 афинском театре</w:t>
            </w:r>
          </w:p>
        </w:tc>
        <w:tc>
          <w:tcPr>
            <w:tcW w:w="900"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Объяснять причины особой любви греков к представлениям. Называть отличительные признаки комедии и трагедии. Комментировать строки из трагедии Софокла «Антигона». Оценивать роль современного театра для общества.</w:t>
            </w:r>
          </w:p>
        </w:tc>
      </w:tr>
      <w:tr w:rsidR="0039175F" w:rsidRPr="000812B2" w:rsidTr="0039175F">
        <w:trPr>
          <w:gridAfter w:val="1"/>
          <w:wAfter w:w="25" w:type="dxa"/>
        </w:trPr>
        <w:tc>
          <w:tcPr>
            <w:tcW w:w="634"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45</w:t>
            </w:r>
          </w:p>
        </w:tc>
        <w:tc>
          <w:tcPr>
            <w:tcW w:w="2894"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Афинская демократия при Перикле</w:t>
            </w:r>
          </w:p>
        </w:tc>
        <w:tc>
          <w:tcPr>
            <w:tcW w:w="900"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Самостоятельно подготавливать тематические сообщения по выбору. Называть заслуги Перикла в восстановлении и процветании Афин. Поиск информации в Интернете </w:t>
            </w:r>
            <w:proofErr w:type="gramStart"/>
            <w:r w:rsidRPr="000812B2">
              <w:rPr>
                <w:rFonts w:ascii="Times New Roman" w:hAnsi="Times New Roman"/>
                <w:sz w:val="24"/>
                <w:szCs w:val="24"/>
              </w:rPr>
              <w:t>об</w:t>
            </w:r>
            <w:proofErr w:type="gramEnd"/>
            <w:r w:rsidRPr="000812B2">
              <w:rPr>
                <w:rFonts w:ascii="Times New Roman" w:hAnsi="Times New Roman"/>
                <w:sz w:val="24"/>
                <w:szCs w:val="24"/>
              </w:rPr>
              <w:t xml:space="preserve"> единомышленниках, друзьях Перикла. Группировать информацию о демократических преобразованиях во время руководства полисом Перикла.</w:t>
            </w:r>
          </w:p>
        </w:tc>
      </w:tr>
      <w:tr w:rsidR="0039175F" w:rsidRPr="000812B2" w:rsidTr="0039175F">
        <w:trPr>
          <w:gridAfter w:val="1"/>
          <w:wAfter w:w="25" w:type="dxa"/>
        </w:trPr>
        <w:tc>
          <w:tcPr>
            <w:tcW w:w="3528" w:type="dxa"/>
            <w:gridSpan w:val="2"/>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 xml:space="preserve">Македонские завоевания в </w:t>
            </w:r>
            <w:r w:rsidRPr="000812B2">
              <w:rPr>
                <w:rFonts w:ascii="Times New Roman" w:hAnsi="Times New Roman"/>
                <w:b/>
                <w:sz w:val="24"/>
                <w:szCs w:val="24"/>
                <w:lang w:val="en-US"/>
              </w:rPr>
              <w:t>IV</w:t>
            </w:r>
            <w:r w:rsidRPr="000812B2">
              <w:rPr>
                <w:rFonts w:ascii="Times New Roman" w:hAnsi="Times New Roman"/>
                <w:b/>
                <w:sz w:val="24"/>
                <w:szCs w:val="24"/>
              </w:rPr>
              <w:t xml:space="preserve"> в. до н.э.</w:t>
            </w:r>
          </w:p>
        </w:tc>
        <w:tc>
          <w:tcPr>
            <w:tcW w:w="900" w:type="dxa"/>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4</w:t>
            </w:r>
          </w:p>
        </w:tc>
        <w:tc>
          <w:tcPr>
            <w:tcW w:w="5400" w:type="dxa"/>
          </w:tcPr>
          <w:p w:rsidR="0039175F" w:rsidRPr="000812B2" w:rsidRDefault="0039175F" w:rsidP="000812B2">
            <w:pPr>
              <w:spacing w:after="0" w:line="240" w:lineRule="auto"/>
              <w:rPr>
                <w:rFonts w:ascii="Times New Roman" w:hAnsi="Times New Roman"/>
                <w:sz w:val="24"/>
                <w:szCs w:val="24"/>
              </w:rPr>
            </w:pPr>
          </w:p>
        </w:tc>
      </w:tr>
      <w:tr w:rsidR="0039175F" w:rsidRPr="000812B2" w:rsidTr="0039175F">
        <w:trPr>
          <w:gridAfter w:val="1"/>
          <w:wAfter w:w="25" w:type="dxa"/>
        </w:trPr>
        <w:tc>
          <w:tcPr>
            <w:tcW w:w="63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46</w:t>
            </w:r>
          </w:p>
        </w:tc>
        <w:tc>
          <w:tcPr>
            <w:tcW w:w="289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Города Эллады подчиняются Македонии</w:t>
            </w:r>
          </w:p>
        </w:tc>
        <w:tc>
          <w:tcPr>
            <w:tcW w:w="900"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Показывать на карте и объяснять местонахождение Македонии. Характеризовать политические методы Филиппа Македонского. Сравнивать политический курс Филиппа и Александра Македонских. Объяснять причины потери независимости Греции. Разъяснять причины, по которым Демосфен не был услышан в Греции.</w:t>
            </w:r>
          </w:p>
        </w:tc>
      </w:tr>
      <w:tr w:rsidR="0039175F" w:rsidRPr="000812B2" w:rsidTr="0039175F">
        <w:trPr>
          <w:gridAfter w:val="1"/>
          <w:wAfter w:w="25" w:type="dxa"/>
        </w:trPr>
        <w:tc>
          <w:tcPr>
            <w:tcW w:w="63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47</w:t>
            </w:r>
          </w:p>
        </w:tc>
        <w:tc>
          <w:tcPr>
            <w:tcW w:w="289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Поход Александра Македонского на Восток</w:t>
            </w:r>
          </w:p>
        </w:tc>
        <w:tc>
          <w:tcPr>
            <w:tcW w:w="900"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Используя карту и ее легенду, рассказывать о военных событиях, походах </w:t>
            </w:r>
            <w:proofErr w:type="spellStart"/>
            <w:r w:rsidRPr="000812B2">
              <w:rPr>
                <w:rFonts w:ascii="Times New Roman" w:hAnsi="Times New Roman"/>
                <w:sz w:val="24"/>
                <w:szCs w:val="24"/>
              </w:rPr>
              <w:t>А.Македонского</w:t>
            </w:r>
            <w:proofErr w:type="spellEnd"/>
            <w:r w:rsidRPr="000812B2">
              <w:rPr>
                <w:rFonts w:ascii="Times New Roman" w:hAnsi="Times New Roman"/>
                <w:sz w:val="24"/>
                <w:szCs w:val="24"/>
              </w:rPr>
              <w:t xml:space="preserve"> на Восток. Характеризовать ситуацию на Востоке, которая способствовала победам </w:t>
            </w:r>
            <w:proofErr w:type="spellStart"/>
            <w:r w:rsidRPr="000812B2">
              <w:rPr>
                <w:rFonts w:ascii="Times New Roman" w:hAnsi="Times New Roman"/>
                <w:sz w:val="24"/>
                <w:szCs w:val="24"/>
              </w:rPr>
              <w:t>А.Македонского</w:t>
            </w:r>
            <w:proofErr w:type="spellEnd"/>
            <w:r w:rsidRPr="000812B2">
              <w:rPr>
                <w:rFonts w:ascii="Times New Roman" w:hAnsi="Times New Roman"/>
                <w:sz w:val="24"/>
                <w:szCs w:val="24"/>
              </w:rPr>
              <w:t xml:space="preserve">. Оценивать поступки </w:t>
            </w:r>
            <w:proofErr w:type="spellStart"/>
            <w:r w:rsidRPr="000812B2">
              <w:rPr>
                <w:rFonts w:ascii="Times New Roman" w:hAnsi="Times New Roman"/>
                <w:sz w:val="24"/>
                <w:szCs w:val="24"/>
              </w:rPr>
              <w:t>А.Македонского</w:t>
            </w:r>
            <w:proofErr w:type="spellEnd"/>
            <w:r w:rsidRPr="000812B2">
              <w:rPr>
                <w:rFonts w:ascii="Times New Roman" w:hAnsi="Times New Roman"/>
                <w:sz w:val="24"/>
                <w:szCs w:val="24"/>
              </w:rPr>
              <w:t>, его противников.</w:t>
            </w:r>
          </w:p>
        </w:tc>
      </w:tr>
      <w:tr w:rsidR="0039175F" w:rsidRPr="000812B2" w:rsidTr="0039175F">
        <w:trPr>
          <w:gridAfter w:val="1"/>
          <w:wAfter w:w="25" w:type="dxa"/>
        </w:trPr>
        <w:tc>
          <w:tcPr>
            <w:tcW w:w="63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48</w:t>
            </w:r>
          </w:p>
        </w:tc>
        <w:tc>
          <w:tcPr>
            <w:tcW w:w="289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 Александрии Египетской</w:t>
            </w:r>
          </w:p>
        </w:tc>
        <w:tc>
          <w:tcPr>
            <w:tcW w:w="900"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Называть причины распада державы </w:t>
            </w:r>
            <w:proofErr w:type="spellStart"/>
            <w:r w:rsidRPr="000812B2">
              <w:rPr>
                <w:rFonts w:ascii="Times New Roman" w:hAnsi="Times New Roman"/>
                <w:sz w:val="24"/>
                <w:szCs w:val="24"/>
              </w:rPr>
              <w:t>А.Македонского</w:t>
            </w:r>
            <w:proofErr w:type="spellEnd"/>
            <w:r w:rsidRPr="000812B2">
              <w:rPr>
                <w:rFonts w:ascii="Times New Roman" w:hAnsi="Times New Roman"/>
                <w:sz w:val="24"/>
                <w:szCs w:val="24"/>
              </w:rPr>
              <w:t>. Показывать на карте государства, образовавшиеся в ходе распада державы. Рассказывать об Александрии – центре эллинистического мира. Сравнивать Александрию и Афины.</w:t>
            </w:r>
          </w:p>
        </w:tc>
      </w:tr>
      <w:tr w:rsidR="0039175F" w:rsidRPr="000812B2" w:rsidTr="0039175F">
        <w:trPr>
          <w:gridAfter w:val="1"/>
          <w:wAfter w:w="25" w:type="dxa"/>
        </w:trPr>
        <w:tc>
          <w:tcPr>
            <w:tcW w:w="634"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49</w:t>
            </w:r>
          </w:p>
        </w:tc>
        <w:tc>
          <w:tcPr>
            <w:tcW w:w="2894"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i/>
                <w:sz w:val="24"/>
                <w:szCs w:val="24"/>
              </w:rPr>
              <w:t>Повторительно-обобщающий урок. Вклад древних эллинов в мировую культуру</w:t>
            </w:r>
          </w:p>
        </w:tc>
        <w:tc>
          <w:tcPr>
            <w:tcW w:w="900"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Называть самое известное в Древней Греции: имя поэта, название храма, место сражения, имя стратега, завоевателей Греции. Объяснять значение понятий: демократия, стратег, оратор, спартанское воспитание, Олимпийские игры.  Характеризовать основных богов и героев древнегреческой мифологии.</w:t>
            </w:r>
          </w:p>
        </w:tc>
      </w:tr>
      <w:tr w:rsidR="0039175F" w:rsidRPr="000812B2" w:rsidTr="0039175F">
        <w:trPr>
          <w:gridAfter w:val="1"/>
          <w:wAfter w:w="25" w:type="dxa"/>
        </w:trPr>
        <w:tc>
          <w:tcPr>
            <w:tcW w:w="3528" w:type="dxa"/>
            <w:gridSpan w:val="2"/>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Рим: от его возникновения до установления господства над Италией</w:t>
            </w:r>
          </w:p>
        </w:tc>
        <w:tc>
          <w:tcPr>
            <w:tcW w:w="900" w:type="dxa"/>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3</w:t>
            </w:r>
          </w:p>
        </w:tc>
        <w:tc>
          <w:tcPr>
            <w:tcW w:w="5400" w:type="dxa"/>
          </w:tcPr>
          <w:p w:rsidR="0039175F" w:rsidRPr="000812B2" w:rsidRDefault="0039175F" w:rsidP="000812B2">
            <w:pPr>
              <w:spacing w:after="0" w:line="240" w:lineRule="auto"/>
              <w:rPr>
                <w:rFonts w:ascii="Times New Roman" w:hAnsi="Times New Roman"/>
                <w:sz w:val="24"/>
                <w:szCs w:val="24"/>
              </w:rPr>
            </w:pPr>
          </w:p>
        </w:tc>
      </w:tr>
      <w:tr w:rsidR="0039175F" w:rsidRPr="000812B2" w:rsidTr="0039175F">
        <w:trPr>
          <w:gridAfter w:val="1"/>
          <w:wAfter w:w="25" w:type="dxa"/>
        </w:trPr>
        <w:tc>
          <w:tcPr>
            <w:tcW w:w="63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50</w:t>
            </w:r>
          </w:p>
        </w:tc>
        <w:tc>
          <w:tcPr>
            <w:tcW w:w="289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Древний Рим</w:t>
            </w:r>
          </w:p>
        </w:tc>
        <w:tc>
          <w:tcPr>
            <w:tcW w:w="900"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Сравнивать природные условия Греции и Рима. Соотносить время возникновения Рима и событий, происходивших в Греции. Рассказывать легенды, связанные с историей Рима. Характеризовать общественный строй, установившийся с возникновением Рима. Использовать карты, </w:t>
            </w:r>
            <w:proofErr w:type="spellStart"/>
            <w:r w:rsidRPr="000812B2">
              <w:rPr>
                <w:rFonts w:ascii="Times New Roman" w:hAnsi="Times New Roman"/>
                <w:sz w:val="24"/>
                <w:szCs w:val="24"/>
              </w:rPr>
              <w:t>мультимедиаресурсы</w:t>
            </w:r>
            <w:proofErr w:type="spellEnd"/>
            <w:r w:rsidRPr="000812B2">
              <w:rPr>
                <w:rFonts w:ascii="Times New Roman" w:hAnsi="Times New Roman"/>
                <w:sz w:val="24"/>
                <w:szCs w:val="24"/>
              </w:rPr>
              <w:t>, другие источники информации для формирования устойчивых представлений о Древнем Риме.</w:t>
            </w:r>
          </w:p>
        </w:tc>
      </w:tr>
      <w:tr w:rsidR="0039175F" w:rsidRPr="000812B2" w:rsidTr="0039175F">
        <w:trPr>
          <w:gridAfter w:val="1"/>
          <w:wAfter w:w="25" w:type="dxa"/>
        </w:trPr>
        <w:tc>
          <w:tcPr>
            <w:tcW w:w="63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51</w:t>
            </w:r>
          </w:p>
        </w:tc>
        <w:tc>
          <w:tcPr>
            <w:tcW w:w="289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Завоевание Римом Италии</w:t>
            </w:r>
          </w:p>
        </w:tc>
        <w:tc>
          <w:tcPr>
            <w:tcW w:w="900"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Исследовать по карте,  </w:t>
            </w:r>
            <w:proofErr w:type="spellStart"/>
            <w:r w:rsidRPr="000812B2">
              <w:rPr>
                <w:rFonts w:ascii="Times New Roman" w:hAnsi="Times New Roman"/>
                <w:sz w:val="24"/>
                <w:szCs w:val="24"/>
              </w:rPr>
              <w:t>мультимедиаресурсам</w:t>
            </w:r>
            <w:proofErr w:type="spellEnd"/>
            <w:r w:rsidRPr="000812B2">
              <w:rPr>
                <w:rFonts w:ascii="Times New Roman" w:hAnsi="Times New Roman"/>
                <w:sz w:val="24"/>
                <w:szCs w:val="24"/>
              </w:rPr>
              <w:t xml:space="preserve"> территории, завоеванные Римом. Характеризовать Римскую республику и причины ее возникновения. Выделять причины побед римского  войска, в том числе над Пирром. Сравнивать территориальные приобретения Рима во </w:t>
            </w:r>
            <w:r w:rsidRPr="000812B2">
              <w:rPr>
                <w:rFonts w:ascii="Times New Roman" w:hAnsi="Times New Roman"/>
                <w:sz w:val="24"/>
                <w:szCs w:val="24"/>
                <w:lang w:val="en-US"/>
              </w:rPr>
              <w:t>II</w:t>
            </w:r>
            <w:r w:rsidRPr="000812B2">
              <w:rPr>
                <w:rFonts w:ascii="Times New Roman" w:hAnsi="Times New Roman"/>
                <w:sz w:val="24"/>
                <w:szCs w:val="24"/>
              </w:rPr>
              <w:t>-</w:t>
            </w:r>
            <w:r w:rsidRPr="000812B2">
              <w:rPr>
                <w:rFonts w:ascii="Times New Roman" w:hAnsi="Times New Roman"/>
                <w:sz w:val="24"/>
                <w:szCs w:val="24"/>
                <w:lang w:val="en-US"/>
              </w:rPr>
              <w:t>III</w:t>
            </w:r>
            <w:r w:rsidRPr="000812B2">
              <w:rPr>
                <w:rFonts w:ascii="Times New Roman" w:hAnsi="Times New Roman"/>
                <w:sz w:val="24"/>
                <w:szCs w:val="24"/>
              </w:rPr>
              <w:t xml:space="preserve"> вв. до н.э.</w:t>
            </w:r>
          </w:p>
        </w:tc>
      </w:tr>
      <w:tr w:rsidR="0039175F" w:rsidRPr="000812B2" w:rsidTr="0039175F">
        <w:trPr>
          <w:gridAfter w:val="1"/>
          <w:wAfter w:w="25" w:type="dxa"/>
        </w:trPr>
        <w:tc>
          <w:tcPr>
            <w:tcW w:w="634"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52</w:t>
            </w:r>
          </w:p>
        </w:tc>
        <w:tc>
          <w:tcPr>
            <w:tcW w:w="2894"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Устройство Римской республики</w:t>
            </w:r>
          </w:p>
        </w:tc>
        <w:tc>
          <w:tcPr>
            <w:tcW w:w="900"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Сравнивать устройство римской республики с греческим полисом. Объяснять, где население больше участвовало во власти: в Греции или Риме. Выделять и называть преимущества легиона в отношении фаланги. Представлять сообщения и доклады в соответствии с требованиями регламента.</w:t>
            </w:r>
          </w:p>
        </w:tc>
      </w:tr>
      <w:tr w:rsidR="0039175F" w:rsidRPr="000812B2" w:rsidTr="0039175F">
        <w:trPr>
          <w:gridAfter w:val="1"/>
          <w:wAfter w:w="25" w:type="dxa"/>
        </w:trPr>
        <w:tc>
          <w:tcPr>
            <w:tcW w:w="3528" w:type="dxa"/>
            <w:gridSpan w:val="2"/>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Рим – сильнейшая держава Средиземноморья</w:t>
            </w:r>
          </w:p>
        </w:tc>
        <w:tc>
          <w:tcPr>
            <w:tcW w:w="900" w:type="dxa"/>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3</w:t>
            </w:r>
          </w:p>
        </w:tc>
        <w:tc>
          <w:tcPr>
            <w:tcW w:w="5400" w:type="dxa"/>
          </w:tcPr>
          <w:p w:rsidR="0039175F" w:rsidRPr="000812B2" w:rsidRDefault="0039175F" w:rsidP="000812B2">
            <w:pPr>
              <w:spacing w:after="0" w:line="240" w:lineRule="auto"/>
              <w:rPr>
                <w:rFonts w:ascii="Times New Roman" w:hAnsi="Times New Roman"/>
                <w:sz w:val="24"/>
                <w:szCs w:val="24"/>
              </w:rPr>
            </w:pPr>
          </w:p>
        </w:tc>
      </w:tr>
      <w:tr w:rsidR="0039175F" w:rsidRPr="000812B2" w:rsidTr="0039175F">
        <w:trPr>
          <w:gridAfter w:val="1"/>
          <w:wAfter w:w="25" w:type="dxa"/>
        </w:trPr>
        <w:tc>
          <w:tcPr>
            <w:tcW w:w="63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53</w:t>
            </w:r>
          </w:p>
        </w:tc>
        <w:tc>
          <w:tcPr>
            <w:tcW w:w="289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Вторая война Рима с Карфагеном</w:t>
            </w:r>
          </w:p>
        </w:tc>
        <w:tc>
          <w:tcPr>
            <w:tcW w:w="900"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Называть причины карфагенских войн. Отмечать цели сторон во второй карфагенской войне. Показывать по карте и комментировать поход Ганнибала. Характеризовать цели, поступки Ганнибала. Перечислять причины поражения Ганнибала в войне с римлянами.</w:t>
            </w:r>
          </w:p>
        </w:tc>
      </w:tr>
      <w:tr w:rsidR="0039175F" w:rsidRPr="000812B2" w:rsidTr="0039175F">
        <w:trPr>
          <w:gridAfter w:val="1"/>
          <w:wAfter w:w="25" w:type="dxa"/>
        </w:trPr>
        <w:tc>
          <w:tcPr>
            <w:tcW w:w="63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54</w:t>
            </w:r>
          </w:p>
        </w:tc>
        <w:tc>
          <w:tcPr>
            <w:tcW w:w="289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Установление господства Рима во всем Средиземноморье</w:t>
            </w:r>
          </w:p>
        </w:tc>
        <w:tc>
          <w:tcPr>
            <w:tcW w:w="900"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Работать с картой в процессе изучения событий, обеспечивающих господство Рима в Средиземноморье. Охарактеризовать способы подчинения госуда</w:t>
            </w:r>
            <w:proofErr w:type="gramStart"/>
            <w:r w:rsidRPr="000812B2">
              <w:rPr>
                <w:rFonts w:ascii="Times New Roman" w:hAnsi="Times New Roman"/>
                <w:sz w:val="24"/>
                <w:szCs w:val="24"/>
              </w:rPr>
              <w:t>рств вл</w:t>
            </w:r>
            <w:proofErr w:type="gramEnd"/>
            <w:r w:rsidRPr="000812B2">
              <w:rPr>
                <w:rFonts w:ascii="Times New Roman" w:hAnsi="Times New Roman"/>
                <w:sz w:val="24"/>
                <w:szCs w:val="24"/>
              </w:rPr>
              <w:t>асти Рима. Рассказывать о падении Македонского царства и его значении для эллинистического мира, для Рима. Составлять простой план параграфа.</w:t>
            </w:r>
          </w:p>
        </w:tc>
      </w:tr>
      <w:tr w:rsidR="0039175F" w:rsidRPr="000812B2" w:rsidTr="0039175F">
        <w:trPr>
          <w:gridAfter w:val="1"/>
          <w:wAfter w:w="25" w:type="dxa"/>
        </w:trPr>
        <w:tc>
          <w:tcPr>
            <w:tcW w:w="634"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55</w:t>
            </w:r>
          </w:p>
        </w:tc>
        <w:tc>
          <w:tcPr>
            <w:tcW w:w="2894"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Рабство в Древнем Риме</w:t>
            </w:r>
          </w:p>
        </w:tc>
        <w:tc>
          <w:tcPr>
            <w:tcW w:w="900"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Выделять в тексте главное о рабстве в Древнем Риме. Доказывать бесправное положение рабов в Риме. Объяснять причины широкого распространения рабства во всех сферах жизни римлян.</w:t>
            </w:r>
          </w:p>
        </w:tc>
      </w:tr>
      <w:tr w:rsidR="0039175F" w:rsidRPr="000812B2" w:rsidTr="0039175F">
        <w:trPr>
          <w:gridAfter w:val="1"/>
          <w:wAfter w:w="25" w:type="dxa"/>
        </w:trPr>
        <w:tc>
          <w:tcPr>
            <w:tcW w:w="3528" w:type="dxa"/>
            <w:gridSpan w:val="2"/>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Гражданские войны в Риме</w:t>
            </w:r>
          </w:p>
        </w:tc>
        <w:tc>
          <w:tcPr>
            <w:tcW w:w="900" w:type="dxa"/>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4</w:t>
            </w:r>
          </w:p>
        </w:tc>
        <w:tc>
          <w:tcPr>
            <w:tcW w:w="5400" w:type="dxa"/>
          </w:tcPr>
          <w:p w:rsidR="0039175F" w:rsidRPr="000812B2" w:rsidRDefault="0039175F" w:rsidP="000812B2">
            <w:pPr>
              <w:spacing w:after="0" w:line="240" w:lineRule="auto"/>
              <w:rPr>
                <w:rFonts w:ascii="Times New Roman" w:hAnsi="Times New Roman"/>
                <w:sz w:val="24"/>
                <w:szCs w:val="24"/>
              </w:rPr>
            </w:pPr>
          </w:p>
        </w:tc>
      </w:tr>
      <w:tr w:rsidR="0039175F" w:rsidRPr="000812B2" w:rsidTr="0039175F">
        <w:trPr>
          <w:gridAfter w:val="1"/>
          <w:wAfter w:w="25" w:type="dxa"/>
        </w:trPr>
        <w:tc>
          <w:tcPr>
            <w:tcW w:w="63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56</w:t>
            </w:r>
          </w:p>
        </w:tc>
        <w:tc>
          <w:tcPr>
            <w:tcW w:w="289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Земельный закон братьев </w:t>
            </w:r>
            <w:proofErr w:type="spellStart"/>
            <w:r w:rsidRPr="000812B2">
              <w:rPr>
                <w:rFonts w:ascii="Times New Roman" w:hAnsi="Times New Roman"/>
                <w:sz w:val="24"/>
                <w:szCs w:val="24"/>
              </w:rPr>
              <w:t>Гракхов</w:t>
            </w:r>
            <w:proofErr w:type="spellEnd"/>
          </w:p>
        </w:tc>
        <w:tc>
          <w:tcPr>
            <w:tcW w:w="9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Устанавливать причины гражданских войн в Риме. Называть причины, которые заставили </w:t>
            </w:r>
            <w:proofErr w:type="spellStart"/>
            <w:r w:rsidRPr="000812B2">
              <w:rPr>
                <w:rFonts w:ascii="Times New Roman" w:hAnsi="Times New Roman"/>
                <w:sz w:val="24"/>
                <w:szCs w:val="24"/>
              </w:rPr>
              <w:t>Т.Гракха</w:t>
            </w:r>
            <w:proofErr w:type="spellEnd"/>
            <w:r w:rsidRPr="000812B2">
              <w:rPr>
                <w:rFonts w:ascii="Times New Roman" w:hAnsi="Times New Roman"/>
                <w:sz w:val="24"/>
                <w:szCs w:val="24"/>
              </w:rPr>
              <w:t xml:space="preserve"> выступить в защиту бедняков. Работать в малых группах, систематизируя информацию. Высчитывать, сколько лет римляне жили в мире. Оценивать поступки братьев </w:t>
            </w:r>
            <w:proofErr w:type="spellStart"/>
            <w:r w:rsidRPr="000812B2">
              <w:rPr>
                <w:rFonts w:ascii="Times New Roman" w:hAnsi="Times New Roman"/>
                <w:sz w:val="24"/>
                <w:szCs w:val="24"/>
              </w:rPr>
              <w:t>Гракхов</w:t>
            </w:r>
            <w:proofErr w:type="spellEnd"/>
            <w:r w:rsidRPr="000812B2">
              <w:rPr>
                <w:rFonts w:ascii="Times New Roman" w:hAnsi="Times New Roman"/>
                <w:sz w:val="24"/>
                <w:szCs w:val="24"/>
              </w:rPr>
              <w:t xml:space="preserve"> во благо менее защищенных римлян.</w:t>
            </w:r>
          </w:p>
        </w:tc>
      </w:tr>
      <w:tr w:rsidR="0039175F" w:rsidRPr="000812B2" w:rsidTr="0039175F">
        <w:trPr>
          <w:gridAfter w:val="1"/>
          <w:wAfter w:w="25" w:type="dxa"/>
        </w:trPr>
        <w:tc>
          <w:tcPr>
            <w:tcW w:w="63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57</w:t>
            </w:r>
          </w:p>
        </w:tc>
        <w:tc>
          <w:tcPr>
            <w:tcW w:w="289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Восстание Спартака</w:t>
            </w:r>
          </w:p>
        </w:tc>
        <w:tc>
          <w:tcPr>
            <w:tcW w:w="9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Прослеживать движение войска Спартака по карте, комментировать события и поступки. Составлять рассказ от имени Спартака, сенатора, Красса. Разрабатывать краткосрочный проект на темы: «Поход Спартака в Альпы»; «Красс против Спартака».</w:t>
            </w:r>
          </w:p>
        </w:tc>
      </w:tr>
      <w:tr w:rsidR="0039175F" w:rsidRPr="000812B2" w:rsidTr="0039175F">
        <w:trPr>
          <w:gridAfter w:val="1"/>
          <w:wAfter w:w="25" w:type="dxa"/>
        </w:trPr>
        <w:tc>
          <w:tcPr>
            <w:tcW w:w="63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58</w:t>
            </w:r>
          </w:p>
        </w:tc>
        <w:tc>
          <w:tcPr>
            <w:tcW w:w="289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Единовластие Цезаря</w:t>
            </w:r>
          </w:p>
        </w:tc>
        <w:tc>
          <w:tcPr>
            <w:tcW w:w="900"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proofErr w:type="gramStart"/>
            <w:r w:rsidRPr="000812B2">
              <w:rPr>
                <w:rFonts w:ascii="Times New Roman" w:hAnsi="Times New Roman"/>
                <w:sz w:val="24"/>
                <w:szCs w:val="24"/>
              </w:rPr>
              <w:t>Составлять рассказ, используя понятия: наемная армия, консул, верность воинов, диктатор, заговорщики, гибель.</w:t>
            </w:r>
            <w:proofErr w:type="gramEnd"/>
            <w:r w:rsidRPr="000812B2">
              <w:rPr>
                <w:rFonts w:ascii="Times New Roman" w:hAnsi="Times New Roman"/>
                <w:sz w:val="24"/>
                <w:szCs w:val="24"/>
              </w:rPr>
              <w:t xml:space="preserve"> Анализировать действия и поступки </w:t>
            </w:r>
            <w:proofErr w:type="spellStart"/>
            <w:r w:rsidRPr="000812B2">
              <w:rPr>
                <w:rFonts w:ascii="Times New Roman" w:hAnsi="Times New Roman"/>
                <w:sz w:val="24"/>
                <w:szCs w:val="24"/>
              </w:rPr>
              <w:t>Ю.Цезаря</w:t>
            </w:r>
            <w:proofErr w:type="spellEnd"/>
            <w:r w:rsidRPr="000812B2">
              <w:rPr>
                <w:rFonts w:ascii="Times New Roman" w:hAnsi="Times New Roman"/>
                <w:sz w:val="24"/>
                <w:szCs w:val="24"/>
              </w:rPr>
              <w:t xml:space="preserve">. Объяснять позиции Красса, Помпея и Сената в отношении </w:t>
            </w:r>
            <w:proofErr w:type="spellStart"/>
            <w:r w:rsidRPr="000812B2">
              <w:rPr>
                <w:rFonts w:ascii="Times New Roman" w:hAnsi="Times New Roman"/>
                <w:sz w:val="24"/>
                <w:szCs w:val="24"/>
              </w:rPr>
              <w:t>Ю.Цезаря</w:t>
            </w:r>
            <w:proofErr w:type="spellEnd"/>
            <w:r w:rsidRPr="000812B2">
              <w:rPr>
                <w:rFonts w:ascii="Times New Roman" w:hAnsi="Times New Roman"/>
                <w:sz w:val="24"/>
                <w:szCs w:val="24"/>
              </w:rPr>
              <w:t>.</w:t>
            </w:r>
          </w:p>
        </w:tc>
      </w:tr>
      <w:tr w:rsidR="0039175F" w:rsidRPr="000812B2" w:rsidTr="0039175F">
        <w:trPr>
          <w:gridAfter w:val="1"/>
          <w:wAfter w:w="25" w:type="dxa"/>
        </w:trPr>
        <w:tc>
          <w:tcPr>
            <w:tcW w:w="634" w:type="dxa"/>
            <w:tcBorders>
              <w:bottom w:val="single" w:sz="4" w:space="0" w:color="auto"/>
            </w:tcBorders>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59</w:t>
            </w:r>
          </w:p>
        </w:tc>
        <w:tc>
          <w:tcPr>
            <w:tcW w:w="2894" w:type="dxa"/>
            <w:tcBorders>
              <w:bottom w:val="single" w:sz="4" w:space="0" w:color="auto"/>
            </w:tcBorders>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Установление империи</w:t>
            </w:r>
          </w:p>
        </w:tc>
        <w:tc>
          <w:tcPr>
            <w:tcW w:w="900" w:type="dxa"/>
            <w:tcBorders>
              <w:bottom w:val="single" w:sz="4" w:space="0" w:color="auto"/>
            </w:tcBorders>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Определять причины поражения сторонников республики. Составлять кроссворд по одному из пунктов параграфа (на выбор). Сопоставлять действия Антония и </w:t>
            </w:r>
            <w:proofErr w:type="spellStart"/>
            <w:r w:rsidRPr="000812B2">
              <w:rPr>
                <w:rFonts w:ascii="Times New Roman" w:hAnsi="Times New Roman"/>
                <w:sz w:val="24"/>
                <w:szCs w:val="24"/>
              </w:rPr>
              <w:t>Октавиана</w:t>
            </w:r>
            <w:proofErr w:type="spellEnd"/>
            <w:r w:rsidRPr="000812B2">
              <w:rPr>
                <w:rFonts w:ascii="Times New Roman" w:hAnsi="Times New Roman"/>
                <w:sz w:val="24"/>
                <w:szCs w:val="24"/>
              </w:rPr>
              <w:t xml:space="preserve"> в борьбе за власть. Объяснять причины завершения гражданских войн в Риме. Характеризовать правление </w:t>
            </w:r>
            <w:proofErr w:type="spellStart"/>
            <w:r w:rsidRPr="000812B2">
              <w:rPr>
                <w:rFonts w:ascii="Times New Roman" w:hAnsi="Times New Roman"/>
                <w:sz w:val="24"/>
                <w:szCs w:val="24"/>
              </w:rPr>
              <w:t>Октавиана</w:t>
            </w:r>
            <w:proofErr w:type="spellEnd"/>
            <w:r w:rsidRPr="000812B2">
              <w:rPr>
                <w:rFonts w:ascii="Times New Roman" w:hAnsi="Times New Roman"/>
                <w:sz w:val="24"/>
                <w:szCs w:val="24"/>
              </w:rPr>
              <w:t xml:space="preserve"> Августа. Рассказывать о судьбах знаменитых римлян.</w:t>
            </w:r>
          </w:p>
        </w:tc>
      </w:tr>
      <w:tr w:rsidR="0039175F" w:rsidRPr="000812B2" w:rsidTr="0039175F">
        <w:trPr>
          <w:gridAfter w:val="1"/>
          <w:wAfter w:w="25" w:type="dxa"/>
        </w:trPr>
        <w:tc>
          <w:tcPr>
            <w:tcW w:w="3528" w:type="dxa"/>
            <w:gridSpan w:val="2"/>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Римская империя в первые века нашей эры</w:t>
            </w:r>
          </w:p>
        </w:tc>
        <w:tc>
          <w:tcPr>
            <w:tcW w:w="900" w:type="dxa"/>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5</w:t>
            </w:r>
          </w:p>
        </w:tc>
        <w:tc>
          <w:tcPr>
            <w:tcW w:w="5400" w:type="dxa"/>
          </w:tcPr>
          <w:p w:rsidR="0039175F" w:rsidRPr="000812B2" w:rsidRDefault="0039175F" w:rsidP="000812B2">
            <w:pPr>
              <w:spacing w:after="0" w:line="240" w:lineRule="auto"/>
              <w:rPr>
                <w:rFonts w:ascii="Times New Roman" w:hAnsi="Times New Roman"/>
                <w:sz w:val="24"/>
                <w:szCs w:val="24"/>
              </w:rPr>
            </w:pPr>
          </w:p>
        </w:tc>
      </w:tr>
      <w:tr w:rsidR="0039175F" w:rsidRPr="000812B2" w:rsidTr="0039175F">
        <w:trPr>
          <w:gridAfter w:val="1"/>
          <w:wAfter w:w="25" w:type="dxa"/>
        </w:trPr>
        <w:tc>
          <w:tcPr>
            <w:tcW w:w="63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60</w:t>
            </w:r>
          </w:p>
        </w:tc>
        <w:tc>
          <w:tcPr>
            <w:tcW w:w="289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Соседи Римской империи</w:t>
            </w:r>
          </w:p>
        </w:tc>
        <w:tc>
          <w:tcPr>
            <w:tcW w:w="900"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Показывать на карте территорию расселения народов, попавших под власть империи. Комментировать иллюстрации на страницах учебника. Составлять задания, вопросы, обмениваться ими. Рассказывать о племенах – соседях Римской империи и их взаимоотношениях.</w:t>
            </w:r>
          </w:p>
        </w:tc>
      </w:tr>
      <w:tr w:rsidR="0039175F" w:rsidRPr="000812B2" w:rsidTr="0039175F">
        <w:trPr>
          <w:gridAfter w:val="1"/>
          <w:wAfter w:w="25" w:type="dxa"/>
        </w:trPr>
        <w:tc>
          <w:tcPr>
            <w:tcW w:w="63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61</w:t>
            </w:r>
          </w:p>
        </w:tc>
        <w:tc>
          <w:tcPr>
            <w:tcW w:w="289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 Риме при императоре Нероне</w:t>
            </w:r>
          </w:p>
        </w:tc>
        <w:tc>
          <w:tcPr>
            <w:tcW w:w="900"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Использовать различные средства и источники информации в ходе подготовки сообщения о жизни Рима в </w:t>
            </w:r>
            <w:r w:rsidRPr="000812B2">
              <w:rPr>
                <w:rFonts w:ascii="Times New Roman" w:hAnsi="Times New Roman"/>
                <w:sz w:val="24"/>
                <w:szCs w:val="24"/>
                <w:lang w:val="en-US"/>
              </w:rPr>
              <w:t>I</w:t>
            </w:r>
            <w:r w:rsidRPr="000812B2">
              <w:rPr>
                <w:rFonts w:ascii="Times New Roman" w:hAnsi="Times New Roman"/>
                <w:sz w:val="24"/>
                <w:szCs w:val="24"/>
              </w:rPr>
              <w:t xml:space="preserve"> в. н.э. Осуществлять отбор аргументов в пользу версии о пожаре в Риме. Анализировать причины крайнего своеволия Нерона.</w:t>
            </w:r>
          </w:p>
        </w:tc>
      </w:tr>
      <w:tr w:rsidR="0039175F" w:rsidRPr="000812B2" w:rsidTr="0039175F">
        <w:trPr>
          <w:gridAfter w:val="1"/>
          <w:wAfter w:w="25" w:type="dxa"/>
        </w:trPr>
        <w:tc>
          <w:tcPr>
            <w:tcW w:w="63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62</w:t>
            </w:r>
          </w:p>
        </w:tc>
        <w:tc>
          <w:tcPr>
            <w:tcW w:w="289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Первые христиане и их учение</w:t>
            </w:r>
          </w:p>
        </w:tc>
        <w:tc>
          <w:tcPr>
            <w:tcW w:w="900"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Рассказывать об условиях появления христианского учения. Объяснять причины распространения христианства. Комментировать и оценивать комплекс моральных норм христиан. Объяснять, почему сохранили свою ценность поучения Нагорной проповеди в наши дни.</w:t>
            </w:r>
          </w:p>
        </w:tc>
      </w:tr>
      <w:tr w:rsidR="0039175F" w:rsidRPr="000812B2" w:rsidTr="0039175F">
        <w:trPr>
          <w:gridAfter w:val="1"/>
          <w:wAfter w:w="25" w:type="dxa"/>
        </w:trPr>
        <w:tc>
          <w:tcPr>
            <w:tcW w:w="63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63</w:t>
            </w:r>
          </w:p>
        </w:tc>
        <w:tc>
          <w:tcPr>
            <w:tcW w:w="289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Расцвет Римской империи во </w:t>
            </w:r>
            <w:r w:rsidRPr="000812B2">
              <w:rPr>
                <w:rFonts w:ascii="Times New Roman" w:hAnsi="Times New Roman"/>
                <w:sz w:val="24"/>
                <w:szCs w:val="24"/>
                <w:lang w:val="en-US"/>
              </w:rPr>
              <w:t>II</w:t>
            </w:r>
            <w:r w:rsidRPr="000812B2">
              <w:rPr>
                <w:rFonts w:ascii="Times New Roman" w:hAnsi="Times New Roman"/>
                <w:sz w:val="24"/>
                <w:szCs w:val="24"/>
              </w:rPr>
              <w:t xml:space="preserve"> в. н.э.</w:t>
            </w:r>
          </w:p>
        </w:tc>
        <w:tc>
          <w:tcPr>
            <w:tcW w:w="900"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Сравнивать положение свободного земледельца, колона и раба. Характеризовать период правления императора Траяна. Рассказывать о достижениях империи во втором веке. Выделять причины ослабления империи и перехода к обороне границ. Доказывать, что римляне строили на века. Сравнивать новизну в строительном деле Рима и современность.</w:t>
            </w:r>
          </w:p>
        </w:tc>
      </w:tr>
      <w:tr w:rsidR="0039175F" w:rsidRPr="000812B2" w:rsidTr="0039175F">
        <w:trPr>
          <w:gridAfter w:val="1"/>
          <w:wAfter w:w="25" w:type="dxa"/>
        </w:trPr>
        <w:tc>
          <w:tcPr>
            <w:tcW w:w="634"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64</w:t>
            </w:r>
          </w:p>
        </w:tc>
        <w:tc>
          <w:tcPr>
            <w:tcW w:w="2894"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Вечный город и его жители</w:t>
            </w:r>
          </w:p>
        </w:tc>
        <w:tc>
          <w:tcPr>
            <w:tcW w:w="900"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Инсценировать виртуальную экскурсию по Риму (с использованием презентации, Интернет-ресурсов, электронных изданий). Аргументировано доказывать смысл утверждения, что «все дороги ведут в Рим». Составить рассказ от лица простого римлянина, богатого римлянина, торговца, сенатора, об одном дне в Риме.</w:t>
            </w:r>
          </w:p>
        </w:tc>
      </w:tr>
      <w:tr w:rsidR="0039175F" w:rsidRPr="000812B2" w:rsidTr="0039175F">
        <w:trPr>
          <w:gridAfter w:val="1"/>
          <w:wAfter w:w="25" w:type="dxa"/>
        </w:trPr>
        <w:tc>
          <w:tcPr>
            <w:tcW w:w="3528" w:type="dxa"/>
            <w:gridSpan w:val="2"/>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Разгром Рима  германцами и падение Западной Римской империи</w:t>
            </w:r>
          </w:p>
        </w:tc>
        <w:tc>
          <w:tcPr>
            <w:tcW w:w="900" w:type="dxa"/>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2</w:t>
            </w:r>
          </w:p>
        </w:tc>
        <w:tc>
          <w:tcPr>
            <w:tcW w:w="5400" w:type="dxa"/>
          </w:tcPr>
          <w:p w:rsidR="0039175F" w:rsidRPr="000812B2" w:rsidRDefault="0039175F" w:rsidP="000812B2">
            <w:pPr>
              <w:spacing w:after="0" w:line="240" w:lineRule="auto"/>
              <w:rPr>
                <w:rFonts w:ascii="Times New Roman" w:hAnsi="Times New Roman"/>
                <w:sz w:val="24"/>
                <w:szCs w:val="24"/>
              </w:rPr>
            </w:pPr>
          </w:p>
        </w:tc>
      </w:tr>
      <w:tr w:rsidR="0039175F" w:rsidRPr="000812B2" w:rsidTr="0039175F">
        <w:trPr>
          <w:gridAfter w:val="1"/>
          <w:wAfter w:w="25" w:type="dxa"/>
        </w:trPr>
        <w:tc>
          <w:tcPr>
            <w:tcW w:w="63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65</w:t>
            </w:r>
          </w:p>
        </w:tc>
        <w:tc>
          <w:tcPr>
            <w:tcW w:w="2894"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Римская империя при Константине</w:t>
            </w:r>
          </w:p>
        </w:tc>
        <w:tc>
          <w:tcPr>
            <w:tcW w:w="900"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Объяснять причины перемен во внутреннем положении империи. Сравнивать положение на границах империи в первом веке и при императоре Константине. Обосновывать факт переноса столицы империи</w:t>
            </w:r>
            <w:proofErr w:type="gramStart"/>
            <w:r w:rsidRPr="000812B2">
              <w:rPr>
                <w:rFonts w:ascii="Times New Roman" w:hAnsi="Times New Roman"/>
                <w:sz w:val="24"/>
                <w:szCs w:val="24"/>
              </w:rPr>
              <w:t xml:space="preserve"> .</w:t>
            </w:r>
            <w:proofErr w:type="gramEnd"/>
            <w:r w:rsidRPr="000812B2">
              <w:rPr>
                <w:rFonts w:ascii="Times New Roman" w:hAnsi="Times New Roman"/>
                <w:sz w:val="24"/>
                <w:szCs w:val="24"/>
              </w:rPr>
              <w:t xml:space="preserve"> Комментировать последствия утверждения христианства  государственной религией. Составлять рассказ о Риме с опорой на иллюстрации к параграфу.</w:t>
            </w:r>
          </w:p>
        </w:tc>
      </w:tr>
      <w:tr w:rsidR="0039175F" w:rsidRPr="000812B2" w:rsidTr="0039175F">
        <w:trPr>
          <w:gridAfter w:val="1"/>
          <w:wAfter w:w="25" w:type="dxa"/>
        </w:trPr>
        <w:tc>
          <w:tcPr>
            <w:tcW w:w="634"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66</w:t>
            </w:r>
          </w:p>
        </w:tc>
        <w:tc>
          <w:tcPr>
            <w:tcW w:w="2894"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Взятие Рима варварами</w:t>
            </w:r>
          </w:p>
        </w:tc>
        <w:tc>
          <w:tcPr>
            <w:tcW w:w="900"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400" w:type="dxa"/>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Обозначать причины раздела империи на две части. Рассказывать об исторических деятелях и их поступках. Оценивать поступки </w:t>
            </w:r>
            <w:proofErr w:type="spellStart"/>
            <w:r w:rsidRPr="000812B2">
              <w:rPr>
                <w:rFonts w:ascii="Times New Roman" w:hAnsi="Times New Roman"/>
                <w:sz w:val="24"/>
                <w:szCs w:val="24"/>
              </w:rPr>
              <w:t>Гонория</w:t>
            </w:r>
            <w:proofErr w:type="spellEnd"/>
            <w:r w:rsidRPr="000812B2">
              <w:rPr>
                <w:rFonts w:ascii="Times New Roman" w:hAnsi="Times New Roman"/>
                <w:sz w:val="24"/>
                <w:szCs w:val="24"/>
              </w:rPr>
              <w:t xml:space="preserve">, </w:t>
            </w:r>
            <w:proofErr w:type="spellStart"/>
            <w:r w:rsidRPr="000812B2">
              <w:rPr>
                <w:rFonts w:ascii="Times New Roman" w:hAnsi="Times New Roman"/>
                <w:sz w:val="24"/>
                <w:szCs w:val="24"/>
              </w:rPr>
              <w:t>Стилихона</w:t>
            </w:r>
            <w:proofErr w:type="spellEnd"/>
            <w:r w:rsidRPr="000812B2">
              <w:rPr>
                <w:rFonts w:ascii="Times New Roman" w:hAnsi="Times New Roman"/>
                <w:sz w:val="24"/>
                <w:szCs w:val="24"/>
              </w:rPr>
              <w:t xml:space="preserve">, </w:t>
            </w:r>
            <w:proofErr w:type="spellStart"/>
            <w:r w:rsidRPr="000812B2">
              <w:rPr>
                <w:rFonts w:ascii="Times New Roman" w:hAnsi="Times New Roman"/>
                <w:sz w:val="24"/>
                <w:szCs w:val="24"/>
              </w:rPr>
              <w:t>Алариха</w:t>
            </w:r>
            <w:proofErr w:type="spellEnd"/>
            <w:r w:rsidRPr="000812B2">
              <w:rPr>
                <w:rFonts w:ascii="Times New Roman" w:hAnsi="Times New Roman"/>
                <w:sz w:val="24"/>
                <w:szCs w:val="24"/>
              </w:rPr>
              <w:t xml:space="preserve"> и др. с позиций общечеловеческих ценностей. Высказывать предположения о том, почему варварам удалось уничтожить Западную Римскую империю.</w:t>
            </w:r>
          </w:p>
        </w:tc>
      </w:tr>
      <w:tr w:rsidR="0039175F" w:rsidRPr="000812B2" w:rsidTr="0039175F">
        <w:trPr>
          <w:gridAfter w:val="1"/>
          <w:wAfter w:w="25" w:type="dxa"/>
        </w:trPr>
        <w:tc>
          <w:tcPr>
            <w:tcW w:w="3528" w:type="dxa"/>
            <w:gridSpan w:val="2"/>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Итоговое  повторение</w:t>
            </w:r>
          </w:p>
        </w:tc>
        <w:tc>
          <w:tcPr>
            <w:tcW w:w="900" w:type="dxa"/>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2</w:t>
            </w:r>
          </w:p>
        </w:tc>
        <w:tc>
          <w:tcPr>
            <w:tcW w:w="5400" w:type="dxa"/>
          </w:tcPr>
          <w:p w:rsidR="0039175F" w:rsidRPr="000812B2" w:rsidRDefault="0039175F" w:rsidP="000812B2">
            <w:pPr>
              <w:spacing w:after="0" w:line="240" w:lineRule="auto"/>
              <w:rPr>
                <w:rFonts w:ascii="Times New Roman" w:hAnsi="Times New Roman"/>
                <w:sz w:val="24"/>
                <w:szCs w:val="24"/>
              </w:rPr>
            </w:pPr>
          </w:p>
        </w:tc>
      </w:tr>
      <w:tr w:rsidR="0039175F" w:rsidRPr="000812B2" w:rsidTr="0039175F">
        <w:trPr>
          <w:gridAfter w:val="1"/>
          <w:wAfter w:w="25" w:type="dxa"/>
        </w:trPr>
        <w:tc>
          <w:tcPr>
            <w:tcW w:w="63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67</w:t>
            </w:r>
          </w:p>
        </w:tc>
        <w:tc>
          <w:tcPr>
            <w:tcW w:w="289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i/>
                <w:sz w:val="24"/>
                <w:szCs w:val="24"/>
              </w:rPr>
              <w:t>Повторительно-обобщающий урок. Признаки цивилизации Греции и Рима</w:t>
            </w:r>
          </w:p>
        </w:tc>
        <w:tc>
          <w:tcPr>
            <w:tcW w:w="900" w:type="dxa"/>
            <w:vMerge w:val="restart"/>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w:t>
            </w:r>
          </w:p>
        </w:tc>
        <w:tc>
          <w:tcPr>
            <w:tcW w:w="5400" w:type="dxa"/>
            <w:vMerge w:val="restart"/>
            <w:vAlign w:val="center"/>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Показывать на карте этапы расширении границ Рима. Воспроизводить легенды и их нравственный контекст. Приводить примеры высокой гражданственности, патриотизма, </w:t>
            </w:r>
            <w:proofErr w:type="gramStart"/>
            <w:r w:rsidRPr="000812B2">
              <w:rPr>
                <w:rFonts w:ascii="Times New Roman" w:hAnsi="Times New Roman"/>
                <w:sz w:val="24"/>
                <w:szCs w:val="24"/>
              </w:rPr>
              <w:t>свойственных</w:t>
            </w:r>
            <w:proofErr w:type="gramEnd"/>
            <w:r w:rsidRPr="000812B2">
              <w:rPr>
                <w:rFonts w:ascii="Times New Roman" w:hAnsi="Times New Roman"/>
                <w:sz w:val="24"/>
                <w:szCs w:val="24"/>
              </w:rPr>
              <w:t xml:space="preserve"> грекам и римлянам. Рассказывать и показывать достижения Рима в разных областях жизни, повседневности. Решать кроссворды, проблемно-развивающие задания, инсценировать сюжеты.</w:t>
            </w:r>
          </w:p>
        </w:tc>
      </w:tr>
      <w:tr w:rsidR="0039175F" w:rsidRPr="000812B2" w:rsidTr="0039175F">
        <w:trPr>
          <w:gridAfter w:val="1"/>
          <w:wAfter w:w="25" w:type="dxa"/>
        </w:trPr>
        <w:tc>
          <w:tcPr>
            <w:tcW w:w="63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68</w:t>
            </w:r>
          </w:p>
        </w:tc>
        <w:tc>
          <w:tcPr>
            <w:tcW w:w="2894"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i/>
                <w:sz w:val="24"/>
                <w:szCs w:val="24"/>
              </w:rPr>
              <w:t>Повторительно-обобщающий урок. Признаки цивилизации Греции и Рима</w:t>
            </w:r>
          </w:p>
        </w:tc>
        <w:tc>
          <w:tcPr>
            <w:tcW w:w="900" w:type="dxa"/>
            <w:vMerge/>
          </w:tcPr>
          <w:p w:rsidR="0039175F" w:rsidRPr="000812B2" w:rsidRDefault="0039175F" w:rsidP="000812B2">
            <w:pPr>
              <w:spacing w:after="0" w:line="240" w:lineRule="auto"/>
              <w:rPr>
                <w:rFonts w:ascii="Times New Roman" w:hAnsi="Times New Roman"/>
                <w:sz w:val="24"/>
                <w:szCs w:val="24"/>
              </w:rPr>
            </w:pPr>
          </w:p>
        </w:tc>
        <w:tc>
          <w:tcPr>
            <w:tcW w:w="5400" w:type="dxa"/>
            <w:vMerge/>
          </w:tcPr>
          <w:p w:rsidR="0039175F" w:rsidRPr="000812B2" w:rsidRDefault="0039175F" w:rsidP="000812B2">
            <w:pPr>
              <w:spacing w:after="0" w:line="240" w:lineRule="auto"/>
              <w:rPr>
                <w:rFonts w:ascii="Times New Roman" w:hAnsi="Times New Roman"/>
                <w:sz w:val="24"/>
                <w:szCs w:val="24"/>
              </w:rPr>
            </w:pPr>
          </w:p>
        </w:tc>
      </w:tr>
    </w:tbl>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Тематическое планирование</w:t>
      </w:r>
    </w:p>
    <w:p w:rsidR="0039175F" w:rsidRPr="000812B2" w:rsidRDefault="0039175F"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 xml:space="preserve">6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2842"/>
        <w:gridCol w:w="292"/>
        <w:gridCol w:w="603"/>
        <w:gridCol w:w="292"/>
        <w:gridCol w:w="4896"/>
        <w:gridCol w:w="24"/>
      </w:tblGrid>
      <w:tr w:rsidR="0039175F" w:rsidRPr="000812B2" w:rsidTr="001B03EE">
        <w:tc>
          <w:tcPr>
            <w:tcW w:w="3464" w:type="dxa"/>
            <w:gridSpan w:val="2"/>
            <w:tcBorders>
              <w:bottom w:val="single" w:sz="4" w:space="0" w:color="auto"/>
            </w:tcBorders>
            <w:shd w:val="clear" w:color="auto" w:fill="D9D9D9"/>
          </w:tcPr>
          <w:p w:rsidR="0039175F" w:rsidRPr="000812B2" w:rsidRDefault="0039175F" w:rsidP="000812B2">
            <w:pPr>
              <w:spacing w:after="0" w:line="240" w:lineRule="auto"/>
              <w:rPr>
                <w:rFonts w:ascii="Times New Roman" w:hAnsi="Times New Roman"/>
                <w:b/>
                <w:bCs/>
                <w:sz w:val="24"/>
                <w:szCs w:val="24"/>
              </w:rPr>
            </w:pPr>
            <w:r w:rsidRPr="000812B2">
              <w:rPr>
                <w:rFonts w:ascii="Times New Roman" w:hAnsi="Times New Roman"/>
                <w:b/>
                <w:bCs/>
                <w:sz w:val="24"/>
                <w:szCs w:val="24"/>
              </w:rPr>
              <w:t>Темы</w:t>
            </w:r>
          </w:p>
        </w:tc>
        <w:tc>
          <w:tcPr>
            <w:tcW w:w="895" w:type="dxa"/>
            <w:gridSpan w:val="2"/>
            <w:tcBorders>
              <w:bottom w:val="single" w:sz="4" w:space="0" w:color="auto"/>
            </w:tcBorders>
            <w:shd w:val="clear" w:color="auto" w:fill="D9D9D9"/>
          </w:tcPr>
          <w:p w:rsidR="0039175F" w:rsidRPr="000812B2" w:rsidRDefault="0039175F" w:rsidP="000812B2">
            <w:pPr>
              <w:spacing w:after="0" w:line="240" w:lineRule="auto"/>
              <w:rPr>
                <w:rFonts w:ascii="Times New Roman" w:hAnsi="Times New Roman"/>
                <w:b/>
                <w:bCs/>
                <w:sz w:val="24"/>
                <w:szCs w:val="24"/>
              </w:rPr>
            </w:pPr>
            <w:r w:rsidRPr="000812B2">
              <w:rPr>
                <w:rFonts w:ascii="Times New Roman" w:hAnsi="Times New Roman"/>
                <w:b/>
                <w:bCs/>
                <w:sz w:val="24"/>
                <w:szCs w:val="24"/>
              </w:rPr>
              <w:t>Кол-во часов</w:t>
            </w:r>
          </w:p>
        </w:tc>
        <w:tc>
          <w:tcPr>
            <w:tcW w:w="5212" w:type="dxa"/>
            <w:gridSpan w:val="3"/>
            <w:shd w:val="clear" w:color="auto" w:fill="D9D9D9"/>
          </w:tcPr>
          <w:p w:rsidR="0039175F" w:rsidRPr="000812B2" w:rsidRDefault="0039175F" w:rsidP="000812B2">
            <w:pPr>
              <w:spacing w:after="0" w:line="240" w:lineRule="auto"/>
              <w:rPr>
                <w:rFonts w:ascii="Times New Roman" w:hAnsi="Times New Roman"/>
                <w:b/>
                <w:bCs/>
                <w:sz w:val="24"/>
                <w:szCs w:val="24"/>
              </w:rPr>
            </w:pPr>
            <w:r w:rsidRPr="000812B2">
              <w:rPr>
                <w:rFonts w:ascii="Times New Roman" w:hAnsi="Times New Roman"/>
                <w:b/>
                <w:bCs/>
                <w:sz w:val="24"/>
                <w:szCs w:val="24"/>
              </w:rPr>
              <w:t xml:space="preserve">Характеристика </w:t>
            </w:r>
            <w:proofErr w:type="gramStart"/>
            <w:r w:rsidRPr="000812B2">
              <w:rPr>
                <w:rFonts w:ascii="Times New Roman" w:hAnsi="Times New Roman"/>
                <w:b/>
                <w:bCs/>
                <w:sz w:val="24"/>
                <w:szCs w:val="24"/>
              </w:rPr>
              <w:t>основных</w:t>
            </w:r>
            <w:proofErr w:type="gramEnd"/>
          </w:p>
          <w:p w:rsidR="0039175F" w:rsidRPr="000812B2" w:rsidRDefault="0039175F" w:rsidP="000812B2">
            <w:pPr>
              <w:spacing w:after="0" w:line="240" w:lineRule="auto"/>
              <w:rPr>
                <w:rFonts w:ascii="Times New Roman" w:hAnsi="Times New Roman"/>
                <w:b/>
                <w:bCs/>
                <w:sz w:val="24"/>
                <w:szCs w:val="24"/>
              </w:rPr>
            </w:pPr>
            <w:r w:rsidRPr="000812B2">
              <w:rPr>
                <w:rFonts w:ascii="Times New Roman" w:hAnsi="Times New Roman"/>
                <w:b/>
                <w:bCs/>
                <w:sz w:val="24"/>
                <w:szCs w:val="24"/>
              </w:rPr>
              <w:t>видов деятельности ученика</w:t>
            </w:r>
          </w:p>
          <w:p w:rsidR="0039175F" w:rsidRPr="000812B2" w:rsidRDefault="0039175F" w:rsidP="000812B2">
            <w:pPr>
              <w:spacing w:after="0" w:line="240" w:lineRule="auto"/>
              <w:rPr>
                <w:rFonts w:ascii="Times New Roman" w:hAnsi="Times New Roman"/>
                <w:b/>
                <w:bCs/>
                <w:sz w:val="24"/>
                <w:szCs w:val="24"/>
              </w:rPr>
            </w:pPr>
            <w:r w:rsidRPr="000812B2">
              <w:rPr>
                <w:rFonts w:ascii="Times New Roman" w:hAnsi="Times New Roman"/>
                <w:b/>
                <w:bCs/>
                <w:sz w:val="24"/>
                <w:szCs w:val="24"/>
              </w:rPr>
              <w:t>(на уровне учебных действий)</w:t>
            </w:r>
          </w:p>
        </w:tc>
      </w:tr>
      <w:tr w:rsidR="0039175F" w:rsidRPr="000812B2" w:rsidTr="001B03EE">
        <w:trPr>
          <w:gridAfter w:val="1"/>
          <w:wAfter w:w="24" w:type="dxa"/>
        </w:trPr>
        <w:tc>
          <w:tcPr>
            <w:tcW w:w="3464" w:type="dxa"/>
            <w:gridSpan w:val="2"/>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Введение</w:t>
            </w:r>
          </w:p>
        </w:tc>
        <w:tc>
          <w:tcPr>
            <w:tcW w:w="895" w:type="dxa"/>
            <w:gridSpan w:val="2"/>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1</w:t>
            </w:r>
          </w:p>
        </w:tc>
        <w:tc>
          <w:tcPr>
            <w:tcW w:w="5188" w:type="dxa"/>
            <w:gridSpan w:val="2"/>
          </w:tcPr>
          <w:p w:rsidR="0039175F" w:rsidRPr="000812B2" w:rsidRDefault="0039175F" w:rsidP="000812B2">
            <w:pPr>
              <w:spacing w:after="0" w:line="240" w:lineRule="auto"/>
              <w:rPr>
                <w:rFonts w:ascii="Times New Roman" w:hAnsi="Times New Roman"/>
                <w:b/>
                <w:sz w:val="24"/>
                <w:szCs w:val="24"/>
              </w:rPr>
            </w:pPr>
          </w:p>
        </w:tc>
      </w:tr>
      <w:tr w:rsidR="0039175F" w:rsidRPr="000812B2" w:rsidTr="001B03EE">
        <w:trPr>
          <w:gridAfter w:val="1"/>
          <w:wAfter w:w="24" w:type="dxa"/>
        </w:trPr>
        <w:tc>
          <w:tcPr>
            <w:tcW w:w="622"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2842"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Введение. Живое Средневековье</w:t>
            </w:r>
          </w:p>
        </w:tc>
        <w:tc>
          <w:tcPr>
            <w:tcW w:w="895" w:type="dxa"/>
            <w:gridSpan w:val="2"/>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8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Определять место средневековья на ленте времени. Характеризовать источники по истории средневековья. Изучать историческую карту мира Средневековья</w:t>
            </w:r>
          </w:p>
        </w:tc>
      </w:tr>
      <w:tr w:rsidR="0039175F" w:rsidRPr="000812B2" w:rsidTr="001B03EE">
        <w:trPr>
          <w:gridAfter w:val="1"/>
          <w:wAfter w:w="24" w:type="dxa"/>
        </w:trPr>
        <w:tc>
          <w:tcPr>
            <w:tcW w:w="3464" w:type="dxa"/>
            <w:gridSpan w:val="2"/>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Становление средневековой Европы (</w:t>
            </w:r>
            <w:r w:rsidRPr="000812B2">
              <w:rPr>
                <w:rFonts w:ascii="Times New Roman" w:hAnsi="Times New Roman"/>
                <w:b/>
                <w:sz w:val="24"/>
                <w:szCs w:val="24"/>
                <w:lang w:val="en-US"/>
              </w:rPr>
              <w:t>VI</w:t>
            </w:r>
            <w:r w:rsidRPr="000812B2">
              <w:rPr>
                <w:rFonts w:ascii="Times New Roman" w:hAnsi="Times New Roman"/>
                <w:b/>
                <w:sz w:val="24"/>
                <w:szCs w:val="24"/>
              </w:rPr>
              <w:t>-</w:t>
            </w:r>
            <w:r w:rsidRPr="000812B2">
              <w:rPr>
                <w:rFonts w:ascii="Times New Roman" w:hAnsi="Times New Roman"/>
                <w:b/>
                <w:sz w:val="24"/>
                <w:szCs w:val="24"/>
                <w:lang w:val="en-US"/>
              </w:rPr>
              <w:t>XI</w:t>
            </w:r>
            <w:r w:rsidRPr="000812B2">
              <w:rPr>
                <w:rFonts w:ascii="Times New Roman" w:hAnsi="Times New Roman"/>
                <w:b/>
                <w:sz w:val="24"/>
                <w:szCs w:val="24"/>
              </w:rPr>
              <w:t xml:space="preserve"> вв.)</w:t>
            </w:r>
          </w:p>
        </w:tc>
        <w:tc>
          <w:tcPr>
            <w:tcW w:w="895" w:type="dxa"/>
            <w:gridSpan w:val="2"/>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4</w:t>
            </w:r>
          </w:p>
        </w:tc>
        <w:tc>
          <w:tcPr>
            <w:tcW w:w="5188" w:type="dxa"/>
            <w:gridSpan w:val="2"/>
          </w:tcPr>
          <w:p w:rsidR="0039175F" w:rsidRPr="000812B2" w:rsidRDefault="0039175F" w:rsidP="000812B2">
            <w:pPr>
              <w:spacing w:after="0" w:line="240" w:lineRule="auto"/>
              <w:rPr>
                <w:rFonts w:ascii="Times New Roman" w:hAnsi="Times New Roman"/>
                <w:sz w:val="24"/>
                <w:szCs w:val="24"/>
              </w:rPr>
            </w:pP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Образование варварских королевств. Государство франков и христианская церковь в </w:t>
            </w:r>
            <w:r w:rsidRPr="000812B2">
              <w:rPr>
                <w:rFonts w:ascii="Times New Roman" w:hAnsi="Times New Roman"/>
                <w:sz w:val="24"/>
                <w:szCs w:val="24"/>
                <w:lang w:val="en-US"/>
              </w:rPr>
              <w:t>VI</w:t>
            </w:r>
            <w:r w:rsidRPr="000812B2">
              <w:rPr>
                <w:rFonts w:ascii="Times New Roman" w:hAnsi="Times New Roman"/>
                <w:sz w:val="24"/>
                <w:szCs w:val="24"/>
              </w:rPr>
              <w:t>-</w:t>
            </w:r>
            <w:r w:rsidRPr="000812B2">
              <w:rPr>
                <w:rFonts w:ascii="Times New Roman" w:hAnsi="Times New Roman"/>
                <w:sz w:val="24"/>
                <w:szCs w:val="24"/>
                <w:lang w:val="en-US"/>
              </w:rPr>
              <w:t>VIII</w:t>
            </w:r>
            <w:r w:rsidRPr="000812B2">
              <w:rPr>
                <w:rFonts w:ascii="Times New Roman" w:hAnsi="Times New Roman"/>
                <w:sz w:val="24"/>
                <w:szCs w:val="24"/>
              </w:rPr>
              <w:t xml:space="preserve"> вв.</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8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Рассказывать о складывании государств у варваров. Объяснять своеобразие складывания государства у франков. Пояснять значение христианской религии для укрепления власти </w:t>
            </w:r>
            <w:proofErr w:type="spellStart"/>
            <w:r w:rsidRPr="000812B2">
              <w:rPr>
                <w:rFonts w:ascii="Times New Roman" w:hAnsi="Times New Roman"/>
                <w:sz w:val="24"/>
                <w:szCs w:val="24"/>
              </w:rPr>
              <w:t>Хлодвига</w:t>
            </w:r>
            <w:proofErr w:type="spellEnd"/>
            <w:r w:rsidRPr="000812B2">
              <w:rPr>
                <w:rFonts w:ascii="Times New Roman" w:hAnsi="Times New Roman"/>
                <w:sz w:val="24"/>
                <w:szCs w:val="24"/>
              </w:rPr>
              <w:t>. Обобщать события истории франков и выделять её этапы. Объяснять особенности монастырской жизни и её роль в складывании европейской культуры</w:t>
            </w: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3</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Возникновение и распад империи Карла Великого</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8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Объяснять причины появления в Европе новой империи в эпоху Средневековья. С помощью исторической карты рассказывать о внешней политике Карла Великого. Сравнивать политику Карла и </w:t>
            </w:r>
            <w:proofErr w:type="spellStart"/>
            <w:r w:rsidRPr="000812B2">
              <w:rPr>
                <w:rFonts w:ascii="Times New Roman" w:hAnsi="Times New Roman"/>
                <w:sz w:val="24"/>
                <w:szCs w:val="24"/>
              </w:rPr>
              <w:t>Хлодвига</w:t>
            </w:r>
            <w:proofErr w:type="spellEnd"/>
            <w:r w:rsidRPr="000812B2">
              <w:rPr>
                <w:rFonts w:ascii="Times New Roman" w:hAnsi="Times New Roman"/>
                <w:sz w:val="24"/>
                <w:szCs w:val="24"/>
              </w:rPr>
              <w:t xml:space="preserve">. Комментировать последствия </w:t>
            </w:r>
            <w:proofErr w:type="spellStart"/>
            <w:r w:rsidRPr="000812B2">
              <w:rPr>
                <w:rFonts w:ascii="Times New Roman" w:hAnsi="Times New Roman"/>
                <w:sz w:val="24"/>
                <w:szCs w:val="24"/>
              </w:rPr>
              <w:t>Верденского</w:t>
            </w:r>
            <w:proofErr w:type="spellEnd"/>
            <w:r w:rsidRPr="000812B2">
              <w:rPr>
                <w:rFonts w:ascii="Times New Roman" w:hAnsi="Times New Roman"/>
                <w:sz w:val="24"/>
                <w:szCs w:val="24"/>
              </w:rPr>
              <w:t xml:space="preserve"> раздела</w:t>
            </w: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4</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Феодальная раздробленность Западной Европы в </w:t>
            </w:r>
            <w:r w:rsidRPr="000812B2">
              <w:rPr>
                <w:rFonts w:ascii="Times New Roman" w:hAnsi="Times New Roman"/>
                <w:sz w:val="24"/>
                <w:szCs w:val="24"/>
                <w:lang w:val="en-US"/>
              </w:rPr>
              <w:t>IX</w:t>
            </w:r>
            <w:r w:rsidRPr="000812B2">
              <w:rPr>
                <w:rFonts w:ascii="Times New Roman" w:hAnsi="Times New Roman"/>
                <w:sz w:val="24"/>
                <w:szCs w:val="24"/>
              </w:rPr>
              <w:t>-</w:t>
            </w:r>
            <w:r w:rsidRPr="000812B2">
              <w:rPr>
                <w:rFonts w:ascii="Times New Roman" w:hAnsi="Times New Roman"/>
                <w:sz w:val="24"/>
                <w:szCs w:val="24"/>
                <w:lang w:val="en-US"/>
              </w:rPr>
              <w:t>XI</w:t>
            </w:r>
            <w:r w:rsidRPr="000812B2">
              <w:rPr>
                <w:rFonts w:ascii="Times New Roman" w:hAnsi="Times New Roman"/>
                <w:sz w:val="24"/>
                <w:szCs w:val="24"/>
              </w:rPr>
              <w:t xml:space="preserve"> вв.</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8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Объяснять причины ослабления королевской власти во Франции. Сравнивать королевскую власть во Франции и Германии. Проводить аналогию между Римской империей и Священной Римской империей</w:t>
            </w: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5</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Англия в раннее Средневековье</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8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Сравнивать королевскую власть в Англии, во Франции и Германии. Выявлять последствия норманнского вторжения во владения государств Европы</w:t>
            </w:r>
          </w:p>
        </w:tc>
      </w:tr>
      <w:tr w:rsidR="0039175F" w:rsidRPr="000812B2" w:rsidTr="001B03EE">
        <w:trPr>
          <w:gridAfter w:val="1"/>
          <w:wAfter w:w="24" w:type="dxa"/>
        </w:trPr>
        <w:tc>
          <w:tcPr>
            <w:tcW w:w="3464" w:type="dxa"/>
            <w:gridSpan w:val="2"/>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 xml:space="preserve">Византийская империя  и славяне в </w:t>
            </w:r>
            <w:r w:rsidRPr="000812B2">
              <w:rPr>
                <w:rFonts w:ascii="Times New Roman" w:hAnsi="Times New Roman"/>
                <w:b/>
                <w:sz w:val="24"/>
                <w:szCs w:val="24"/>
                <w:lang w:val="en-US"/>
              </w:rPr>
              <w:t>VI</w:t>
            </w:r>
            <w:r w:rsidRPr="000812B2">
              <w:rPr>
                <w:rFonts w:ascii="Times New Roman" w:hAnsi="Times New Roman"/>
                <w:b/>
                <w:sz w:val="24"/>
                <w:szCs w:val="24"/>
              </w:rPr>
              <w:t>-</w:t>
            </w:r>
            <w:r w:rsidRPr="000812B2">
              <w:rPr>
                <w:rFonts w:ascii="Times New Roman" w:hAnsi="Times New Roman"/>
                <w:b/>
                <w:sz w:val="24"/>
                <w:szCs w:val="24"/>
                <w:lang w:val="en-US"/>
              </w:rPr>
              <w:t>XI</w:t>
            </w:r>
            <w:r w:rsidRPr="000812B2">
              <w:rPr>
                <w:rFonts w:ascii="Times New Roman" w:hAnsi="Times New Roman"/>
                <w:b/>
                <w:sz w:val="24"/>
                <w:szCs w:val="24"/>
              </w:rPr>
              <w:t xml:space="preserve"> вв.</w:t>
            </w:r>
          </w:p>
        </w:tc>
        <w:tc>
          <w:tcPr>
            <w:tcW w:w="895" w:type="dxa"/>
            <w:gridSpan w:val="2"/>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2</w:t>
            </w:r>
          </w:p>
        </w:tc>
        <w:tc>
          <w:tcPr>
            <w:tcW w:w="5188" w:type="dxa"/>
            <w:gridSpan w:val="2"/>
          </w:tcPr>
          <w:p w:rsidR="0039175F" w:rsidRPr="000812B2" w:rsidRDefault="0039175F" w:rsidP="000812B2">
            <w:pPr>
              <w:spacing w:after="0" w:line="240" w:lineRule="auto"/>
              <w:rPr>
                <w:rFonts w:ascii="Times New Roman" w:hAnsi="Times New Roman"/>
                <w:sz w:val="24"/>
                <w:szCs w:val="24"/>
              </w:rPr>
            </w:pP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6</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Византия при Юстиниане. Борьба империи с внешними врагами. Культура Византии</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8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Показывать на карте местоположение Византии, называть её соседей. Сравнивать управление государством в Византии и империи Карла Великого. Объяснять неудачи Юстиниана в попытке возродить Римскую империю. Оценивать поступки и действия Юстиниана как правителя. Анализировать отношения Византии с соседними народами. Доказывать, что Византия – наследница мира Античности и стран Востока. Рассказывать об изменениях в архитектуре христианского храма на пр</w:t>
            </w:r>
            <w:proofErr w:type="gramStart"/>
            <w:r w:rsidRPr="000812B2">
              <w:rPr>
                <w:rFonts w:ascii="Times New Roman" w:hAnsi="Times New Roman"/>
                <w:sz w:val="24"/>
                <w:szCs w:val="24"/>
              </w:rPr>
              <w:t>и-</w:t>
            </w:r>
            <w:proofErr w:type="gramEnd"/>
            <w:r w:rsidRPr="000812B2">
              <w:rPr>
                <w:rFonts w:ascii="Times New Roman" w:hAnsi="Times New Roman"/>
                <w:sz w:val="24"/>
                <w:szCs w:val="24"/>
              </w:rPr>
              <w:t xml:space="preserve"> мере храма Святой Софии. Устанавливать аналогию между византийской и римской школами. Объяснять причины развития наук и их влияние на развитие культуры; п</w:t>
            </w:r>
            <w:proofErr w:type="gramStart"/>
            <w:r w:rsidRPr="000812B2">
              <w:rPr>
                <w:rFonts w:ascii="Times New Roman" w:hAnsi="Times New Roman"/>
                <w:sz w:val="24"/>
                <w:szCs w:val="24"/>
              </w:rPr>
              <w:t>о-</w:t>
            </w:r>
            <w:proofErr w:type="gramEnd"/>
            <w:r w:rsidRPr="000812B2">
              <w:rPr>
                <w:rFonts w:ascii="Times New Roman" w:hAnsi="Times New Roman"/>
                <w:sz w:val="24"/>
                <w:szCs w:val="24"/>
              </w:rPr>
              <w:t xml:space="preserve"> чему в Византии развивалась преимущественно настенная живопись</w:t>
            </w: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7</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Образование славянских государств</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8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Составлять логически стройный ра</w:t>
            </w:r>
            <w:proofErr w:type="gramStart"/>
            <w:r w:rsidRPr="000812B2">
              <w:rPr>
                <w:rFonts w:ascii="Times New Roman" w:hAnsi="Times New Roman"/>
                <w:sz w:val="24"/>
                <w:szCs w:val="24"/>
              </w:rPr>
              <w:t>с-</w:t>
            </w:r>
            <w:proofErr w:type="gramEnd"/>
            <w:r w:rsidRPr="000812B2">
              <w:rPr>
                <w:rFonts w:ascii="Times New Roman" w:hAnsi="Times New Roman"/>
                <w:sz w:val="24"/>
                <w:szCs w:val="24"/>
              </w:rPr>
              <w:t xml:space="preserve"> сказ о славянских племенах и образовании у них государственности. Высчитывать, сколько лет разделяет образование Византии и Болгарского царства, </w:t>
            </w:r>
            <w:proofErr w:type="spellStart"/>
            <w:r w:rsidRPr="000812B2">
              <w:rPr>
                <w:rFonts w:ascii="Times New Roman" w:hAnsi="Times New Roman"/>
                <w:sz w:val="24"/>
                <w:szCs w:val="24"/>
              </w:rPr>
              <w:t>Великоморавской</w:t>
            </w:r>
            <w:proofErr w:type="spellEnd"/>
            <w:r w:rsidRPr="000812B2">
              <w:rPr>
                <w:rFonts w:ascii="Times New Roman" w:hAnsi="Times New Roman"/>
                <w:sz w:val="24"/>
                <w:szCs w:val="24"/>
              </w:rPr>
              <w:t xml:space="preserve"> державы, Киевской Руси, Чехии и Польши. Сравнивать управление государством у южных, западных и восточных славян. Выделять общее в судьбах славянских государств. Объяснять причины различия судеб славянских государств. Выполнять самостоятельную работу с опорой на содержание изученной главы учебника</w:t>
            </w:r>
          </w:p>
        </w:tc>
      </w:tr>
      <w:tr w:rsidR="0039175F" w:rsidRPr="000812B2" w:rsidTr="001B03EE">
        <w:trPr>
          <w:gridAfter w:val="1"/>
          <w:wAfter w:w="24" w:type="dxa"/>
        </w:trPr>
        <w:tc>
          <w:tcPr>
            <w:tcW w:w="3464" w:type="dxa"/>
            <w:gridSpan w:val="2"/>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 xml:space="preserve">Арабы в </w:t>
            </w:r>
            <w:r w:rsidRPr="000812B2">
              <w:rPr>
                <w:rFonts w:ascii="Times New Roman" w:hAnsi="Times New Roman"/>
                <w:b/>
                <w:sz w:val="24"/>
                <w:szCs w:val="24"/>
                <w:lang w:val="en-US"/>
              </w:rPr>
              <w:t>VI</w:t>
            </w:r>
            <w:r w:rsidRPr="000812B2">
              <w:rPr>
                <w:rFonts w:ascii="Times New Roman" w:hAnsi="Times New Roman"/>
                <w:b/>
                <w:sz w:val="24"/>
                <w:szCs w:val="24"/>
              </w:rPr>
              <w:t>-</w:t>
            </w:r>
            <w:r w:rsidRPr="000812B2">
              <w:rPr>
                <w:rFonts w:ascii="Times New Roman" w:hAnsi="Times New Roman"/>
                <w:b/>
                <w:sz w:val="24"/>
                <w:szCs w:val="24"/>
                <w:lang w:val="en-US"/>
              </w:rPr>
              <w:t>XI</w:t>
            </w:r>
            <w:r w:rsidRPr="000812B2">
              <w:rPr>
                <w:rFonts w:ascii="Times New Roman" w:hAnsi="Times New Roman"/>
                <w:b/>
                <w:sz w:val="24"/>
                <w:szCs w:val="24"/>
              </w:rPr>
              <w:t xml:space="preserve"> вв.</w:t>
            </w:r>
          </w:p>
        </w:tc>
        <w:tc>
          <w:tcPr>
            <w:tcW w:w="895" w:type="dxa"/>
            <w:gridSpan w:val="2"/>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1</w:t>
            </w:r>
          </w:p>
        </w:tc>
        <w:tc>
          <w:tcPr>
            <w:tcW w:w="5188" w:type="dxa"/>
            <w:gridSpan w:val="2"/>
          </w:tcPr>
          <w:p w:rsidR="0039175F" w:rsidRPr="000812B2" w:rsidRDefault="0039175F" w:rsidP="000812B2">
            <w:pPr>
              <w:spacing w:after="0" w:line="240" w:lineRule="auto"/>
              <w:rPr>
                <w:rFonts w:ascii="Times New Roman" w:hAnsi="Times New Roman"/>
                <w:sz w:val="24"/>
                <w:szCs w:val="24"/>
              </w:rPr>
            </w:pP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8</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Возникновение ислама. Арабский халифат и его распад. Культура стран халифата</w:t>
            </w:r>
          </w:p>
        </w:tc>
        <w:tc>
          <w:tcPr>
            <w:tcW w:w="895" w:type="dxa"/>
            <w:gridSpan w:val="2"/>
          </w:tcPr>
          <w:p w:rsidR="0039175F" w:rsidRPr="000812B2" w:rsidRDefault="0039175F" w:rsidP="000812B2">
            <w:pPr>
              <w:spacing w:after="0" w:line="240" w:lineRule="auto"/>
              <w:rPr>
                <w:rFonts w:ascii="Times New Roman" w:hAnsi="Times New Roman"/>
                <w:sz w:val="24"/>
                <w:szCs w:val="24"/>
              </w:rPr>
            </w:pPr>
          </w:p>
        </w:tc>
        <w:tc>
          <w:tcPr>
            <w:tcW w:w="518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Изучать по карте особенности Аравии. Рассказывать об образе жизни и занятиях жителей Аравийского пол</w:t>
            </w:r>
            <w:proofErr w:type="gramStart"/>
            <w:r w:rsidRPr="000812B2">
              <w:rPr>
                <w:rFonts w:ascii="Times New Roman" w:hAnsi="Times New Roman"/>
                <w:sz w:val="24"/>
                <w:szCs w:val="24"/>
              </w:rPr>
              <w:t>у-</w:t>
            </w:r>
            <w:proofErr w:type="gramEnd"/>
            <w:r w:rsidRPr="000812B2">
              <w:rPr>
                <w:rFonts w:ascii="Times New Roman" w:hAnsi="Times New Roman"/>
                <w:sz w:val="24"/>
                <w:szCs w:val="24"/>
              </w:rPr>
              <w:t xml:space="preserve"> острова. Сравнивать образ жизни арабов и европейцев. Называть различия между исламом и христианством. Выделять особенности образования и его роль в мусульманском обществе. Объяснять связь между античным наследием и исламской культурой. Рассказывать о развитии научных областей, об учёных. Составлять сообщение с презентацией в </w:t>
            </w:r>
            <w:proofErr w:type="spellStart"/>
            <w:r w:rsidRPr="000812B2">
              <w:rPr>
                <w:rFonts w:ascii="Times New Roman" w:hAnsi="Times New Roman"/>
                <w:sz w:val="24"/>
                <w:szCs w:val="24"/>
              </w:rPr>
              <w:t>PowerPoint</w:t>
            </w:r>
            <w:proofErr w:type="spellEnd"/>
            <w:r w:rsidRPr="000812B2">
              <w:rPr>
                <w:rFonts w:ascii="Times New Roman" w:hAnsi="Times New Roman"/>
                <w:sz w:val="24"/>
                <w:szCs w:val="24"/>
              </w:rPr>
              <w:t xml:space="preserve"> об арабских учёных и их достижениях; развёрнутый план параграфа. Выполнять самостоятельную работу, опираясь на содержание изученной главы учебника</w:t>
            </w:r>
          </w:p>
        </w:tc>
      </w:tr>
      <w:tr w:rsidR="0039175F" w:rsidRPr="000812B2" w:rsidTr="001B03EE">
        <w:trPr>
          <w:gridAfter w:val="1"/>
          <w:wAfter w:w="24" w:type="dxa"/>
        </w:trPr>
        <w:tc>
          <w:tcPr>
            <w:tcW w:w="3464" w:type="dxa"/>
            <w:gridSpan w:val="2"/>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Феодалы и крестьяне</w:t>
            </w:r>
          </w:p>
        </w:tc>
        <w:tc>
          <w:tcPr>
            <w:tcW w:w="895" w:type="dxa"/>
            <w:gridSpan w:val="2"/>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2</w:t>
            </w:r>
          </w:p>
        </w:tc>
        <w:tc>
          <w:tcPr>
            <w:tcW w:w="5188" w:type="dxa"/>
            <w:gridSpan w:val="2"/>
          </w:tcPr>
          <w:p w:rsidR="0039175F" w:rsidRPr="000812B2" w:rsidRDefault="0039175F" w:rsidP="000812B2">
            <w:pPr>
              <w:spacing w:after="0" w:line="240" w:lineRule="auto"/>
              <w:rPr>
                <w:rFonts w:ascii="Times New Roman" w:hAnsi="Times New Roman"/>
                <w:sz w:val="24"/>
                <w:szCs w:val="24"/>
              </w:rPr>
            </w:pP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9</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Средневековая деревня и ее обитатели</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8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Систематизировать информацию о феодале, крестьянине и их отношениях. Объяснять, что отношения между земледельцем и феодалом регулировались законом. Анализировать положение земл</w:t>
            </w:r>
            <w:proofErr w:type="gramStart"/>
            <w:r w:rsidRPr="000812B2">
              <w:rPr>
                <w:rFonts w:ascii="Times New Roman" w:hAnsi="Times New Roman"/>
                <w:sz w:val="24"/>
                <w:szCs w:val="24"/>
              </w:rPr>
              <w:t>е-</w:t>
            </w:r>
            <w:proofErr w:type="gramEnd"/>
            <w:r w:rsidRPr="000812B2">
              <w:rPr>
                <w:rFonts w:ascii="Times New Roman" w:hAnsi="Times New Roman"/>
                <w:sz w:val="24"/>
                <w:szCs w:val="24"/>
              </w:rPr>
              <w:t xml:space="preserve"> дельца, его быт и образ жизни. Составлять кроссворд по одному из пунктов параграфа</w:t>
            </w: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10</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 рыцарском замке</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8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Доказывать, что с XI по XIII в. в Европе наблюдался расцвет культуры. Объяснять смысл феодальных о</w:t>
            </w:r>
            <w:proofErr w:type="gramStart"/>
            <w:r w:rsidRPr="000812B2">
              <w:rPr>
                <w:rFonts w:ascii="Times New Roman" w:hAnsi="Times New Roman"/>
                <w:sz w:val="24"/>
                <w:szCs w:val="24"/>
              </w:rPr>
              <w:t>т-</w:t>
            </w:r>
            <w:proofErr w:type="gramEnd"/>
            <w:r w:rsidRPr="000812B2">
              <w:rPr>
                <w:rFonts w:ascii="Times New Roman" w:hAnsi="Times New Roman"/>
                <w:sz w:val="24"/>
                <w:szCs w:val="24"/>
              </w:rPr>
              <w:t xml:space="preserve"> ношений. Анализировать роль замка в культ</w:t>
            </w:r>
            <w:proofErr w:type="gramStart"/>
            <w:r w:rsidRPr="000812B2">
              <w:rPr>
                <w:rFonts w:ascii="Times New Roman" w:hAnsi="Times New Roman"/>
                <w:sz w:val="24"/>
                <w:szCs w:val="24"/>
              </w:rPr>
              <w:t>у-</w:t>
            </w:r>
            <w:proofErr w:type="gramEnd"/>
            <w:r w:rsidRPr="000812B2">
              <w:rPr>
                <w:rFonts w:ascii="Times New Roman" w:hAnsi="Times New Roman"/>
                <w:sz w:val="24"/>
                <w:szCs w:val="24"/>
              </w:rPr>
              <w:t xml:space="preserve"> ре Средневековья. Рассказывать о воспитании рыцаря, его снаряжении, развлечениях. Выполнять самостоятельную работу, опираясь на содержание изученной главы учебника</w:t>
            </w:r>
          </w:p>
        </w:tc>
      </w:tr>
      <w:tr w:rsidR="0039175F" w:rsidRPr="000812B2" w:rsidTr="001B03EE">
        <w:trPr>
          <w:gridAfter w:val="1"/>
          <w:wAfter w:w="24" w:type="dxa"/>
        </w:trPr>
        <w:tc>
          <w:tcPr>
            <w:tcW w:w="3464" w:type="dxa"/>
            <w:gridSpan w:val="2"/>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Средневековый город в Западной и Центральной Европе</w:t>
            </w:r>
          </w:p>
        </w:tc>
        <w:tc>
          <w:tcPr>
            <w:tcW w:w="895" w:type="dxa"/>
            <w:gridSpan w:val="2"/>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2</w:t>
            </w:r>
          </w:p>
        </w:tc>
        <w:tc>
          <w:tcPr>
            <w:tcW w:w="5188" w:type="dxa"/>
            <w:gridSpan w:val="2"/>
          </w:tcPr>
          <w:p w:rsidR="0039175F" w:rsidRPr="000812B2" w:rsidRDefault="0039175F" w:rsidP="000812B2">
            <w:pPr>
              <w:spacing w:after="0" w:line="240" w:lineRule="auto"/>
              <w:rPr>
                <w:rFonts w:ascii="Times New Roman" w:hAnsi="Times New Roman"/>
                <w:sz w:val="24"/>
                <w:szCs w:val="24"/>
              </w:rPr>
            </w:pP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11</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Формирование средневековых городов. Горожане и их образ жизни</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8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Составлять рассказ по иллюстрациям к параграфу; загадки о городской жизни для одноклассников. Устанавливать связи между развитием орудий труда, различных приспособлений в сельском хозяйстве и экономическим ростом. Выделять условия возникновения и развития городов. Подготовить проект о возникновении городов в Италии, Франции, Германии (по выбору). Анализировать, какие факторы определяли жизнь в средневековом городе. Объяснять, почему города стремились к самоуправлению. Сравнивать жизнь горожанина и сельского жителя в эпоху Средневековья. Доказывать, что города – центры формирования новой европейской культуры и взаимодействия народов. Обобщать сведения об образовании в эпоху Средневековья. Определять роль университетов в развитии городов</w:t>
            </w: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12</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Торговля в Средние века</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8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С помощью карты определять центры ремесла и торговли. Выполнять самостоятельную работу, опираясь на содержание изученной главы учебника</w:t>
            </w:r>
          </w:p>
        </w:tc>
      </w:tr>
      <w:tr w:rsidR="0039175F" w:rsidRPr="000812B2" w:rsidTr="001B03EE">
        <w:trPr>
          <w:gridAfter w:val="1"/>
          <w:wAfter w:w="24" w:type="dxa"/>
        </w:trPr>
        <w:tc>
          <w:tcPr>
            <w:tcW w:w="3464" w:type="dxa"/>
            <w:gridSpan w:val="2"/>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 xml:space="preserve">Католическая церковь в </w:t>
            </w:r>
            <w:r w:rsidRPr="000812B2">
              <w:rPr>
                <w:rFonts w:ascii="Times New Roman" w:hAnsi="Times New Roman"/>
                <w:b/>
                <w:sz w:val="24"/>
                <w:szCs w:val="24"/>
                <w:lang w:val="en-US"/>
              </w:rPr>
              <w:t>XI</w:t>
            </w:r>
            <w:r w:rsidRPr="000812B2">
              <w:rPr>
                <w:rFonts w:ascii="Times New Roman" w:hAnsi="Times New Roman"/>
                <w:b/>
                <w:sz w:val="24"/>
                <w:szCs w:val="24"/>
              </w:rPr>
              <w:t>-</w:t>
            </w:r>
            <w:r w:rsidRPr="000812B2">
              <w:rPr>
                <w:rFonts w:ascii="Times New Roman" w:hAnsi="Times New Roman"/>
                <w:b/>
                <w:sz w:val="24"/>
                <w:szCs w:val="24"/>
                <w:lang w:val="en-US"/>
              </w:rPr>
              <w:t>XIII</w:t>
            </w:r>
            <w:r w:rsidRPr="000812B2">
              <w:rPr>
                <w:rFonts w:ascii="Times New Roman" w:hAnsi="Times New Roman"/>
                <w:b/>
                <w:sz w:val="24"/>
                <w:szCs w:val="24"/>
              </w:rPr>
              <w:t xml:space="preserve"> вв. Крестовые походы</w:t>
            </w:r>
          </w:p>
        </w:tc>
        <w:tc>
          <w:tcPr>
            <w:tcW w:w="895" w:type="dxa"/>
            <w:gridSpan w:val="2"/>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2</w:t>
            </w:r>
          </w:p>
        </w:tc>
        <w:tc>
          <w:tcPr>
            <w:tcW w:w="5188" w:type="dxa"/>
            <w:gridSpan w:val="2"/>
          </w:tcPr>
          <w:p w:rsidR="0039175F" w:rsidRPr="000812B2" w:rsidRDefault="0039175F" w:rsidP="000812B2">
            <w:pPr>
              <w:spacing w:after="0" w:line="240" w:lineRule="auto"/>
              <w:rPr>
                <w:rFonts w:ascii="Times New Roman" w:hAnsi="Times New Roman"/>
                <w:sz w:val="24"/>
                <w:szCs w:val="24"/>
              </w:rPr>
            </w:pP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13</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Могущество папской власти. Католическая церковь и еретики</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8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Характеризовать положение и образ жизни трёх основных сословий средневекового общества. Объяснять причины усиления королевской власти. Рассказывать о событиях, свидетельствующих о противостоянии королей и пап. Называть причины появления движения еретиков</w:t>
            </w: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14</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Крестовые походы</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8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Определять по карте пути Крестовых походов, комментировать их основные события. Устанавливать связь между Крестовыми походами и стремлением церкви повысить авторитет в обществе. Объяснять цели различных участников Крестовых походов. Сравнивать итоги Первого, Второго и Третьего крестовых походов. Находить в Интернете информацию о Фридрихе I Барбароссе, Филиппе II Августе, Ричарде Львиное Сердце. Выполнять самостоятельную работу с опорой на содержание изученной главы учебника</w:t>
            </w:r>
          </w:p>
        </w:tc>
      </w:tr>
      <w:tr w:rsidR="0039175F" w:rsidRPr="000812B2" w:rsidTr="001B03EE">
        <w:trPr>
          <w:gridAfter w:val="1"/>
          <w:wAfter w:w="24" w:type="dxa"/>
        </w:trPr>
        <w:tc>
          <w:tcPr>
            <w:tcW w:w="3464" w:type="dxa"/>
            <w:gridSpan w:val="2"/>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Образование централизованных госуда</w:t>
            </w:r>
            <w:proofErr w:type="gramStart"/>
            <w:r w:rsidRPr="000812B2">
              <w:rPr>
                <w:rFonts w:ascii="Times New Roman" w:hAnsi="Times New Roman"/>
                <w:b/>
                <w:sz w:val="24"/>
                <w:szCs w:val="24"/>
              </w:rPr>
              <w:t>рств в З</w:t>
            </w:r>
            <w:proofErr w:type="gramEnd"/>
            <w:r w:rsidRPr="000812B2">
              <w:rPr>
                <w:rFonts w:ascii="Times New Roman" w:hAnsi="Times New Roman"/>
                <w:b/>
                <w:sz w:val="24"/>
                <w:szCs w:val="24"/>
              </w:rPr>
              <w:t>ападной Европе (</w:t>
            </w:r>
            <w:r w:rsidRPr="000812B2">
              <w:rPr>
                <w:rFonts w:ascii="Times New Roman" w:hAnsi="Times New Roman"/>
                <w:b/>
                <w:sz w:val="24"/>
                <w:szCs w:val="24"/>
                <w:lang w:val="en-US"/>
              </w:rPr>
              <w:t>XI</w:t>
            </w:r>
            <w:r w:rsidRPr="000812B2">
              <w:rPr>
                <w:rFonts w:ascii="Times New Roman" w:hAnsi="Times New Roman"/>
                <w:b/>
                <w:sz w:val="24"/>
                <w:szCs w:val="24"/>
              </w:rPr>
              <w:t>-</w:t>
            </w:r>
            <w:r w:rsidRPr="000812B2">
              <w:rPr>
                <w:rFonts w:ascii="Times New Roman" w:hAnsi="Times New Roman"/>
                <w:b/>
                <w:sz w:val="24"/>
                <w:szCs w:val="24"/>
                <w:lang w:val="en-US"/>
              </w:rPr>
              <w:t>XV</w:t>
            </w:r>
            <w:r w:rsidRPr="000812B2">
              <w:rPr>
                <w:rFonts w:ascii="Times New Roman" w:hAnsi="Times New Roman"/>
                <w:b/>
                <w:sz w:val="24"/>
                <w:szCs w:val="24"/>
              </w:rPr>
              <w:t xml:space="preserve"> вв.)</w:t>
            </w:r>
          </w:p>
        </w:tc>
        <w:tc>
          <w:tcPr>
            <w:tcW w:w="895" w:type="dxa"/>
            <w:gridSpan w:val="2"/>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6</w:t>
            </w:r>
          </w:p>
        </w:tc>
        <w:tc>
          <w:tcPr>
            <w:tcW w:w="5188" w:type="dxa"/>
            <w:gridSpan w:val="2"/>
          </w:tcPr>
          <w:p w:rsidR="0039175F" w:rsidRPr="000812B2" w:rsidRDefault="0039175F" w:rsidP="000812B2">
            <w:pPr>
              <w:spacing w:after="0" w:line="240" w:lineRule="auto"/>
              <w:rPr>
                <w:rFonts w:ascii="Times New Roman" w:hAnsi="Times New Roman"/>
                <w:sz w:val="24"/>
                <w:szCs w:val="24"/>
              </w:rPr>
            </w:pP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15</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Как происходило объединение Франции</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8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Обсуждать в группах состояние экономики страны, его социальные эффекты. Объяснять причины ослабления крепостничества, освобождения городов от сеньоров, укрепления центральной власти короля. Отбирать материал для сообщений о Филиппе II Августе, Филиппе IV Красивом и папе римском </w:t>
            </w:r>
            <w:proofErr w:type="spellStart"/>
            <w:r w:rsidRPr="000812B2">
              <w:rPr>
                <w:rFonts w:ascii="Times New Roman" w:hAnsi="Times New Roman"/>
                <w:sz w:val="24"/>
                <w:szCs w:val="24"/>
              </w:rPr>
              <w:t>Бонифации</w:t>
            </w:r>
            <w:proofErr w:type="spellEnd"/>
            <w:r w:rsidRPr="000812B2">
              <w:rPr>
                <w:rFonts w:ascii="Times New Roman" w:hAnsi="Times New Roman"/>
                <w:sz w:val="24"/>
                <w:szCs w:val="24"/>
              </w:rPr>
              <w:t xml:space="preserve"> VIII (по выбору). Составлять вопросы и задания к п. 4 «Генеральные штаты» для дальне</w:t>
            </w:r>
            <w:proofErr w:type="gramStart"/>
            <w:r w:rsidRPr="000812B2">
              <w:rPr>
                <w:rFonts w:ascii="Times New Roman" w:hAnsi="Times New Roman"/>
                <w:sz w:val="24"/>
                <w:szCs w:val="24"/>
              </w:rPr>
              <w:t>й-</w:t>
            </w:r>
            <w:proofErr w:type="gramEnd"/>
            <w:r w:rsidRPr="000812B2">
              <w:rPr>
                <w:rFonts w:ascii="Times New Roman" w:hAnsi="Times New Roman"/>
                <w:sz w:val="24"/>
                <w:szCs w:val="24"/>
              </w:rPr>
              <w:t xml:space="preserve"> шей совместной работы в группах</w:t>
            </w: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16</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Что англичане считают началом своих свобод</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8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Рассказывать о причинах утверждения нормандской династии на английском троне. Группировать материал параграфа с целью анализа методов управления страной Вильгельмом Завоевателем. Выявлять новизну реформ Генриха II Плантагенета. Объяснять причины появления Великой хартии вольностей и её значение для развития страны. Характеризовать парламент с позиции сословного представительства</w:t>
            </w: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17</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Столетняя война</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8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Находить и показывать на карте основные места военных сражений. Составлять логичный рассказ о пр</w:t>
            </w:r>
            <w:proofErr w:type="gramStart"/>
            <w:r w:rsidRPr="000812B2">
              <w:rPr>
                <w:rFonts w:ascii="Times New Roman" w:hAnsi="Times New Roman"/>
                <w:sz w:val="24"/>
                <w:szCs w:val="24"/>
              </w:rPr>
              <w:t>и-</w:t>
            </w:r>
            <w:proofErr w:type="gramEnd"/>
            <w:r w:rsidRPr="000812B2">
              <w:rPr>
                <w:rFonts w:ascii="Times New Roman" w:hAnsi="Times New Roman"/>
                <w:sz w:val="24"/>
                <w:szCs w:val="24"/>
              </w:rPr>
              <w:t xml:space="preserve"> чинах войны, готовности сторон, основных этапах; готовить доклад о подвиге Жанны </w:t>
            </w:r>
            <w:proofErr w:type="spellStart"/>
            <w:r w:rsidRPr="000812B2">
              <w:rPr>
                <w:rFonts w:ascii="Times New Roman" w:hAnsi="Times New Roman"/>
                <w:sz w:val="24"/>
                <w:szCs w:val="24"/>
              </w:rPr>
              <w:t>д’Арк</w:t>
            </w:r>
            <w:proofErr w:type="spellEnd"/>
            <w:r w:rsidRPr="000812B2">
              <w:rPr>
                <w:rFonts w:ascii="Times New Roman" w:hAnsi="Times New Roman"/>
                <w:sz w:val="24"/>
                <w:szCs w:val="24"/>
              </w:rPr>
              <w:t>. Объяснять роль города Орлеана в военном противостоянии сторон</w:t>
            </w: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18</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Усиление королевской власти в конце </w:t>
            </w:r>
            <w:r w:rsidRPr="000812B2">
              <w:rPr>
                <w:rFonts w:ascii="Times New Roman" w:hAnsi="Times New Roman"/>
                <w:sz w:val="24"/>
                <w:szCs w:val="24"/>
                <w:lang w:val="en-US"/>
              </w:rPr>
              <w:t>XV</w:t>
            </w:r>
            <w:r w:rsidRPr="000812B2">
              <w:rPr>
                <w:rFonts w:ascii="Times New Roman" w:hAnsi="Times New Roman"/>
                <w:sz w:val="24"/>
                <w:szCs w:val="24"/>
              </w:rPr>
              <w:t xml:space="preserve"> в. во Франции и в Англии</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8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Рассказывать о последствиях Столетней войны для Франции и Англии. Выделять особенности завершения процесса объединения Франции. Объяснять сущность единой централизованной власти во Французском государстве. Анализировать процессы объединения в Англии и во Франции</w:t>
            </w: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19</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Реконкиста и образование централизованных государств на Пиренейском полуострове</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8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Находить на карте Пиренейский полуостров и расположенные на нём государства. Объяснять причины и особенности Реконкисты. Характеризовать сословно-монархические централизованные государства Пиренейского полуострова. Сравнивать кортесы с Генеральными штатами во Франции, парламентом в Англии</w:t>
            </w: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20</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Государства, оставшиеся раздробленными: Германия и Италия в </w:t>
            </w:r>
            <w:r w:rsidRPr="000812B2">
              <w:rPr>
                <w:rFonts w:ascii="Times New Roman" w:hAnsi="Times New Roman"/>
                <w:sz w:val="24"/>
                <w:szCs w:val="24"/>
                <w:lang w:val="en-US"/>
              </w:rPr>
              <w:t>XII</w:t>
            </w:r>
            <w:r w:rsidRPr="000812B2">
              <w:rPr>
                <w:rFonts w:ascii="Times New Roman" w:hAnsi="Times New Roman"/>
                <w:sz w:val="24"/>
                <w:szCs w:val="24"/>
              </w:rPr>
              <w:t>-</w:t>
            </w:r>
            <w:r w:rsidRPr="000812B2">
              <w:rPr>
                <w:rFonts w:ascii="Times New Roman" w:hAnsi="Times New Roman"/>
                <w:sz w:val="24"/>
                <w:szCs w:val="24"/>
                <w:lang w:val="en-US"/>
              </w:rPr>
              <w:t>XV</w:t>
            </w:r>
            <w:r w:rsidRPr="000812B2">
              <w:rPr>
                <w:rFonts w:ascii="Times New Roman" w:hAnsi="Times New Roman"/>
                <w:sz w:val="24"/>
                <w:szCs w:val="24"/>
              </w:rPr>
              <w:t xml:space="preserve"> вв.</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8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Находить на карте и комментировать местоположение Германии и Италии, их отдельных частей; городские феодальные республики Италии. Рассказывать о коммунах Милана, Пизы, Болоньи, Флоренции и др. Объяснять особенности процесса образования самостоятельных централизованных госуда</w:t>
            </w:r>
            <w:proofErr w:type="gramStart"/>
            <w:r w:rsidRPr="000812B2">
              <w:rPr>
                <w:rFonts w:ascii="Times New Roman" w:hAnsi="Times New Roman"/>
                <w:sz w:val="24"/>
                <w:szCs w:val="24"/>
              </w:rPr>
              <w:t>рств в Г</w:t>
            </w:r>
            <w:proofErr w:type="gramEnd"/>
            <w:r w:rsidRPr="000812B2">
              <w:rPr>
                <w:rFonts w:ascii="Times New Roman" w:hAnsi="Times New Roman"/>
                <w:sz w:val="24"/>
                <w:szCs w:val="24"/>
              </w:rPr>
              <w:t>ермании. Определять причины ослабления императорской власти. Используя иллюстрации к параграфу, Интернет, составлять рассказ об одной из городских республик. Характеризовать политику династии Медичи</w:t>
            </w:r>
          </w:p>
        </w:tc>
      </w:tr>
      <w:tr w:rsidR="0039175F" w:rsidRPr="000812B2" w:rsidTr="001B03EE">
        <w:trPr>
          <w:gridAfter w:val="1"/>
          <w:wAfter w:w="24" w:type="dxa"/>
        </w:trPr>
        <w:tc>
          <w:tcPr>
            <w:tcW w:w="3464" w:type="dxa"/>
            <w:gridSpan w:val="2"/>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 xml:space="preserve">Славянские государства и Византия в </w:t>
            </w:r>
            <w:r w:rsidRPr="000812B2">
              <w:rPr>
                <w:rFonts w:ascii="Times New Roman" w:hAnsi="Times New Roman"/>
                <w:b/>
                <w:sz w:val="24"/>
                <w:szCs w:val="24"/>
                <w:lang w:val="en-US"/>
              </w:rPr>
              <w:t>XIV</w:t>
            </w:r>
            <w:r w:rsidRPr="000812B2">
              <w:rPr>
                <w:rFonts w:ascii="Times New Roman" w:hAnsi="Times New Roman"/>
                <w:b/>
                <w:sz w:val="24"/>
                <w:szCs w:val="24"/>
              </w:rPr>
              <w:t>-</w:t>
            </w:r>
            <w:r w:rsidRPr="000812B2">
              <w:rPr>
                <w:rFonts w:ascii="Times New Roman" w:hAnsi="Times New Roman"/>
                <w:b/>
                <w:sz w:val="24"/>
                <w:szCs w:val="24"/>
                <w:lang w:val="en-US"/>
              </w:rPr>
              <w:t>XV</w:t>
            </w:r>
            <w:r w:rsidRPr="000812B2">
              <w:rPr>
                <w:rFonts w:ascii="Times New Roman" w:hAnsi="Times New Roman"/>
                <w:b/>
                <w:sz w:val="24"/>
                <w:szCs w:val="24"/>
              </w:rPr>
              <w:t xml:space="preserve"> вв.</w:t>
            </w:r>
          </w:p>
        </w:tc>
        <w:tc>
          <w:tcPr>
            <w:tcW w:w="895" w:type="dxa"/>
            <w:gridSpan w:val="2"/>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2</w:t>
            </w:r>
          </w:p>
        </w:tc>
        <w:tc>
          <w:tcPr>
            <w:tcW w:w="5188" w:type="dxa"/>
            <w:gridSpan w:val="2"/>
          </w:tcPr>
          <w:p w:rsidR="0039175F" w:rsidRPr="000812B2" w:rsidRDefault="0039175F" w:rsidP="000812B2">
            <w:pPr>
              <w:spacing w:after="0" w:line="240" w:lineRule="auto"/>
              <w:rPr>
                <w:rFonts w:ascii="Times New Roman" w:hAnsi="Times New Roman"/>
                <w:sz w:val="24"/>
                <w:szCs w:val="24"/>
              </w:rPr>
            </w:pP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21</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Гуситское движение в Чехии</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8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Характеризовать Чехию в XIV в. Рассказывать об отношении общества к католической церкви. Выделять главное в информац</w:t>
            </w:r>
            <w:proofErr w:type="gramStart"/>
            <w:r w:rsidRPr="000812B2">
              <w:rPr>
                <w:rFonts w:ascii="Times New Roman" w:hAnsi="Times New Roman"/>
                <w:sz w:val="24"/>
                <w:szCs w:val="24"/>
              </w:rPr>
              <w:t>ии о Я</w:t>
            </w:r>
            <w:proofErr w:type="gramEnd"/>
            <w:r w:rsidRPr="000812B2">
              <w:rPr>
                <w:rFonts w:ascii="Times New Roman" w:hAnsi="Times New Roman"/>
                <w:sz w:val="24"/>
                <w:szCs w:val="24"/>
              </w:rPr>
              <w:t>не Гусе. Оценивать поступки Яна Гуса и его последователей, Яна Жижки. Называть итоги и последствия гуситского движения</w:t>
            </w: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22</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Завоевание турками-османами Балканского полуострова. </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8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Находить и показывать на ка</w:t>
            </w:r>
            <w:proofErr w:type="gramStart"/>
            <w:r w:rsidRPr="000812B2">
              <w:rPr>
                <w:rFonts w:ascii="Times New Roman" w:hAnsi="Times New Roman"/>
                <w:sz w:val="24"/>
                <w:szCs w:val="24"/>
              </w:rPr>
              <w:t>р-</w:t>
            </w:r>
            <w:proofErr w:type="gramEnd"/>
            <w:r w:rsidRPr="000812B2">
              <w:rPr>
                <w:rFonts w:ascii="Times New Roman" w:hAnsi="Times New Roman"/>
                <w:sz w:val="24"/>
                <w:szCs w:val="24"/>
              </w:rPr>
              <w:t xml:space="preserve"> те Балканский полуостров, Болгарское царство, Сербию, государство османов и другие страны. Объяснять, почему болгары не смогли сохранить свободу и независимость. Указывать причины усиления османов. Называть последствия падения Византии. Выполнять самостоятельную работу с опорой на содержание изученной главы учебника</w:t>
            </w:r>
          </w:p>
        </w:tc>
      </w:tr>
      <w:tr w:rsidR="0039175F" w:rsidRPr="000812B2" w:rsidTr="001B03EE">
        <w:trPr>
          <w:gridAfter w:val="1"/>
          <w:wAfter w:w="24" w:type="dxa"/>
        </w:trPr>
        <w:tc>
          <w:tcPr>
            <w:tcW w:w="3464" w:type="dxa"/>
            <w:gridSpan w:val="2"/>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Культура Западной Европы в Средние века</w:t>
            </w:r>
          </w:p>
        </w:tc>
        <w:tc>
          <w:tcPr>
            <w:tcW w:w="895" w:type="dxa"/>
            <w:gridSpan w:val="2"/>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3</w:t>
            </w:r>
          </w:p>
        </w:tc>
        <w:tc>
          <w:tcPr>
            <w:tcW w:w="5188" w:type="dxa"/>
            <w:gridSpan w:val="2"/>
          </w:tcPr>
          <w:p w:rsidR="0039175F" w:rsidRPr="000812B2" w:rsidRDefault="0039175F" w:rsidP="000812B2">
            <w:pPr>
              <w:spacing w:after="0" w:line="240" w:lineRule="auto"/>
              <w:rPr>
                <w:rFonts w:ascii="Times New Roman" w:hAnsi="Times New Roman"/>
                <w:sz w:val="24"/>
                <w:szCs w:val="24"/>
              </w:rPr>
            </w:pP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23</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Образование и философия. Средневековая литература.</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8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Объяснять причины изменения представлений средневекового европейца о мире; значение понятия корпоративное общество. Находить аргументы за и против существования корпоративной культуры. Излагать смысл дискуссии о соотношении веры и разума в христианском учении. Оценивать образование и его роль в средневековых городах. Характеризовать и сравнивать творчество трубадуров и вагантов. Комментировать поэзию, роман эпохи Средневековья.</w:t>
            </w: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24</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Средневековое искусство. Культура раннего Возрождения в Италии</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8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Составлять рассказ-экскурсию о п</w:t>
            </w:r>
            <w:proofErr w:type="gramStart"/>
            <w:r w:rsidRPr="000812B2">
              <w:rPr>
                <w:rFonts w:ascii="Times New Roman" w:hAnsi="Times New Roman"/>
                <w:sz w:val="24"/>
                <w:szCs w:val="24"/>
              </w:rPr>
              <w:t>а-</w:t>
            </w:r>
            <w:proofErr w:type="gramEnd"/>
            <w:r w:rsidRPr="000812B2">
              <w:rPr>
                <w:rFonts w:ascii="Times New Roman" w:hAnsi="Times New Roman"/>
                <w:sz w:val="24"/>
                <w:szCs w:val="24"/>
              </w:rPr>
              <w:t xml:space="preserve"> мятниках средневекового искусства (на выбор). Рассказывать о скульптуре как «Библии для неграмотных». Составлять рассказ-описание по картине художника (любого на выбор). Объяснять значение понятий: гуманизм, гуманисты, Возрождение. Высказывать мнение об образе нового человека с позиции жителя Средневековья. Составлять описание образа нового человека с позиции Петрарки</w:t>
            </w: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25</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Научные открытия и изобретения.</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8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Доказывать, что в XIV в. стали преобладать практические знания. Объяснять связь между использованием водяного колеса и развитием металлургии. Рассказывать о значении изобретения книгопечатания. Сопоставлять представление о мире человека раннего и позднего Средневековья. Анализировать последствия развития мореплавания. Выполнять самостоятельную работу, опираясь на содержание изученной главы учебника</w:t>
            </w:r>
          </w:p>
        </w:tc>
      </w:tr>
      <w:tr w:rsidR="0039175F" w:rsidRPr="000812B2" w:rsidTr="001B03EE">
        <w:trPr>
          <w:gridAfter w:val="1"/>
          <w:wAfter w:w="24" w:type="dxa"/>
        </w:trPr>
        <w:tc>
          <w:tcPr>
            <w:tcW w:w="3464" w:type="dxa"/>
            <w:gridSpan w:val="2"/>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Народы Азии, Америки и Африки в Средние века</w:t>
            </w:r>
          </w:p>
        </w:tc>
        <w:tc>
          <w:tcPr>
            <w:tcW w:w="895" w:type="dxa"/>
            <w:gridSpan w:val="2"/>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2</w:t>
            </w:r>
          </w:p>
        </w:tc>
        <w:tc>
          <w:tcPr>
            <w:tcW w:w="5188" w:type="dxa"/>
            <w:gridSpan w:val="2"/>
          </w:tcPr>
          <w:p w:rsidR="0039175F" w:rsidRPr="000812B2" w:rsidRDefault="0039175F" w:rsidP="000812B2">
            <w:pPr>
              <w:spacing w:after="0" w:line="240" w:lineRule="auto"/>
              <w:rPr>
                <w:rFonts w:ascii="Times New Roman" w:hAnsi="Times New Roman"/>
                <w:sz w:val="24"/>
                <w:szCs w:val="24"/>
              </w:rPr>
            </w:pP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26</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Средневековая Азия: Китай, Индия, Япония.</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88" w:type="dxa"/>
            <w:gridSpan w:val="2"/>
          </w:tcPr>
          <w:p w:rsidR="0039175F" w:rsidRPr="000812B2" w:rsidRDefault="0039175F" w:rsidP="000812B2">
            <w:pPr>
              <w:spacing w:after="0" w:line="240" w:lineRule="auto"/>
              <w:rPr>
                <w:rFonts w:ascii="Times New Roman" w:hAnsi="Times New Roman"/>
                <w:sz w:val="24"/>
                <w:szCs w:val="24"/>
              </w:rPr>
            </w:pPr>
            <w:proofErr w:type="gramStart"/>
            <w:r w:rsidRPr="000812B2">
              <w:rPr>
                <w:rFonts w:ascii="Times New Roman" w:hAnsi="Times New Roman"/>
                <w:sz w:val="24"/>
                <w:szCs w:val="24"/>
              </w:rPr>
              <w:t>Составлять «паспорт» страны: географическое положение, столица, состав населения, религия, управление (Китай, Индия, Япония).</w:t>
            </w:r>
            <w:proofErr w:type="gramEnd"/>
            <w:r w:rsidRPr="000812B2">
              <w:rPr>
                <w:rFonts w:ascii="Times New Roman" w:hAnsi="Times New Roman"/>
                <w:sz w:val="24"/>
                <w:szCs w:val="24"/>
              </w:rPr>
              <w:t xml:space="preserve"> Сравнивать достижения Китая в разные эпохи правления. Характеризовать восстание Красных повязок. Обсуждать достижения культуры и искусства средневекового Китая в паре, малой группе. Составлять сообщение, доклад с помощью электронных средств и </w:t>
            </w:r>
            <w:proofErr w:type="spellStart"/>
            <w:r w:rsidRPr="000812B2">
              <w:rPr>
                <w:rFonts w:ascii="Times New Roman" w:hAnsi="Times New Roman"/>
                <w:sz w:val="24"/>
                <w:szCs w:val="24"/>
              </w:rPr>
              <w:t>интернет-ресурсов</w:t>
            </w:r>
            <w:proofErr w:type="spellEnd"/>
            <w:r w:rsidRPr="000812B2">
              <w:rPr>
                <w:rFonts w:ascii="Times New Roman" w:hAnsi="Times New Roman"/>
                <w:sz w:val="24"/>
                <w:szCs w:val="24"/>
              </w:rPr>
              <w:t xml:space="preserve"> (Китай, Индия, Япония по выбору). Характеризовать религию индийцев – индуизм. Анализировать развитие страны в </w:t>
            </w:r>
            <w:proofErr w:type="spellStart"/>
            <w:r w:rsidRPr="000812B2">
              <w:rPr>
                <w:rFonts w:ascii="Times New Roman" w:hAnsi="Times New Roman"/>
                <w:sz w:val="24"/>
                <w:szCs w:val="24"/>
              </w:rPr>
              <w:t>домонгольский</w:t>
            </w:r>
            <w:proofErr w:type="spellEnd"/>
            <w:r w:rsidRPr="000812B2">
              <w:rPr>
                <w:rFonts w:ascii="Times New Roman" w:hAnsi="Times New Roman"/>
                <w:sz w:val="24"/>
                <w:szCs w:val="24"/>
              </w:rPr>
              <w:t xml:space="preserve"> период. Называть особенности буддизма. Составлять сообщение о своеобразии культуры и искусства Индии с помощью </w:t>
            </w:r>
            <w:proofErr w:type="spellStart"/>
            <w:r w:rsidRPr="000812B2">
              <w:rPr>
                <w:rFonts w:ascii="Times New Roman" w:hAnsi="Times New Roman"/>
                <w:sz w:val="24"/>
                <w:szCs w:val="24"/>
              </w:rPr>
              <w:t>интернет-ресурсов</w:t>
            </w:r>
            <w:proofErr w:type="spellEnd"/>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27</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Государства и народы Африки и доколумбовой Америки. </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8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Показывать на карте территорию расселения народов Центральной Африки. Выделять своеобразие африканской культуры. Перечислять последствия освоения Африки европейцами. Объяснять особенности образа жизни африканских народов и их религии. Рассказывать об устройстве обществ доколумбовой Америки. Сравнивать культуру майя, ацтеков и инков. Показывать уникальность культуры народов доколумбовой Америки</w:t>
            </w:r>
          </w:p>
        </w:tc>
      </w:tr>
      <w:tr w:rsidR="0039175F" w:rsidRPr="000812B2" w:rsidTr="001B03EE">
        <w:trPr>
          <w:gridAfter w:val="1"/>
          <w:wAfter w:w="24" w:type="dxa"/>
        </w:trPr>
        <w:tc>
          <w:tcPr>
            <w:tcW w:w="3464" w:type="dxa"/>
            <w:gridSpan w:val="2"/>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ИТОГОВОЕ ПОВТОРЕНИЕ</w:t>
            </w:r>
          </w:p>
        </w:tc>
        <w:tc>
          <w:tcPr>
            <w:tcW w:w="895" w:type="dxa"/>
            <w:gridSpan w:val="2"/>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1</w:t>
            </w:r>
          </w:p>
        </w:tc>
        <w:tc>
          <w:tcPr>
            <w:tcW w:w="5188" w:type="dxa"/>
            <w:gridSpan w:val="2"/>
          </w:tcPr>
          <w:p w:rsidR="0039175F" w:rsidRPr="000812B2" w:rsidRDefault="0039175F" w:rsidP="000812B2">
            <w:pPr>
              <w:spacing w:after="0" w:line="240" w:lineRule="auto"/>
              <w:rPr>
                <w:rFonts w:ascii="Times New Roman" w:hAnsi="Times New Roman"/>
                <w:sz w:val="24"/>
                <w:szCs w:val="24"/>
              </w:rPr>
            </w:pP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28</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Повторительно-обобщающий урок «Наследие Средних веков в истории человечества»</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8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Объяснять смысл понятия Средневековье. Раскрывать сущность феодальных отношений. Выделять и характеризовать основные общественно-экономические, культурные и политические процессы. Сравнивать отношения короля, церкви и общества в разные периоды Средневековья. Объяснять, какие процессы способствовали формированию человека новой эпохи. Защищать проекты, представлять презентации. Выполнять самостоятельную работу, опираясь на содержание изученного курса по истории Средневековья</w:t>
            </w:r>
          </w:p>
        </w:tc>
      </w:tr>
      <w:tr w:rsidR="001B03EE" w:rsidRPr="000812B2" w:rsidTr="001B03EE">
        <w:tc>
          <w:tcPr>
            <w:tcW w:w="3756" w:type="dxa"/>
            <w:gridSpan w:val="3"/>
            <w:shd w:val="clear" w:color="auto" w:fill="D9D9D9"/>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Темы</w:t>
            </w:r>
          </w:p>
        </w:tc>
        <w:tc>
          <w:tcPr>
            <w:tcW w:w="895" w:type="dxa"/>
            <w:gridSpan w:val="2"/>
            <w:shd w:val="clear" w:color="auto" w:fill="D9D9D9"/>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Кол-во часов</w:t>
            </w:r>
          </w:p>
        </w:tc>
        <w:tc>
          <w:tcPr>
            <w:tcW w:w="4920" w:type="dxa"/>
            <w:gridSpan w:val="2"/>
            <w:shd w:val="clear" w:color="auto" w:fill="D9D9D9"/>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 xml:space="preserve">Характеристика </w:t>
            </w:r>
            <w:proofErr w:type="gramStart"/>
            <w:r w:rsidRPr="000812B2">
              <w:rPr>
                <w:rFonts w:ascii="Times New Roman" w:hAnsi="Times New Roman"/>
                <w:b/>
                <w:bCs/>
                <w:sz w:val="24"/>
                <w:szCs w:val="24"/>
              </w:rPr>
              <w:t>основных</w:t>
            </w:r>
            <w:proofErr w:type="gramEnd"/>
          </w:p>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видов деятельности ученика</w:t>
            </w:r>
          </w:p>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(на уровне учебных действий)</w:t>
            </w:r>
          </w:p>
        </w:tc>
      </w:tr>
      <w:tr w:rsidR="001B03EE" w:rsidRPr="000812B2" w:rsidTr="001B03EE">
        <w:tc>
          <w:tcPr>
            <w:tcW w:w="9571" w:type="dxa"/>
            <w:gridSpan w:val="7"/>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Введение (1 ч.)</w:t>
            </w: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Наша Родина Россия</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Актуализировать знания из курсов истории Древнего мира и Средних веков о видах исторических источников, о роли природы в жизни общества. Характеризовать источники по российской истории. Использовать историческую карту для объяснения своеобразия геополитического положения России.</w:t>
            </w:r>
          </w:p>
        </w:tc>
      </w:tr>
      <w:tr w:rsidR="001B03EE" w:rsidRPr="000812B2" w:rsidTr="001B03EE">
        <w:tc>
          <w:tcPr>
            <w:tcW w:w="9571" w:type="dxa"/>
            <w:gridSpan w:val="7"/>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Тема I. Народы и государства</w:t>
            </w:r>
          </w:p>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на территории нашей страны в древности (5 ч)</w:t>
            </w: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Древние люди и их стоянки</w:t>
            </w:r>
          </w:p>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на территории современной России</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vMerge w:val="restart"/>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Показывать на карте расселение древнего человека на территории России, древние государства Поволжья, Кавказа и Северного Причерноморья. Описывать условия жизни, занятия, верования земледельческих и кочевых племён, народов древних государств. Приводить примеры межэтнических контактов и взаимодействий.</w:t>
            </w: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Неолитическая революция.</w:t>
            </w:r>
          </w:p>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Первые скотоводы, земледельцы, ремесленники</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vMerge/>
          </w:tcPr>
          <w:p w:rsidR="001B03EE" w:rsidRPr="000812B2" w:rsidRDefault="001B03EE" w:rsidP="000812B2">
            <w:pPr>
              <w:spacing w:after="0" w:line="240" w:lineRule="auto"/>
              <w:jc w:val="center"/>
              <w:rPr>
                <w:rFonts w:ascii="Times New Roman" w:hAnsi="Times New Roman"/>
                <w:b/>
                <w:bCs/>
                <w:sz w:val="24"/>
                <w:szCs w:val="24"/>
              </w:rPr>
            </w:pP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Образование первых государств</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Объяснять смысл понятий: князь, дружина, государство, полюдье. Раскрывать причины и называть время образования Древнерусского государства.</w:t>
            </w: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Восточные славяне и их соседи</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Характеризовать на основе исторической карты территории расселения восточных славян, природные условия, в которых они жили, их занятия. Описывать жизнь и быт, верования славян.</w:t>
            </w: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Повторительно-обобщающий урок по теме «Народы и государства на территории нашей страны в древности»</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Обобщать и систематизировать исторический материал. Оценивать основные события и явления в истории Руси. Сопоставлять факты развития государств на Руси и в странах Западной Европы, выявлять общее</w:t>
            </w:r>
          </w:p>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и особенное.</w:t>
            </w:r>
          </w:p>
        </w:tc>
      </w:tr>
      <w:tr w:rsidR="001B03EE" w:rsidRPr="000812B2" w:rsidTr="001B03EE">
        <w:tc>
          <w:tcPr>
            <w:tcW w:w="9571" w:type="dxa"/>
            <w:gridSpan w:val="7"/>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Тема II. Русь в IX — первой половине XII в. (11 ч)</w:t>
            </w: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Первые известия о Руси</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vMerge w:val="restart"/>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Объяснять смысл понятий: князь, дружина, государство, полюдье. Раскрывать причины и называть время образования Древнерусского государства. Показывать на исторической карте территорию Древней Руси, главные торговые пути, крупные города, походы князей. Систематизировать материал (составлять хронологическую таблицу) о деятельности первых русских князей на основе текста учебника и отрывков из летописей</w:t>
            </w: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Становление Древнерусского государства</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2</w:t>
            </w:r>
          </w:p>
        </w:tc>
        <w:tc>
          <w:tcPr>
            <w:tcW w:w="4920" w:type="dxa"/>
            <w:gridSpan w:val="2"/>
            <w:vMerge/>
          </w:tcPr>
          <w:p w:rsidR="001B03EE" w:rsidRPr="000812B2" w:rsidRDefault="001B03EE" w:rsidP="000812B2">
            <w:pPr>
              <w:spacing w:after="0" w:line="240" w:lineRule="auto"/>
              <w:jc w:val="center"/>
              <w:rPr>
                <w:rFonts w:ascii="Times New Roman" w:hAnsi="Times New Roman"/>
                <w:b/>
                <w:bCs/>
                <w:sz w:val="24"/>
                <w:szCs w:val="24"/>
              </w:rPr>
            </w:pP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Правление князя Владимира. Крещение Руси</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 xml:space="preserve">Актуализировать знания из курсов всеобщей истории о возникновении христианства и основных его постулатах. Составлять характеристику Владимира </w:t>
            </w:r>
            <w:proofErr w:type="spellStart"/>
            <w:r w:rsidRPr="000812B2">
              <w:rPr>
                <w:rFonts w:ascii="Times New Roman" w:hAnsi="Times New Roman"/>
                <w:b/>
                <w:bCs/>
                <w:sz w:val="24"/>
                <w:szCs w:val="24"/>
              </w:rPr>
              <w:t>Святославича</w:t>
            </w:r>
            <w:proofErr w:type="spellEnd"/>
            <w:r w:rsidRPr="000812B2">
              <w:rPr>
                <w:rFonts w:ascii="Times New Roman" w:hAnsi="Times New Roman"/>
                <w:b/>
                <w:bCs/>
                <w:sz w:val="24"/>
                <w:szCs w:val="24"/>
              </w:rPr>
              <w:t>. Давать оценку значения принятия христианства на Руси.</w:t>
            </w: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Русское государство при Ярославе Мудром</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vMerge w:val="restart"/>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Характеризовать политический строй Древней Руси, внутреннюю и внешнюю политику русских князей в конце X — первой трети XII в. Приводить примеры взаимоотношений Древней Руси с соседними племенами и государствами. Составлять характеристики Ярослава Мудрого, Владимира Мономаха.</w:t>
            </w: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Русь при наследниках Ярослава Мудрого. Владимир Мономах</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vMerge/>
          </w:tcPr>
          <w:p w:rsidR="001B03EE" w:rsidRPr="000812B2" w:rsidRDefault="001B03EE" w:rsidP="000812B2">
            <w:pPr>
              <w:spacing w:after="0" w:line="240" w:lineRule="auto"/>
              <w:jc w:val="center"/>
              <w:rPr>
                <w:rFonts w:ascii="Times New Roman" w:hAnsi="Times New Roman"/>
                <w:b/>
                <w:bCs/>
                <w:sz w:val="24"/>
                <w:szCs w:val="24"/>
              </w:rPr>
            </w:pP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Общественный строй и церковная организация на Руси</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Характеризовать социально-экономический и политический  строй Древней Руси при Ярославе Мудром. Рассказывать о положении от дельных групп населения Древней Руси, используя информацию учебника и отрывки из Русской Правды и «Устава» Владимира Мономаха.</w:t>
            </w: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Культурное пространство</w:t>
            </w:r>
          </w:p>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Европы и культура Древней Руси</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vMerge w:val="restart"/>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Рассказывать о развитии культуры Древней Руси. Описывать памятники древнерусского зодчества и древнерусской живописи (фрески и мозаики, иконы), предметы декоративно-прикладного искусства и др. Характеризовать развитие устного народного творчества, литературы, живописи и др. Рассказывать о быте и нравах Древней Руси.</w:t>
            </w: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Повседневная жизнь населения</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vMerge/>
          </w:tcPr>
          <w:p w:rsidR="001B03EE" w:rsidRPr="000812B2" w:rsidRDefault="001B03EE" w:rsidP="000812B2">
            <w:pPr>
              <w:spacing w:after="0" w:line="240" w:lineRule="auto"/>
              <w:jc w:val="center"/>
              <w:rPr>
                <w:rFonts w:ascii="Times New Roman" w:hAnsi="Times New Roman"/>
                <w:b/>
                <w:bCs/>
                <w:sz w:val="24"/>
                <w:szCs w:val="24"/>
              </w:rPr>
            </w:pP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Место и роль Руси в Европе. Повторительно-обобщающий</w:t>
            </w:r>
          </w:p>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урок по теме II</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Обобщать и систематизировать исторический материал. Оценивать основные события и явления в истории Руси, роль отдельных исторических личностей.</w:t>
            </w:r>
          </w:p>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Сопоставлять факты образования централизованных государств на Руси и в странах Западной Европы, выявлять общее и особенное.</w:t>
            </w: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История и культура родного края в древности</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Рассказывать о развитии края. Описывать памятники истории культуры края</w:t>
            </w:r>
          </w:p>
        </w:tc>
      </w:tr>
      <w:tr w:rsidR="001B03EE" w:rsidRPr="000812B2" w:rsidTr="001B03EE">
        <w:tc>
          <w:tcPr>
            <w:tcW w:w="9571" w:type="dxa"/>
            <w:gridSpan w:val="7"/>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 xml:space="preserve">Тема III. Русь в середине </w:t>
            </w:r>
            <w:proofErr w:type="gramStart"/>
            <w:r w:rsidRPr="000812B2">
              <w:rPr>
                <w:rFonts w:ascii="Times New Roman" w:hAnsi="Times New Roman"/>
                <w:b/>
                <w:bCs/>
                <w:sz w:val="24"/>
                <w:szCs w:val="24"/>
              </w:rPr>
              <w:t>Х</w:t>
            </w:r>
            <w:proofErr w:type="gramEnd"/>
            <w:r w:rsidRPr="000812B2">
              <w:rPr>
                <w:rFonts w:ascii="Times New Roman" w:hAnsi="Times New Roman"/>
                <w:b/>
                <w:bCs/>
                <w:sz w:val="24"/>
                <w:szCs w:val="24"/>
              </w:rPr>
              <w:t>II — начале XIII в. (5 ч)</w:t>
            </w: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Политическая раздробленность в Европе и на Руси</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Объяснять смысл понятия «политическая раздробленность». Называть хронологические рамки периода раздробленности. Раскрывать причины и последствия раздробленности.</w:t>
            </w: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Владимиро-Суздальское княжество</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vMerge w:val="restart"/>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 xml:space="preserve">Показывать на исторической карте территории крупнейших самостоятельных центров Руси. Характеризовать особенности географического положения и </w:t>
            </w:r>
            <w:proofErr w:type="spellStart"/>
            <w:r w:rsidRPr="000812B2">
              <w:rPr>
                <w:rFonts w:ascii="Times New Roman" w:hAnsi="Times New Roman"/>
                <w:b/>
                <w:bCs/>
                <w:sz w:val="24"/>
                <w:szCs w:val="24"/>
              </w:rPr>
              <w:t>социально_политического</w:t>
            </w:r>
            <w:proofErr w:type="spellEnd"/>
            <w:r w:rsidRPr="000812B2">
              <w:rPr>
                <w:rFonts w:ascii="Times New Roman" w:hAnsi="Times New Roman"/>
                <w:b/>
                <w:bCs/>
                <w:sz w:val="24"/>
                <w:szCs w:val="24"/>
              </w:rPr>
              <w:t xml:space="preserve"> развития, достижения культуры отдельных княжеств и земель. Характеризовать общие черты и особенности раздробленности на Руси и в Западной Европе.</w:t>
            </w: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Новгородская республика</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vMerge/>
          </w:tcPr>
          <w:p w:rsidR="001B03EE" w:rsidRPr="000812B2" w:rsidRDefault="001B03EE" w:rsidP="000812B2">
            <w:pPr>
              <w:spacing w:after="0" w:line="240" w:lineRule="auto"/>
              <w:jc w:val="center"/>
              <w:rPr>
                <w:rFonts w:ascii="Times New Roman" w:hAnsi="Times New Roman"/>
                <w:b/>
                <w:bCs/>
                <w:sz w:val="24"/>
                <w:szCs w:val="24"/>
              </w:rPr>
            </w:pP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Южные и юго-западные русские княжества</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vMerge/>
          </w:tcPr>
          <w:p w:rsidR="001B03EE" w:rsidRPr="000812B2" w:rsidRDefault="001B03EE" w:rsidP="000812B2">
            <w:pPr>
              <w:spacing w:after="0" w:line="240" w:lineRule="auto"/>
              <w:jc w:val="center"/>
              <w:rPr>
                <w:rFonts w:ascii="Times New Roman" w:hAnsi="Times New Roman"/>
                <w:b/>
                <w:bCs/>
                <w:sz w:val="24"/>
                <w:szCs w:val="24"/>
              </w:rPr>
            </w:pP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Повторительно-обобщающий урок по теме III</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Обобщать и систематизировать исторический материал. Оценивать основные события и явления в истории, роль отдельных исторических личностей. Сопоставлять факты раздробленности  на Руси и в странах Западной Европы, выявлять общее и особенное.</w:t>
            </w:r>
          </w:p>
        </w:tc>
      </w:tr>
      <w:tr w:rsidR="001B03EE" w:rsidRPr="000812B2" w:rsidTr="001B03EE">
        <w:tc>
          <w:tcPr>
            <w:tcW w:w="9571" w:type="dxa"/>
            <w:gridSpan w:val="7"/>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Тема IV. Русские земли в середине XIII — XIV в. (10 ч)</w:t>
            </w: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Монгольская империя и изменение политической картины мира</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vMerge w:val="restart"/>
          </w:tcPr>
          <w:p w:rsidR="001B03EE" w:rsidRPr="000812B2" w:rsidRDefault="001B03EE" w:rsidP="000812B2">
            <w:pPr>
              <w:spacing w:after="0" w:line="240" w:lineRule="auto"/>
              <w:jc w:val="center"/>
              <w:rPr>
                <w:rFonts w:ascii="Times New Roman" w:hAnsi="Times New Roman"/>
                <w:b/>
                <w:bCs/>
                <w:sz w:val="24"/>
                <w:szCs w:val="24"/>
              </w:rPr>
            </w:pPr>
            <w:proofErr w:type="gramStart"/>
            <w:r w:rsidRPr="000812B2">
              <w:rPr>
                <w:rFonts w:ascii="Times New Roman" w:hAnsi="Times New Roman"/>
                <w:b/>
                <w:bCs/>
                <w:sz w:val="24"/>
                <w:szCs w:val="24"/>
              </w:rPr>
              <w:t>Изучать материалы, свидетельствующие о походах монгольских завоевателей (историческую карту, отрывки из летописей, произведений древнерусской</w:t>
            </w:r>
            <w:proofErr w:type="gramEnd"/>
          </w:p>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литературы и др.), сопоставлять и обобщать содержащиеся в них сведения.</w:t>
            </w: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proofErr w:type="spellStart"/>
            <w:r w:rsidRPr="000812B2">
              <w:rPr>
                <w:rFonts w:ascii="Times New Roman" w:hAnsi="Times New Roman"/>
                <w:b/>
                <w:bCs/>
                <w:sz w:val="24"/>
                <w:szCs w:val="24"/>
              </w:rPr>
              <w:t>Батыево</w:t>
            </w:r>
            <w:proofErr w:type="spellEnd"/>
            <w:r w:rsidRPr="000812B2">
              <w:rPr>
                <w:rFonts w:ascii="Times New Roman" w:hAnsi="Times New Roman"/>
                <w:b/>
                <w:bCs/>
                <w:sz w:val="24"/>
                <w:szCs w:val="24"/>
              </w:rPr>
              <w:t xml:space="preserve"> нашествие на Русь</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vMerge/>
          </w:tcPr>
          <w:p w:rsidR="001B03EE" w:rsidRPr="000812B2" w:rsidRDefault="001B03EE" w:rsidP="000812B2">
            <w:pPr>
              <w:spacing w:after="0" w:line="240" w:lineRule="auto"/>
              <w:jc w:val="center"/>
              <w:rPr>
                <w:rFonts w:ascii="Times New Roman" w:hAnsi="Times New Roman"/>
                <w:b/>
                <w:bCs/>
                <w:sz w:val="24"/>
                <w:szCs w:val="24"/>
              </w:rPr>
            </w:pP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Северо-Западная Русь между Востоком и Западом</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Рассказывать на основе информации учебника, отрывков из летописей, карты и картосхемы о Невской битве и Ледовом побоище. Составлять характеристику Александра Невского.</w:t>
            </w: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Золотая Орда: государственный строй, население, экономика и культура</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Объяснять, в чём выражалась зависимость русских земель от Золотой Орды, характеризовать повинности населения. Рассказывать о борьбе русского народа против завоевателей.</w:t>
            </w: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Литовское государство и Русь</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Характеризовать особенности развития Великого княжества Литовского. Показывать на карте русские</w:t>
            </w:r>
          </w:p>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территории, отошедшие к Литве.</w:t>
            </w: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Усиление Московского княжества в Северо-Восточной Руси</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 xml:space="preserve">Показывать на исторической карте территорию </w:t>
            </w:r>
            <w:proofErr w:type="spellStart"/>
            <w:r w:rsidRPr="000812B2">
              <w:rPr>
                <w:rFonts w:ascii="Times New Roman" w:hAnsi="Times New Roman"/>
                <w:b/>
                <w:bCs/>
                <w:sz w:val="24"/>
                <w:szCs w:val="24"/>
              </w:rPr>
              <w:t>Северо_Восточной</w:t>
            </w:r>
            <w:proofErr w:type="spellEnd"/>
            <w:r w:rsidRPr="000812B2">
              <w:rPr>
                <w:rFonts w:ascii="Times New Roman" w:hAnsi="Times New Roman"/>
                <w:b/>
                <w:bCs/>
                <w:sz w:val="24"/>
                <w:szCs w:val="24"/>
              </w:rPr>
              <w:t xml:space="preserve"> Руси, основные центры объединения русских земель, территориальный рост Московского княжества. Раскрывать причины и последствия объединения русских земель вокруг Москвы. Давать и аргументировать оценку деятельности Ивана Калиты</w:t>
            </w: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Объединение русских земель вокруг Москвы. Куликовская</w:t>
            </w:r>
          </w:p>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битва</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Рассказывать о Куликовской битве на основе текста учебника, отрывков из летописей, произведений литературы, исторической карты. Раскрывать значение Куликовской битвы. Оценивать роль Дмитрия Донского и Сергия Радонежского.</w:t>
            </w: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Развитие культуры в русских землях во второй половине XIII — XIV в.</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Рассказывать о развитии культуры русских земель.</w:t>
            </w:r>
          </w:p>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Объяснять особенности развития просвещения, научных знаний, литературы и др. Описывать памятники древнерусского зодчества и древнерусской живописи. Характеризовать идею единства Русской земли (по «Слову о полку Игореве»).</w:t>
            </w: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Родной край в истории и культуре Руси</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Рассказывать о развитии края. Описывать памятники истории культуры края</w:t>
            </w: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Повторительно-обобщающий урок по теме «Русские земли в середине XIII — XIV в.»</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 xml:space="preserve">Обобщать и систематизировать исторический материал. Оценивать основные события и явления в истории Московской Руси </w:t>
            </w:r>
            <w:r w:rsidRPr="000812B2">
              <w:rPr>
                <w:rFonts w:ascii="Times New Roman" w:hAnsi="Times New Roman"/>
                <w:b/>
                <w:bCs/>
                <w:sz w:val="24"/>
                <w:szCs w:val="24"/>
                <w:lang w:val="en-US"/>
              </w:rPr>
              <w:t>XIII</w:t>
            </w:r>
            <w:r w:rsidRPr="000812B2">
              <w:rPr>
                <w:rFonts w:ascii="Times New Roman" w:hAnsi="Times New Roman"/>
                <w:b/>
                <w:bCs/>
                <w:sz w:val="24"/>
                <w:szCs w:val="24"/>
              </w:rPr>
              <w:t>-</w:t>
            </w:r>
            <w:r w:rsidRPr="000812B2">
              <w:rPr>
                <w:rFonts w:ascii="Times New Roman" w:hAnsi="Times New Roman"/>
                <w:b/>
                <w:bCs/>
                <w:sz w:val="24"/>
                <w:szCs w:val="24"/>
                <w:lang w:val="en-US"/>
              </w:rPr>
              <w:t>XIV</w:t>
            </w:r>
            <w:r w:rsidRPr="000812B2">
              <w:rPr>
                <w:rFonts w:ascii="Times New Roman" w:hAnsi="Times New Roman"/>
                <w:b/>
                <w:bCs/>
                <w:sz w:val="24"/>
                <w:szCs w:val="24"/>
              </w:rPr>
              <w:t xml:space="preserve"> вв., роль отдельных исторических личностей. Сопоставлять факты образования централизованных государств на Руси и в странах Западной Европы, выявлять общее и особенное.</w:t>
            </w:r>
          </w:p>
        </w:tc>
      </w:tr>
      <w:tr w:rsidR="001B03EE" w:rsidRPr="000812B2" w:rsidTr="001B03EE">
        <w:tc>
          <w:tcPr>
            <w:tcW w:w="9571" w:type="dxa"/>
            <w:gridSpan w:val="7"/>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Тема V. Формирование единого Русского государства (8 ч)</w:t>
            </w: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 xml:space="preserve">Русские земли на политической карте Европы и мира </w:t>
            </w:r>
            <w:proofErr w:type="gramStart"/>
            <w:r w:rsidRPr="000812B2">
              <w:rPr>
                <w:rFonts w:ascii="Times New Roman" w:hAnsi="Times New Roman"/>
                <w:b/>
                <w:bCs/>
                <w:sz w:val="24"/>
                <w:szCs w:val="24"/>
              </w:rPr>
              <w:t>в начале</w:t>
            </w:r>
            <w:proofErr w:type="gramEnd"/>
            <w:r w:rsidRPr="000812B2">
              <w:rPr>
                <w:rFonts w:ascii="Times New Roman" w:hAnsi="Times New Roman"/>
                <w:b/>
                <w:bCs/>
                <w:sz w:val="24"/>
                <w:szCs w:val="24"/>
              </w:rPr>
              <w:t xml:space="preserve"> XV в.</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Показывать на исторической карте рост территории Московской Руси. Объяснять причины и последствия феодальной войны. Характеризовать отношения Москвы с другими государствами.</w:t>
            </w: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Московское княжество в первой половине XV в.</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vMerge w:val="restart"/>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Объяснять смысл понятия «централизованное государство». Указывать хронологические рамки процесса становления единого Русского государства. Объяснять значение создания единого Русского государства. Выявлять на основе текста учебника изменения в политическом строе Руси, системе управления страной. Составлять характеристику Ивана III.</w:t>
            </w: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Распад Золотой Орды и его последствия</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vMerge/>
          </w:tcPr>
          <w:p w:rsidR="001B03EE" w:rsidRPr="000812B2" w:rsidRDefault="001B03EE" w:rsidP="000812B2">
            <w:pPr>
              <w:spacing w:after="0" w:line="240" w:lineRule="auto"/>
              <w:jc w:val="center"/>
              <w:rPr>
                <w:rFonts w:ascii="Times New Roman" w:hAnsi="Times New Roman"/>
                <w:b/>
                <w:bCs/>
                <w:sz w:val="24"/>
                <w:szCs w:val="24"/>
              </w:rPr>
            </w:pP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Московское государство и его соседи во второй половине XV в.</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 xml:space="preserve">Объяснять суть изменений в политическом строе при Иване III. Сравнивать вотчинное и поместное землевладение. Изучать отрывки из Судебника </w:t>
            </w:r>
            <w:smartTag w:uri="urn:schemas-microsoft-com:office:smarttags" w:element="metricconverter">
              <w:smartTagPr>
                <w:attr w:name="ProductID" w:val="1497 г"/>
              </w:smartTagPr>
              <w:r w:rsidRPr="000812B2">
                <w:rPr>
                  <w:rFonts w:ascii="Times New Roman" w:hAnsi="Times New Roman"/>
                  <w:b/>
                  <w:bCs/>
                  <w:sz w:val="24"/>
                  <w:szCs w:val="24"/>
                </w:rPr>
                <w:t>1497 г</w:t>
              </w:r>
            </w:smartTag>
            <w:r w:rsidRPr="000812B2">
              <w:rPr>
                <w:rFonts w:ascii="Times New Roman" w:hAnsi="Times New Roman"/>
                <w:b/>
                <w:bCs/>
                <w:sz w:val="24"/>
                <w:szCs w:val="24"/>
              </w:rPr>
              <w:t>. и использовать содержащиеся в них  ведения в рассказе о положении крестьян.</w:t>
            </w: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Русская православная церковь в XV — начале XVI в.</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Раскрывать роль Православной церкви в становлении и развитии российской государственности. Характеризовать взаимоотношения церкви с великокняжеской властью. Объяснять смысл понятий:  ересь, «Москва — Третий Рим». Приводить оценку роли выдающихся религиозных деятелей в истории Московской Руси.</w:t>
            </w: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Человек в Российском государстве второй половины XV в.</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vMerge w:val="restart"/>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Составлять систематическую таблицу о достижениях культуры Руси в XIV — начале XVI в. Проводить поиск исторической информации для сообщений об отдельных памятниках культуры изучаемого периода и их создателях. Описывать памятники культуры, предметы быта на основе иллюстраций учебника, художественных альбомов, материалов, найденных в Интернете, или непосредственных наблюдений (с использованием регионального материала). Участвовать в оформлении альбома, посвящённого памятникам культуры родного края изучаемого периода.</w:t>
            </w: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Формирование культурного пространства единого Российского государства</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vMerge/>
          </w:tcPr>
          <w:p w:rsidR="001B03EE" w:rsidRPr="000812B2" w:rsidRDefault="001B03EE" w:rsidP="000812B2">
            <w:pPr>
              <w:spacing w:after="0" w:line="240" w:lineRule="auto"/>
              <w:jc w:val="center"/>
              <w:rPr>
                <w:rFonts w:ascii="Times New Roman" w:hAnsi="Times New Roman"/>
                <w:b/>
                <w:bCs/>
                <w:sz w:val="24"/>
                <w:szCs w:val="24"/>
              </w:rPr>
            </w:pPr>
          </w:p>
        </w:tc>
      </w:tr>
      <w:tr w:rsidR="001B03EE" w:rsidRPr="000812B2" w:rsidTr="001B03EE">
        <w:tc>
          <w:tcPr>
            <w:tcW w:w="3756" w:type="dxa"/>
            <w:gridSpan w:val="3"/>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 xml:space="preserve">История и культура родного края </w:t>
            </w:r>
          </w:p>
        </w:tc>
        <w:tc>
          <w:tcPr>
            <w:tcW w:w="895"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1</w:t>
            </w:r>
          </w:p>
        </w:tc>
        <w:tc>
          <w:tcPr>
            <w:tcW w:w="4920" w:type="dxa"/>
            <w:gridSpan w:val="2"/>
          </w:tcPr>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Обобщать и систематизировать исторический материал. Оценивать основные события и явления в истории Московской Руси XV–XVI вв., роль отдельных исторических личностей. Сопоставлять факты образования централизованных государств на Руси и в странах Западной Европы, выявлять общее и особенное.</w:t>
            </w:r>
          </w:p>
        </w:tc>
      </w:tr>
    </w:tbl>
    <w:p w:rsidR="001B03EE" w:rsidRPr="000812B2" w:rsidRDefault="001B03EE" w:rsidP="000812B2">
      <w:pPr>
        <w:spacing w:after="0" w:line="240" w:lineRule="auto"/>
        <w:jc w:val="center"/>
        <w:rPr>
          <w:rFonts w:ascii="Times New Roman" w:hAnsi="Times New Roman"/>
          <w:b/>
          <w:bCs/>
          <w:sz w:val="24"/>
          <w:szCs w:val="24"/>
        </w:rPr>
      </w:pPr>
    </w:p>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Тематическое планирование</w:t>
      </w:r>
    </w:p>
    <w:p w:rsidR="0039175F"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 xml:space="preserve">7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2859"/>
        <w:gridCol w:w="305"/>
        <w:gridCol w:w="589"/>
        <w:gridCol w:w="306"/>
        <w:gridCol w:w="4862"/>
        <w:gridCol w:w="23"/>
      </w:tblGrid>
      <w:tr w:rsidR="0039175F" w:rsidRPr="000812B2" w:rsidTr="001B03EE">
        <w:tc>
          <w:tcPr>
            <w:tcW w:w="3486" w:type="dxa"/>
            <w:gridSpan w:val="2"/>
            <w:tcBorders>
              <w:bottom w:val="single" w:sz="4" w:space="0" w:color="auto"/>
            </w:tcBorders>
            <w:shd w:val="clear" w:color="auto" w:fill="D9D9D9"/>
          </w:tcPr>
          <w:p w:rsidR="0039175F" w:rsidRPr="000812B2" w:rsidRDefault="0039175F" w:rsidP="000812B2">
            <w:pPr>
              <w:spacing w:after="0" w:line="240" w:lineRule="auto"/>
              <w:rPr>
                <w:rFonts w:ascii="Times New Roman" w:hAnsi="Times New Roman"/>
                <w:b/>
                <w:bCs/>
                <w:sz w:val="24"/>
                <w:szCs w:val="24"/>
              </w:rPr>
            </w:pPr>
            <w:r w:rsidRPr="000812B2">
              <w:rPr>
                <w:rFonts w:ascii="Times New Roman" w:hAnsi="Times New Roman"/>
                <w:b/>
                <w:bCs/>
                <w:sz w:val="24"/>
                <w:szCs w:val="24"/>
              </w:rPr>
              <w:t>Темы</w:t>
            </w:r>
          </w:p>
        </w:tc>
        <w:tc>
          <w:tcPr>
            <w:tcW w:w="894" w:type="dxa"/>
            <w:gridSpan w:val="2"/>
            <w:tcBorders>
              <w:bottom w:val="single" w:sz="4" w:space="0" w:color="auto"/>
            </w:tcBorders>
            <w:shd w:val="clear" w:color="auto" w:fill="D9D9D9"/>
          </w:tcPr>
          <w:p w:rsidR="0039175F" w:rsidRPr="000812B2" w:rsidRDefault="0039175F" w:rsidP="000812B2">
            <w:pPr>
              <w:spacing w:after="0" w:line="240" w:lineRule="auto"/>
              <w:rPr>
                <w:rFonts w:ascii="Times New Roman" w:hAnsi="Times New Roman"/>
                <w:b/>
                <w:bCs/>
                <w:sz w:val="24"/>
                <w:szCs w:val="24"/>
              </w:rPr>
            </w:pPr>
            <w:r w:rsidRPr="000812B2">
              <w:rPr>
                <w:rFonts w:ascii="Times New Roman" w:hAnsi="Times New Roman"/>
                <w:b/>
                <w:bCs/>
                <w:sz w:val="24"/>
                <w:szCs w:val="24"/>
              </w:rPr>
              <w:t>Кол-во часов</w:t>
            </w:r>
          </w:p>
        </w:tc>
        <w:tc>
          <w:tcPr>
            <w:tcW w:w="5191" w:type="dxa"/>
            <w:gridSpan w:val="3"/>
            <w:shd w:val="clear" w:color="auto" w:fill="D9D9D9"/>
          </w:tcPr>
          <w:p w:rsidR="0039175F" w:rsidRPr="000812B2" w:rsidRDefault="0039175F" w:rsidP="000812B2">
            <w:pPr>
              <w:spacing w:after="0" w:line="240" w:lineRule="auto"/>
              <w:rPr>
                <w:rFonts w:ascii="Times New Roman" w:hAnsi="Times New Roman"/>
                <w:b/>
                <w:bCs/>
                <w:sz w:val="24"/>
                <w:szCs w:val="24"/>
              </w:rPr>
            </w:pPr>
            <w:r w:rsidRPr="000812B2">
              <w:rPr>
                <w:rFonts w:ascii="Times New Roman" w:hAnsi="Times New Roman"/>
                <w:b/>
                <w:bCs/>
                <w:sz w:val="24"/>
                <w:szCs w:val="24"/>
              </w:rPr>
              <w:t xml:space="preserve">Характеристика </w:t>
            </w:r>
            <w:proofErr w:type="gramStart"/>
            <w:r w:rsidRPr="000812B2">
              <w:rPr>
                <w:rFonts w:ascii="Times New Roman" w:hAnsi="Times New Roman"/>
                <w:b/>
                <w:bCs/>
                <w:sz w:val="24"/>
                <w:szCs w:val="24"/>
              </w:rPr>
              <w:t>основных</w:t>
            </w:r>
            <w:proofErr w:type="gramEnd"/>
          </w:p>
          <w:p w:rsidR="0039175F" w:rsidRPr="000812B2" w:rsidRDefault="0039175F" w:rsidP="000812B2">
            <w:pPr>
              <w:spacing w:after="0" w:line="240" w:lineRule="auto"/>
              <w:rPr>
                <w:rFonts w:ascii="Times New Roman" w:hAnsi="Times New Roman"/>
                <w:b/>
                <w:bCs/>
                <w:sz w:val="24"/>
                <w:szCs w:val="24"/>
              </w:rPr>
            </w:pPr>
            <w:r w:rsidRPr="000812B2">
              <w:rPr>
                <w:rFonts w:ascii="Times New Roman" w:hAnsi="Times New Roman"/>
                <w:b/>
                <w:bCs/>
                <w:sz w:val="24"/>
                <w:szCs w:val="24"/>
              </w:rPr>
              <w:t>видов деятельности ученика</w:t>
            </w:r>
          </w:p>
          <w:p w:rsidR="0039175F" w:rsidRPr="000812B2" w:rsidRDefault="0039175F" w:rsidP="000812B2">
            <w:pPr>
              <w:spacing w:after="0" w:line="240" w:lineRule="auto"/>
              <w:rPr>
                <w:rFonts w:ascii="Times New Roman" w:hAnsi="Times New Roman"/>
                <w:b/>
                <w:bCs/>
                <w:sz w:val="24"/>
                <w:szCs w:val="24"/>
              </w:rPr>
            </w:pPr>
            <w:r w:rsidRPr="000812B2">
              <w:rPr>
                <w:rFonts w:ascii="Times New Roman" w:hAnsi="Times New Roman"/>
                <w:b/>
                <w:bCs/>
                <w:sz w:val="24"/>
                <w:szCs w:val="24"/>
              </w:rPr>
              <w:t>(на уровне учебных действий)</w:t>
            </w:r>
          </w:p>
        </w:tc>
      </w:tr>
      <w:tr w:rsidR="0039175F" w:rsidRPr="000812B2" w:rsidTr="001B03EE">
        <w:trPr>
          <w:gridAfter w:val="1"/>
          <w:wAfter w:w="23" w:type="dxa"/>
        </w:trPr>
        <w:tc>
          <w:tcPr>
            <w:tcW w:w="3486" w:type="dxa"/>
            <w:gridSpan w:val="2"/>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Мир в начале Нового времени. Великие географические открытия. Возрождение. Реформация</w:t>
            </w:r>
          </w:p>
        </w:tc>
        <w:tc>
          <w:tcPr>
            <w:tcW w:w="894" w:type="dxa"/>
            <w:gridSpan w:val="2"/>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19</w:t>
            </w:r>
          </w:p>
        </w:tc>
        <w:tc>
          <w:tcPr>
            <w:tcW w:w="5168" w:type="dxa"/>
            <w:gridSpan w:val="2"/>
          </w:tcPr>
          <w:p w:rsidR="0039175F" w:rsidRPr="000812B2" w:rsidRDefault="0039175F" w:rsidP="000812B2">
            <w:pPr>
              <w:spacing w:after="0" w:line="240" w:lineRule="auto"/>
              <w:rPr>
                <w:rFonts w:ascii="Times New Roman" w:hAnsi="Times New Roman"/>
                <w:b/>
                <w:sz w:val="24"/>
                <w:szCs w:val="24"/>
              </w:rPr>
            </w:pPr>
          </w:p>
        </w:tc>
      </w:tr>
      <w:tr w:rsidR="0039175F" w:rsidRPr="000812B2" w:rsidTr="001B03EE">
        <w:trPr>
          <w:gridAfter w:val="1"/>
          <w:wAfter w:w="23" w:type="dxa"/>
        </w:trPr>
        <w:tc>
          <w:tcPr>
            <w:tcW w:w="627"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2859"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Введение. От Средневековья к Новому времени.</w:t>
            </w:r>
          </w:p>
        </w:tc>
        <w:tc>
          <w:tcPr>
            <w:tcW w:w="894" w:type="dxa"/>
            <w:gridSpan w:val="2"/>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68" w:type="dxa"/>
            <w:gridSpan w:val="2"/>
            <w:vMerge w:val="restart"/>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Объяснять смысл понятия Новое время. Использовать знание хронологии и этапов Нового времени при анализе событий. Рассказывать о технических открытиях и их социально-экономических последствиях. Показывать по карте морские пути мореплавателей-первопроходцев. Характеризовать открытие и его значение</w:t>
            </w:r>
          </w:p>
        </w:tc>
      </w:tr>
      <w:tr w:rsidR="0039175F" w:rsidRPr="000812B2" w:rsidTr="001B03EE">
        <w:trPr>
          <w:gridAfter w:val="1"/>
          <w:wAfter w:w="23" w:type="dxa"/>
        </w:trPr>
        <w:tc>
          <w:tcPr>
            <w:tcW w:w="627"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w:t>
            </w:r>
          </w:p>
        </w:tc>
        <w:tc>
          <w:tcPr>
            <w:tcW w:w="2859"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Технические открытия и выход к Мировому океану. </w:t>
            </w:r>
          </w:p>
        </w:tc>
        <w:tc>
          <w:tcPr>
            <w:tcW w:w="894"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68" w:type="dxa"/>
            <w:gridSpan w:val="2"/>
            <w:vMerge/>
          </w:tcPr>
          <w:p w:rsidR="0039175F" w:rsidRPr="000812B2" w:rsidRDefault="0039175F" w:rsidP="000812B2">
            <w:pPr>
              <w:spacing w:after="0" w:line="240" w:lineRule="auto"/>
              <w:rPr>
                <w:rFonts w:ascii="Times New Roman" w:hAnsi="Times New Roman"/>
                <w:sz w:val="24"/>
                <w:szCs w:val="24"/>
              </w:rPr>
            </w:pPr>
          </w:p>
        </w:tc>
      </w:tr>
      <w:tr w:rsidR="0039175F" w:rsidRPr="000812B2" w:rsidTr="001B03EE">
        <w:trPr>
          <w:gridAfter w:val="1"/>
          <w:wAfter w:w="23" w:type="dxa"/>
        </w:trPr>
        <w:tc>
          <w:tcPr>
            <w:tcW w:w="627"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3-4</w:t>
            </w:r>
          </w:p>
        </w:tc>
        <w:tc>
          <w:tcPr>
            <w:tcW w:w="2859"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Встреча миров. Великие географические открытия и их последствия. </w:t>
            </w:r>
          </w:p>
        </w:tc>
        <w:tc>
          <w:tcPr>
            <w:tcW w:w="894"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w:t>
            </w:r>
          </w:p>
        </w:tc>
        <w:tc>
          <w:tcPr>
            <w:tcW w:w="516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Оценивать открытия Х. Колумба, Ф. Магеллана, Э. Кортеса. Рассказывать о значении Великих географических открытий. Находить на карте путь первооткрывателей</w:t>
            </w:r>
          </w:p>
        </w:tc>
      </w:tr>
      <w:tr w:rsidR="0039175F" w:rsidRPr="000812B2" w:rsidTr="001B03EE">
        <w:trPr>
          <w:gridAfter w:val="1"/>
          <w:wAfter w:w="23" w:type="dxa"/>
        </w:trPr>
        <w:tc>
          <w:tcPr>
            <w:tcW w:w="627"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5</w:t>
            </w:r>
          </w:p>
        </w:tc>
        <w:tc>
          <w:tcPr>
            <w:tcW w:w="2859"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Усиление королевской власти в </w:t>
            </w:r>
            <w:r w:rsidRPr="000812B2">
              <w:rPr>
                <w:rFonts w:ascii="Times New Roman" w:hAnsi="Times New Roman"/>
                <w:sz w:val="24"/>
                <w:szCs w:val="24"/>
                <w:lang w:val="en-US"/>
              </w:rPr>
              <w:t>XVI</w:t>
            </w:r>
            <w:r w:rsidRPr="000812B2">
              <w:rPr>
                <w:rFonts w:ascii="Times New Roman" w:hAnsi="Times New Roman"/>
                <w:sz w:val="24"/>
                <w:szCs w:val="24"/>
              </w:rPr>
              <w:t>-</w:t>
            </w:r>
            <w:r w:rsidRPr="000812B2">
              <w:rPr>
                <w:rFonts w:ascii="Times New Roman" w:hAnsi="Times New Roman"/>
                <w:sz w:val="24"/>
                <w:szCs w:val="24"/>
                <w:lang w:val="en-US"/>
              </w:rPr>
              <w:t>XVII</w:t>
            </w:r>
            <w:r w:rsidRPr="000812B2">
              <w:rPr>
                <w:rFonts w:ascii="Times New Roman" w:hAnsi="Times New Roman"/>
                <w:sz w:val="24"/>
                <w:szCs w:val="24"/>
              </w:rPr>
              <w:t xml:space="preserve"> вв. Абсолютизм в Европе</w:t>
            </w:r>
          </w:p>
        </w:tc>
        <w:tc>
          <w:tcPr>
            <w:tcW w:w="894"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6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Выделять в тексте условия складывания абсолютизма в европейских государствах. Характеризовать политику Генриха VIII Тюдора, Елизаветы Тюдор, Якова I Стюарта, Людовика XIV </w:t>
            </w:r>
            <w:proofErr w:type="gramStart"/>
            <w:r w:rsidRPr="000812B2">
              <w:rPr>
                <w:rFonts w:ascii="Times New Roman" w:hAnsi="Times New Roman"/>
                <w:sz w:val="24"/>
                <w:szCs w:val="24"/>
              </w:rPr>
              <w:t>Бурбона</w:t>
            </w:r>
            <w:proofErr w:type="gramEnd"/>
            <w:r w:rsidRPr="000812B2">
              <w:rPr>
                <w:rFonts w:ascii="Times New Roman" w:hAnsi="Times New Roman"/>
                <w:sz w:val="24"/>
                <w:szCs w:val="24"/>
              </w:rPr>
              <w:t>. Объяснять причины появления республик в Европе</w:t>
            </w:r>
          </w:p>
        </w:tc>
      </w:tr>
      <w:tr w:rsidR="0039175F" w:rsidRPr="000812B2" w:rsidTr="001B03EE">
        <w:trPr>
          <w:gridAfter w:val="1"/>
          <w:wAfter w:w="23" w:type="dxa"/>
        </w:trPr>
        <w:tc>
          <w:tcPr>
            <w:tcW w:w="627"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6-7</w:t>
            </w:r>
          </w:p>
        </w:tc>
        <w:tc>
          <w:tcPr>
            <w:tcW w:w="2859"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Дух предпринимательства преобразует экономику</w:t>
            </w:r>
          </w:p>
        </w:tc>
        <w:tc>
          <w:tcPr>
            <w:tcW w:w="894"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w:t>
            </w:r>
          </w:p>
        </w:tc>
        <w:tc>
          <w:tcPr>
            <w:tcW w:w="516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Рассказывать об условиях развития предпринимательства. Объяснять, как изменилось производство с появлением мануфактуры. Сравнивать труд ремесленника и работника мануфактуры</w:t>
            </w:r>
          </w:p>
        </w:tc>
      </w:tr>
      <w:tr w:rsidR="0039175F" w:rsidRPr="000812B2" w:rsidTr="001B03EE">
        <w:trPr>
          <w:gridAfter w:val="1"/>
          <w:wAfter w:w="23" w:type="dxa"/>
          <w:trHeight w:val="1226"/>
        </w:trPr>
        <w:tc>
          <w:tcPr>
            <w:tcW w:w="627"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8</w:t>
            </w:r>
          </w:p>
        </w:tc>
        <w:tc>
          <w:tcPr>
            <w:tcW w:w="2859"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Европейское общество в раннее Новое время.</w:t>
            </w:r>
          </w:p>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Повседневная жизнь</w:t>
            </w:r>
          </w:p>
        </w:tc>
        <w:tc>
          <w:tcPr>
            <w:tcW w:w="894"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6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Рассказывать о социальных изменениях. Сравнивать положение буржуазии и джентри в раннее Новое время. Оценивать действия властей по о</w:t>
            </w:r>
            <w:proofErr w:type="gramStart"/>
            <w:r w:rsidRPr="000812B2">
              <w:rPr>
                <w:rFonts w:ascii="Times New Roman" w:hAnsi="Times New Roman"/>
                <w:sz w:val="24"/>
                <w:szCs w:val="24"/>
              </w:rPr>
              <w:t>т-</w:t>
            </w:r>
            <w:proofErr w:type="gramEnd"/>
            <w:r w:rsidRPr="000812B2">
              <w:rPr>
                <w:rFonts w:ascii="Times New Roman" w:hAnsi="Times New Roman"/>
                <w:sz w:val="24"/>
                <w:szCs w:val="24"/>
              </w:rPr>
              <w:t xml:space="preserve"> ношению к нищим и их последствия. Рассказывать об основных «спутниках» европейца в раннее Новое время. Объяснять положение женщины в Новое время. Рассказывать о складывающейся культуре домовладения</w:t>
            </w:r>
          </w:p>
        </w:tc>
      </w:tr>
      <w:tr w:rsidR="0039175F" w:rsidRPr="000812B2" w:rsidTr="001B03EE">
        <w:trPr>
          <w:gridAfter w:val="1"/>
          <w:wAfter w:w="23" w:type="dxa"/>
        </w:trPr>
        <w:tc>
          <w:tcPr>
            <w:tcW w:w="627"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9</w:t>
            </w:r>
          </w:p>
        </w:tc>
        <w:tc>
          <w:tcPr>
            <w:tcW w:w="2859"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Великие гуманисты Европы</w:t>
            </w:r>
          </w:p>
        </w:tc>
        <w:tc>
          <w:tcPr>
            <w:tcW w:w="894"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6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Объяснять смысл новых представлений о человеке и обществе. Составлять развёрнутый план параграфа. Готовить доклад-презентацию о Т. Море, Ф. Рабле, М. Монтене</w:t>
            </w:r>
          </w:p>
        </w:tc>
      </w:tr>
      <w:tr w:rsidR="0039175F" w:rsidRPr="000812B2" w:rsidTr="001B03EE">
        <w:trPr>
          <w:gridAfter w:val="1"/>
          <w:wAfter w:w="23" w:type="dxa"/>
        </w:trPr>
        <w:tc>
          <w:tcPr>
            <w:tcW w:w="627"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10</w:t>
            </w:r>
          </w:p>
        </w:tc>
        <w:tc>
          <w:tcPr>
            <w:tcW w:w="2859"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Мир художественной культуры Возрождения.</w:t>
            </w:r>
          </w:p>
        </w:tc>
        <w:tc>
          <w:tcPr>
            <w:tcW w:w="894"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6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Приводить аргументы из текста произведений У. Шекспира в пользу идей и идеалов Нового времени и человека. Выявлять и обозначать гуманистические тенденции в изобразительном искусстве. Составлять сообщения, презентации о титанах Возрождения</w:t>
            </w:r>
          </w:p>
        </w:tc>
      </w:tr>
      <w:tr w:rsidR="0039175F" w:rsidRPr="000812B2" w:rsidTr="001B03EE">
        <w:trPr>
          <w:gridAfter w:val="1"/>
          <w:wAfter w:w="23" w:type="dxa"/>
        </w:trPr>
        <w:tc>
          <w:tcPr>
            <w:tcW w:w="627"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11</w:t>
            </w:r>
          </w:p>
        </w:tc>
        <w:tc>
          <w:tcPr>
            <w:tcW w:w="2859"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Рождение новой европейской науки.</w:t>
            </w:r>
          </w:p>
        </w:tc>
        <w:tc>
          <w:tcPr>
            <w:tcW w:w="894"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6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Готовить сообщение на тему «Жизнь и научное открытие Николая Коперника». Раскрывать сущность открытий Дж. Бруно, Г. Галилея, И. Ньютона. Объяснять влияние научных открытий Нового времени на технический прогресс и самосознание человека</w:t>
            </w:r>
          </w:p>
        </w:tc>
      </w:tr>
      <w:tr w:rsidR="0039175F" w:rsidRPr="000812B2" w:rsidTr="001B03EE">
        <w:trPr>
          <w:gridAfter w:val="1"/>
          <w:wAfter w:w="23" w:type="dxa"/>
        </w:trPr>
        <w:tc>
          <w:tcPr>
            <w:tcW w:w="627"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12-13</w:t>
            </w:r>
          </w:p>
        </w:tc>
        <w:tc>
          <w:tcPr>
            <w:tcW w:w="2859"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Начало Реформации в Европе. Обновление христианства.</w:t>
            </w:r>
          </w:p>
        </w:tc>
        <w:tc>
          <w:tcPr>
            <w:tcW w:w="894"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w:t>
            </w:r>
          </w:p>
        </w:tc>
        <w:tc>
          <w:tcPr>
            <w:tcW w:w="516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Раскрывать смысл и формулировать содержание понятия Реформация. Называть причины и сущность Р</w:t>
            </w:r>
            <w:proofErr w:type="gramStart"/>
            <w:r w:rsidRPr="000812B2">
              <w:rPr>
                <w:rFonts w:ascii="Times New Roman" w:hAnsi="Times New Roman"/>
                <w:sz w:val="24"/>
                <w:szCs w:val="24"/>
              </w:rPr>
              <w:t>е-</w:t>
            </w:r>
            <w:proofErr w:type="gramEnd"/>
            <w:r w:rsidRPr="000812B2">
              <w:rPr>
                <w:rFonts w:ascii="Times New Roman" w:hAnsi="Times New Roman"/>
                <w:sz w:val="24"/>
                <w:szCs w:val="24"/>
              </w:rPr>
              <w:t xml:space="preserve"> формации. Показывать особенности протестантизма. Обсуждать идею М. Лютера о «спасении верой». Формулировать и аргументировать свою точку зрения по отношению к событиям и процессам Реформации</w:t>
            </w:r>
          </w:p>
        </w:tc>
      </w:tr>
      <w:tr w:rsidR="0039175F" w:rsidRPr="000812B2" w:rsidTr="001B03EE">
        <w:trPr>
          <w:gridAfter w:val="1"/>
          <w:wAfter w:w="23" w:type="dxa"/>
        </w:trPr>
        <w:tc>
          <w:tcPr>
            <w:tcW w:w="627"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14-15</w:t>
            </w:r>
          </w:p>
        </w:tc>
        <w:tc>
          <w:tcPr>
            <w:tcW w:w="2859"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Распространение Реформации в Европе. Контрреформация.</w:t>
            </w:r>
          </w:p>
        </w:tc>
        <w:tc>
          <w:tcPr>
            <w:tcW w:w="894"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w:t>
            </w:r>
          </w:p>
        </w:tc>
        <w:tc>
          <w:tcPr>
            <w:tcW w:w="516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Объяснять эффект учения Кальвина. Называть причины, цели, средства и идеологов Контрреформации. Сравнивать учение Лютера и Кальвина по самостоятельно найденному основанию</w:t>
            </w:r>
          </w:p>
        </w:tc>
      </w:tr>
      <w:tr w:rsidR="0039175F" w:rsidRPr="000812B2" w:rsidTr="001B03EE">
        <w:trPr>
          <w:gridAfter w:val="1"/>
          <w:wAfter w:w="23" w:type="dxa"/>
        </w:trPr>
        <w:tc>
          <w:tcPr>
            <w:tcW w:w="627"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16</w:t>
            </w:r>
          </w:p>
        </w:tc>
        <w:tc>
          <w:tcPr>
            <w:tcW w:w="2859"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Королевская власть и Реформация в Англии. Борьба за господство на море</w:t>
            </w:r>
          </w:p>
        </w:tc>
        <w:tc>
          <w:tcPr>
            <w:tcW w:w="894"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6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Рассказывать о религиозно-социальном движении в Англии. Объяснять, почему власть встала на защиту церкви. Сравнивать пуритан с лютеранами, кальвинистами</w:t>
            </w:r>
          </w:p>
        </w:tc>
      </w:tr>
      <w:tr w:rsidR="0039175F" w:rsidRPr="000812B2" w:rsidTr="001B03EE">
        <w:trPr>
          <w:gridAfter w:val="1"/>
          <w:wAfter w:w="23" w:type="dxa"/>
        </w:trPr>
        <w:tc>
          <w:tcPr>
            <w:tcW w:w="627"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17-18</w:t>
            </w:r>
          </w:p>
        </w:tc>
        <w:tc>
          <w:tcPr>
            <w:tcW w:w="2859"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Религиозные войны и укрепление абсолютной монархии во Франции.</w:t>
            </w:r>
          </w:p>
        </w:tc>
        <w:tc>
          <w:tcPr>
            <w:tcW w:w="894"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w:t>
            </w:r>
          </w:p>
        </w:tc>
        <w:tc>
          <w:tcPr>
            <w:tcW w:w="516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Сравнивать позиции католиков и гугенотов. Рассказывать о назначении, методах и результатах реформы Ришелье. Объяснять причины укрепления Франции. Выполнять самостоятельную работу, опираясь на содержание изученной главы учебника</w:t>
            </w:r>
          </w:p>
        </w:tc>
      </w:tr>
      <w:tr w:rsidR="0039175F" w:rsidRPr="000812B2" w:rsidTr="001B03EE">
        <w:trPr>
          <w:gridAfter w:val="1"/>
          <w:wAfter w:w="23" w:type="dxa"/>
        </w:trPr>
        <w:tc>
          <w:tcPr>
            <w:tcW w:w="627"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19</w:t>
            </w:r>
          </w:p>
        </w:tc>
        <w:tc>
          <w:tcPr>
            <w:tcW w:w="2859"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Повторительно-обобщающий урок «Мир в начале нового времени»</w:t>
            </w:r>
          </w:p>
        </w:tc>
        <w:tc>
          <w:tcPr>
            <w:tcW w:w="894"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6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Выделять и характеризовать основные общественно-экономические, культурные и политические процессы. Сравнивать отношения короля, церкви и общества в разные периоды Средневековья. Объяснять, какие процессы способствовали формированию человека новой эпохи. </w:t>
            </w:r>
          </w:p>
        </w:tc>
      </w:tr>
      <w:tr w:rsidR="0039175F" w:rsidRPr="000812B2" w:rsidTr="001B03EE">
        <w:trPr>
          <w:gridAfter w:val="1"/>
          <w:wAfter w:w="23" w:type="dxa"/>
        </w:trPr>
        <w:tc>
          <w:tcPr>
            <w:tcW w:w="3486" w:type="dxa"/>
            <w:gridSpan w:val="2"/>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Первые революции Нового времени. Международные отношения (борьба за первенство в Европе и колониях)</w:t>
            </w:r>
          </w:p>
        </w:tc>
        <w:tc>
          <w:tcPr>
            <w:tcW w:w="894" w:type="dxa"/>
            <w:gridSpan w:val="2"/>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8</w:t>
            </w:r>
          </w:p>
        </w:tc>
        <w:tc>
          <w:tcPr>
            <w:tcW w:w="5168" w:type="dxa"/>
            <w:gridSpan w:val="2"/>
          </w:tcPr>
          <w:p w:rsidR="0039175F" w:rsidRPr="000812B2" w:rsidRDefault="0039175F" w:rsidP="000812B2">
            <w:pPr>
              <w:spacing w:after="0" w:line="240" w:lineRule="auto"/>
              <w:rPr>
                <w:rFonts w:ascii="Times New Roman" w:hAnsi="Times New Roman"/>
                <w:sz w:val="24"/>
                <w:szCs w:val="24"/>
              </w:rPr>
            </w:pPr>
          </w:p>
        </w:tc>
      </w:tr>
      <w:tr w:rsidR="0039175F" w:rsidRPr="000812B2" w:rsidTr="001B03EE">
        <w:trPr>
          <w:gridAfter w:val="1"/>
          <w:wAfter w:w="23" w:type="dxa"/>
        </w:trPr>
        <w:tc>
          <w:tcPr>
            <w:tcW w:w="627"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20-22</w:t>
            </w:r>
          </w:p>
          <w:p w:rsidR="0039175F" w:rsidRPr="000812B2" w:rsidRDefault="0039175F" w:rsidP="000812B2">
            <w:pPr>
              <w:spacing w:after="0" w:line="240" w:lineRule="auto"/>
              <w:rPr>
                <w:rFonts w:ascii="Times New Roman" w:hAnsi="Times New Roman"/>
                <w:sz w:val="24"/>
                <w:szCs w:val="24"/>
              </w:rPr>
            </w:pPr>
          </w:p>
        </w:tc>
        <w:tc>
          <w:tcPr>
            <w:tcW w:w="2859"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Освободительная война в Нидерландах. Рождение Республики Соединённых провинций.  </w:t>
            </w:r>
          </w:p>
        </w:tc>
        <w:tc>
          <w:tcPr>
            <w:tcW w:w="894"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3</w:t>
            </w:r>
          </w:p>
        </w:tc>
        <w:tc>
          <w:tcPr>
            <w:tcW w:w="516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Называть причины революции в  Нидерландах.  Характеризовать особенности Голландской  Республики.  Рассказывать о лесных и морских  гёзах, их идеалах.  Формулировать и аргументировать  свою точку зрения по отношению к революционным событиям </w:t>
            </w:r>
          </w:p>
        </w:tc>
      </w:tr>
      <w:tr w:rsidR="0039175F" w:rsidRPr="000812B2" w:rsidTr="001B03EE">
        <w:trPr>
          <w:gridAfter w:val="1"/>
          <w:wAfter w:w="23" w:type="dxa"/>
        </w:trPr>
        <w:tc>
          <w:tcPr>
            <w:tcW w:w="627"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23-25</w:t>
            </w:r>
          </w:p>
        </w:tc>
        <w:tc>
          <w:tcPr>
            <w:tcW w:w="2859"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Парламент против короля. Революция  в Англии. Путь к парламентской  монархии.  </w:t>
            </w:r>
          </w:p>
          <w:p w:rsidR="0039175F" w:rsidRPr="000812B2" w:rsidRDefault="0039175F" w:rsidP="000812B2">
            <w:pPr>
              <w:spacing w:after="0" w:line="240" w:lineRule="auto"/>
              <w:rPr>
                <w:rFonts w:ascii="Times New Roman" w:hAnsi="Times New Roman"/>
                <w:sz w:val="24"/>
                <w:szCs w:val="24"/>
              </w:rPr>
            </w:pPr>
          </w:p>
        </w:tc>
        <w:tc>
          <w:tcPr>
            <w:tcW w:w="894"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3</w:t>
            </w:r>
          </w:p>
        </w:tc>
        <w:tc>
          <w:tcPr>
            <w:tcW w:w="516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Объяснять причины начала противостояния короля и парламента в Англии. Рассказывать об основных событиях гражданской войны, о политическом  курсе О. Кромвеля.   Сравнивать причины нидерландской  и английской революций. Составлять сообщение об О. Кромвеле и его роли в изменении Англии. Объяснять особенности парламентской системы в Англии.   Составлять словарь понятий темы  урока и комментировать его</w:t>
            </w:r>
          </w:p>
        </w:tc>
      </w:tr>
      <w:tr w:rsidR="0039175F" w:rsidRPr="000812B2" w:rsidTr="001B03EE">
        <w:trPr>
          <w:gridAfter w:val="1"/>
          <w:wAfter w:w="23" w:type="dxa"/>
        </w:trPr>
        <w:tc>
          <w:tcPr>
            <w:tcW w:w="627"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26-27</w:t>
            </w:r>
          </w:p>
        </w:tc>
        <w:tc>
          <w:tcPr>
            <w:tcW w:w="2859"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Международные отношения в XVI –  XVIII вв.  </w:t>
            </w:r>
          </w:p>
          <w:p w:rsidR="0039175F" w:rsidRPr="000812B2" w:rsidRDefault="0039175F" w:rsidP="000812B2">
            <w:pPr>
              <w:spacing w:after="0" w:line="240" w:lineRule="auto"/>
              <w:rPr>
                <w:rFonts w:ascii="Times New Roman" w:hAnsi="Times New Roman"/>
                <w:sz w:val="24"/>
                <w:szCs w:val="24"/>
              </w:rPr>
            </w:pPr>
          </w:p>
        </w:tc>
        <w:tc>
          <w:tcPr>
            <w:tcW w:w="894"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w:t>
            </w:r>
          </w:p>
        </w:tc>
        <w:tc>
          <w:tcPr>
            <w:tcW w:w="516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Составлять кроссворд по одному из  пунктов параграфа (по выбору).  Показывать на карте основные события международных отношений.  Соотносить влияние войн, революций на развитие отношений между странами. Выполнять самостоятельную работу, опираясь на содержание изученной  лавы учебника</w:t>
            </w:r>
          </w:p>
        </w:tc>
      </w:tr>
      <w:tr w:rsidR="0039175F" w:rsidRPr="000812B2" w:rsidTr="001B03EE">
        <w:trPr>
          <w:gridAfter w:val="1"/>
          <w:wAfter w:w="23" w:type="dxa"/>
        </w:trPr>
        <w:tc>
          <w:tcPr>
            <w:tcW w:w="3486" w:type="dxa"/>
            <w:gridSpan w:val="2"/>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ИТОГОВОЕ  ПОВТОРЕНИЕ</w:t>
            </w:r>
          </w:p>
        </w:tc>
        <w:tc>
          <w:tcPr>
            <w:tcW w:w="894" w:type="dxa"/>
            <w:gridSpan w:val="2"/>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1</w:t>
            </w:r>
          </w:p>
        </w:tc>
        <w:tc>
          <w:tcPr>
            <w:tcW w:w="5168" w:type="dxa"/>
            <w:gridSpan w:val="2"/>
          </w:tcPr>
          <w:p w:rsidR="0039175F" w:rsidRPr="000812B2" w:rsidRDefault="0039175F" w:rsidP="000812B2">
            <w:pPr>
              <w:spacing w:after="0" w:line="240" w:lineRule="auto"/>
              <w:rPr>
                <w:rFonts w:ascii="Times New Roman" w:hAnsi="Times New Roman"/>
                <w:sz w:val="24"/>
                <w:szCs w:val="24"/>
              </w:rPr>
            </w:pPr>
          </w:p>
        </w:tc>
      </w:tr>
      <w:tr w:rsidR="0039175F" w:rsidRPr="000812B2" w:rsidTr="001B03EE">
        <w:trPr>
          <w:gridAfter w:val="1"/>
          <w:wAfter w:w="23" w:type="dxa"/>
        </w:trPr>
        <w:tc>
          <w:tcPr>
            <w:tcW w:w="627"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28</w:t>
            </w:r>
          </w:p>
        </w:tc>
        <w:tc>
          <w:tcPr>
            <w:tcW w:w="2859"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Повторительно-обобщающий урок по курсу «История Нового времени. </w:t>
            </w:r>
            <w:r w:rsidRPr="000812B2">
              <w:rPr>
                <w:rFonts w:ascii="Times New Roman" w:hAnsi="Times New Roman"/>
                <w:sz w:val="24"/>
                <w:szCs w:val="24"/>
                <w:lang w:val="en-US"/>
              </w:rPr>
              <w:t xml:space="preserve">XVI-XVII </w:t>
            </w:r>
            <w:r w:rsidRPr="000812B2">
              <w:rPr>
                <w:rFonts w:ascii="Times New Roman" w:hAnsi="Times New Roman"/>
                <w:sz w:val="24"/>
                <w:szCs w:val="24"/>
              </w:rPr>
              <w:t>вв</w:t>
            </w:r>
            <w:proofErr w:type="gramStart"/>
            <w:r w:rsidRPr="000812B2">
              <w:rPr>
                <w:rFonts w:ascii="Times New Roman" w:hAnsi="Times New Roman"/>
                <w:sz w:val="24"/>
                <w:szCs w:val="24"/>
              </w:rPr>
              <w:t>.»</w:t>
            </w:r>
            <w:proofErr w:type="gramEnd"/>
          </w:p>
        </w:tc>
        <w:tc>
          <w:tcPr>
            <w:tcW w:w="894"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6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Выявлять основные общественные и культурные процессы Нового времени. Отмечать уроки Нового времени. Выполнять самостоятельную работу с опорой на содержание изученного курса учебника</w:t>
            </w:r>
          </w:p>
        </w:tc>
      </w:tr>
      <w:tr w:rsidR="001B03EE" w:rsidRPr="000812B2" w:rsidTr="001B03EE">
        <w:tc>
          <w:tcPr>
            <w:tcW w:w="3791" w:type="dxa"/>
            <w:gridSpan w:val="3"/>
            <w:shd w:val="clear" w:color="auto" w:fill="D9D9D9"/>
          </w:tcPr>
          <w:p w:rsidR="001B03EE" w:rsidRPr="000812B2" w:rsidRDefault="001B03EE" w:rsidP="000812B2">
            <w:pPr>
              <w:spacing w:after="0" w:line="240" w:lineRule="auto"/>
              <w:rPr>
                <w:rFonts w:ascii="Times New Roman" w:hAnsi="Times New Roman"/>
                <w:b/>
                <w:bCs/>
                <w:sz w:val="24"/>
                <w:szCs w:val="24"/>
              </w:rPr>
            </w:pPr>
            <w:r w:rsidRPr="000812B2">
              <w:rPr>
                <w:rFonts w:ascii="Times New Roman" w:hAnsi="Times New Roman"/>
                <w:b/>
                <w:bCs/>
                <w:sz w:val="24"/>
                <w:szCs w:val="24"/>
              </w:rPr>
              <w:t>Темы</w:t>
            </w:r>
          </w:p>
        </w:tc>
        <w:tc>
          <w:tcPr>
            <w:tcW w:w="895" w:type="dxa"/>
            <w:gridSpan w:val="2"/>
            <w:shd w:val="clear" w:color="auto" w:fill="D9D9D9"/>
          </w:tcPr>
          <w:p w:rsidR="001B03EE" w:rsidRPr="000812B2" w:rsidRDefault="001B03EE" w:rsidP="000812B2">
            <w:pPr>
              <w:spacing w:after="0" w:line="240" w:lineRule="auto"/>
              <w:rPr>
                <w:rFonts w:ascii="Times New Roman" w:hAnsi="Times New Roman"/>
                <w:b/>
                <w:bCs/>
                <w:sz w:val="24"/>
                <w:szCs w:val="24"/>
              </w:rPr>
            </w:pPr>
            <w:r w:rsidRPr="000812B2">
              <w:rPr>
                <w:rFonts w:ascii="Times New Roman" w:hAnsi="Times New Roman"/>
                <w:b/>
                <w:bCs/>
                <w:sz w:val="24"/>
                <w:szCs w:val="24"/>
              </w:rPr>
              <w:t>Кол-во часов</w:t>
            </w:r>
          </w:p>
        </w:tc>
        <w:tc>
          <w:tcPr>
            <w:tcW w:w="4885" w:type="dxa"/>
            <w:gridSpan w:val="2"/>
            <w:shd w:val="clear" w:color="auto" w:fill="D9D9D9"/>
          </w:tcPr>
          <w:p w:rsidR="001B03EE" w:rsidRPr="000812B2" w:rsidRDefault="001B03EE" w:rsidP="000812B2">
            <w:pPr>
              <w:spacing w:after="0" w:line="240" w:lineRule="auto"/>
              <w:rPr>
                <w:rFonts w:ascii="Times New Roman" w:hAnsi="Times New Roman"/>
                <w:b/>
                <w:bCs/>
                <w:sz w:val="24"/>
                <w:szCs w:val="24"/>
              </w:rPr>
            </w:pPr>
            <w:r w:rsidRPr="000812B2">
              <w:rPr>
                <w:rFonts w:ascii="Times New Roman" w:hAnsi="Times New Roman"/>
                <w:b/>
                <w:bCs/>
                <w:sz w:val="24"/>
                <w:szCs w:val="24"/>
              </w:rPr>
              <w:t xml:space="preserve">Характеристика </w:t>
            </w:r>
            <w:proofErr w:type="gramStart"/>
            <w:r w:rsidRPr="000812B2">
              <w:rPr>
                <w:rFonts w:ascii="Times New Roman" w:hAnsi="Times New Roman"/>
                <w:b/>
                <w:bCs/>
                <w:sz w:val="24"/>
                <w:szCs w:val="24"/>
              </w:rPr>
              <w:t>основных</w:t>
            </w:r>
            <w:proofErr w:type="gramEnd"/>
          </w:p>
          <w:p w:rsidR="001B03EE" w:rsidRPr="000812B2" w:rsidRDefault="001B03EE" w:rsidP="000812B2">
            <w:pPr>
              <w:spacing w:after="0" w:line="240" w:lineRule="auto"/>
              <w:rPr>
                <w:rFonts w:ascii="Times New Roman" w:hAnsi="Times New Roman"/>
                <w:b/>
                <w:bCs/>
                <w:sz w:val="24"/>
                <w:szCs w:val="24"/>
              </w:rPr>
            </w:pPr>
            <w:r w:rsidRPr="000812B2">
              <w:rPr>
                <w:rFonts w:ascii="Times New Roman" w:hAnsi="Times New Roman"/>
                <w:b/>
                <w:bCs/>
                <w:sz w:val="24"/>
                <w:szCs w:val="24"/>
              </w:rPr>
              <w:t>видов деятельности ученика</w:t>
            </w:r>
          </w:p>
          <w:p w:rsidR="001B03EE" w:rsidRPr="000812B2" w:rsidRDefault="001B03EE" w:rsidP="000812B2">
            <w:pPr>
              <w:spacing w:after="0" w:line="240" w:lineRule="auto"/>
              <w:rPr>
                <w:rFonts w:ascii="Times New Roman" w:hAnsi="Times New Roman"/>
                <w:b/>
                <w:bCs/>
                <w:sz w:val="24"/>
                <w:szCs w:val="24"/>
              </w:rPr>
            </w:pPr>
            <w:r w:rsidRPr="000812B2">
              <w:rPr>
                <w:rFonts w:ascii="Times New Roman" w:hAnsi="Times New Roman"/>
                <w:b/>
                <w:bCs/>
                <w:sz w:val="24"/>
                <w:szCs w:val="24"/>
              </w:rPr>
              <w:t>(на уровне учебных действий)</w:t>
            </w:r>
          </w:p>
        </w:tc>
      </w:tr>
      <w:tr w:rsidR="001B03EE" w:rsidRPr="000812B2" w:rsidTr="001B03EE">
        <w:tc>
          <w:tcPr>
            <w:tcW w:w="9571" w:type="dxa"/>
            <w:gridSpan w:val="7"/>
          </w:tcPr>
          <w:p w:rsidR="001B03EE" w:rsidRPr="000812B2" w:rsidRDefault="001B03EE" w:rsidP="000812B2">
            <w:pPr>
              <w:spacing w:after="0" w:line="240" w:lineRule="auto"/>
              <w:rPr>
                <w:rFonts w:ascii="Times New Roman" w:hAnsi="Times New Roman"/>
                <w:b/>
                <w:bCs/>
                <w:sz w:val="24"/>
                <w:szCs w:val="24"/>
              </w:rPr>
            </w:pPr>
            <w:r w:rsidRPr="000812B2">
              <w:rPr>
                <w:rFonts w:ascii="Times New Roman" w:hAnsi="Times New Roman"/>
                <w:b/>
                <w:bCs/>
                <w:sz w:val="24"/>
                <w:szCs w:val="24"/>
              </w:rPr>
              <w:t>Тема I. Россия в XVI в. (20 ч)</w:t>
            </w:r>
          </w:p>
        </w:tc>
      </w:tr>
      <w:tr w:rsidR="001B03EE" w:rsidRPr="000812B2" w:rsidTr="001B03EE">
        <w:tc>
          <w:tcPr>
            <w:tcW w:w="3791" w:type="dxa"/>
            <w:gridSpan w:val="3"/>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Мир и Россия в начале</w:t>
            </w:r>
          </w:p>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sz w:val="24"/>
                <w:szCs w:val="24"/>
              </w:rPr>
              <w:t>эпохи Великих географических открытий</w:t>
            </w:r>
          </w:p>
        </w:tc>
        <w:tc>
          <w:tcPr>
            <w:tcW w:w="89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4885" w:type="dxa"/>
            <w:gridSpan w:val="2"/>
            <w:vMerge w:val="restart"/>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социально-экономическое и  политическое развитие Русского государства </w:t>
            </w:r>
            <w:proofErr w:type="gramStart"/>
            <w:r w:rsidRPr="000812B2">
              <w:rPr>
                <w:rFonts w:ascii="Times New Roman" w:hAnsi="Times New Roman"/>
                <w:sz w:val="24"/>
                <w:szCs w:val="24"/>
              </w:rPr>
              <w:t>в начале</w:t>
            </w:r>
            <w:proofErr w:type="gramEnd"/>
            <w:r w:rsidRPr="000812B2">
              <w:rPr>
                <w:rFonts w:ascii="Times New Roman" w:hAnsi="Times New Roman"/>
                <w:sz w:val="24"/>
                <w:szCs w:val="24"/>
              </w:rPr>
              <w:t xml:space="preserve"> XVI в. </w:t>
            </w:r>
            <w:r w:rsidRPr="000812B2">
              <w:rPr>
                <w:rFonts w:ascii="Times New Roman" w:hAnsi="Times New Roman"/>
                <w:b/>
                <w:bCs/>
                <w:sz w:val="24"/>
                <w:szCs w:val="24"/>
              </w:rPr>
              <w:t xml:space="preserve">Объяснять </w:t>
            </w:r>
            <w:r w:rsidRPr="000812B2">
              <w:rPr>
                <w:rFonts w:ascii="Times New Roman" w:hAnsi="Times New Roman"/>
                <w:sz w:val="24"/>
                <w:szCs w:val="24"/>
              </w:rPr>
              <w:t xml:space="preserve">смысл понятий: приказ, Земский собор, стрелецкое войско, заповедные лета. </w:t>
            </w: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основные мероприятия и значение реформ 1550_х гг. </w:t>
            </w:r>
            <w:r w:rsidRPr="000812B2">
              <w:rPr>
                <w:rFonts w:ascii="Times New Roman" w:hAnsi="Times New Roman"/>
                <w:b/>
                <w:bCs/>
                <w:sz w:val="24"/>
                <w:szCs w:val="24"/>
              </w:rPr>
              <w:t xml:space="preserve">Изучать </w:t>
            </w:r>
            <w:r w:rsidRPr="000812B2">
              <w:rPr>
                <w:rFonts w:ascii="Times New Roman" w:hAnsi="Times New Roman"/>
                <w:sz w:val="24"/>
                <w:szCs w:val="24"/>
              </w:rPr>
              <w:t xml:space="preserve">исторические документы (отрывки из Судебника </w:t>
            </w:r>
            <w:smartTag w:uri="urn:schemas-microsoft-com:office:smarttags" w:element="metricconverter">
              <w:smartTagPr>
                <w:attr w:name="ProductID" w:val="1550 г"/>
              </w:smartTagPr>
              <w:r w:rsidRPr="000812B2">
                <w:rPr>
                  <w:rFonts w:ascii="Times New Roman" w:hAnsi="Times New Roman"/>
                  <w:sz w:val="24"/>
                  <w:szCs w:val="24"/>
                </w:rPr>
                <w:t>1550 г</w:t>
              </w:r>
            </w:smartTag>
            <w:r w:rsidRPr="000812B2">
              <w:rPr>
                <w:rFonts w:ascii="Times New Roman" w:hAnsi="Times New Roman"/>
                <w:sz w:val="24"/>
                <w:szCs w:val="24"/>
              </w:rPr>
              <w:t xml:space="preserve">., </w:t>
            </w:r>
            <w:proofErr w:type="gramStart"/>
            <w:r w:rsidRPr="000812B2">
              <w:rPr>
                <w:rFonts w:ascii="Times New Roman" w:hAnsi="Times New Roman"/>
                <w:sz w:val="24"/>
                <w:szCs w:val="24"/>
              </w:rPr>
              <w:t>Стоглава</w:t>
            </w:r>
            <w:proofErr w:type="gramEnd"/>
            <w:r w:rsidRPr="000812B2">
              <w:rPr>
                <w:rFonts w:ascii="Times New Roman" w:hAnsi="Times New Roman"/>
                <w:sz w:val="24"/>
                <w:szCs w:val="24"/>
              </w:rPr>
              <w:t xml:space="preserve">, царских указов и др.) и </w:t>
            </w:r>
            <w:r w:rsidRPr="000812B2">
              <w:rPr>
                <w:rFonts w:ascii="Times New Roman" w:hAnsi="Times New Roman"/>
                <w:b/>
                <w:bCs/>
                <w:sz w:val="24"/>
                <w:szCs w:val="24"/>
              </w:rPr>
              <w:t xml:space="preserve">использовать </w:t>
            </w:r>
            <w:r w:rsidRPr="000812B2">
              <w:rPr>
                <w:rFonts w:ascii="Times New Roman" w:hAnsi="Times New Roman"/>
                <w:sz w:val="24"/>
                <w:szCs w:val="24"/>
              </w:rPr>
              <w:t>их для рассказа о положении различных слоёв населения Руси, политике власти.</w:t>
            </w:r>
          </w:p>
        </w:tc>
      </w:tr>
      <w:tr w:rsidR="001B03EE" w:rsidRPr="000812B2" w:rsidTr="001B03EE">
        <w:tc>
          <w:tcPr>
            <w:tcW w:w="3791" w:type="dxa"/>
            <w:gridSpan w:val="3"/>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Территория, население и</w:t>
            </w:r>
          </w:p>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 xml:space="preserve">хозяйство России </w:t>
            </w:r>
            <w:proofErr w:type="gramStart"/>
            <w:r w:rsidRPr="000812B2">
              <w:rPr>
                <w:rFonts w:ascii="Times New Roman" w:hAnsi="Times New Roman"/>
                <w:sz w:val="24"/>
                <w:szCs w:val="24"/>
              </w:rPr>
              <w:t>в начале</w:t>
            </w:r>
            <w:proofErr w:type="gramEnd"/>
            <w:r w:rsidRPr="000812B2">
              <w:rPr>
                <w:rFonts w:ascii="Times New Roman" w:hAnsi="Times New Roman"/>
                <w:sz w:val="24"/>
                <w:szCs w:val="24"/>
              </w:rPr>
              <w:t xml:space="preserve"> XVI в.</w:t>
            </w:r>
          </w:p>
        </w:tc>
        <w:tc>
          <w:tcPr>
            <w:tcW w:w="89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4885" w:type="dxa"/>
            <w:gridSpan w:val="2"/>
            <w:vMerge/>
          </w:tcPr>
          <w:p w:rsidR="001B03EE" w:rsidRPr="000812B2" w:rsidRDefault="001B03EE" w:rsidP="000812B2">
            <w:pPr>
              <w:spacing w:after="0" w:line="240" w:lineRule="auto"/>
              <w:rPr>
                <w:rFonts w:ascii="Times New Roman" w:hAnsi="Times New Roman"/>
                <w:bCs/>
                <w:sz w:val="24"/>
                <w:szCs w:val="24"/>
              </w:rPr>
            </w:pPr>
          </w:p>
        </w:tc>
      </w:tr>
      <w:tr w:rsidR="001B03EE" w:rsidRPr="000812B2" w:rsidTr="001B03EE">
        <w:tc>
          <w:tcPr>
            <w:tcW w:w="3791" w:type="dxa"/>
            <w:gridSpan w:val="3"/>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Формирование единых государств в Европе и России</w:t>
            </w:r>
          </w:p>
        </w:tc>
        <w:tc>
          <w:tcPr>
            <w:tcW w:w="89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4885" w:type="dxa"/>
            <w:gridSpan w:val="2"/>
            <w:vMerge w:val="restart"/>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социально-экономическое и  политическое развитие Русского государства в первой трети XVI в. </w:t>
            </w: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основные мероприятия и значение реформ. </w:t>
            </w:r>
            <w:r w:rsidRPr="000812B2">
              <w:rPr>
                <w:rFonts w:ascii="Times New Roman" w:hAnsi="Times New Roman"/>
                <w:b/>
                <w:bCs/>
                <w:sz w:val="24"/>
                <w:szCs w:val="24"/>
              </w:rPr>
              <w:t xml:space="preserve">Изучать </w:t>
            </w:r>
            <w:r w:rsidRPr="000812B2">
              <w:rPr>
                <w:rFonts w:ascii="Times New Roman" w:hAnsi="Times New Roman"/>
                <w:sz w:val="24"/>
                <w:szCs w:val="24"/>
              </w:rPr>
              <w:t xml:space="preserve">исторические документы (отрывки из Судебника </w:t>
            </w:r>
            <w:smartTag w:uri="urn:schemas-microsoft-com:office:smarttags" w:element="metricconverter">
              <w:smartTagPr>
                <w:attr w:name="ProductID" w:val="1550 г"/>
              </w:smartTagPr>
              <w:r w:rsidRPr="000812B2">
                <w:rPr>
                  <w:rFonts w:ascii="Times New Roman" w:hAnsi="Times New Roman"/>
                  <w:sz w:val="24"/>
                  <w:szCs w:val="24"/>
                </w:rPr>
                <w:t>1550 г</w:t>
              </w:r>
            </w:smartTag>
            <w:r w:rsidRPr="000812B2">
              <w:rPr>
                <w:rFonts w:ascii="Times New Roman" w:hAnsi="Times New Roman"/>
                <w:sz w:val="24"/>
                <w:szCs w:val="24"/>
              </w:rPr>
              <w:t xml:space="preserve">., </w:t>
            </w:r>
            <w:proofErr w:type="gramStart"/>
            <w:r w:rsidRPr="000812B2">
              <w:rPr>
                <w:rFonts w:ascii="Times New Roman" w:hAnsi="Times New Roman"/>
                <w:sz w:val="24"/>
                <w:szCs w:val="24"/>
              </w:rPr>
              <w:t>Стоглава</w:t>
            </w:r>
            <w:proofErr w:type="gramEnd"/>
            <w:r w:rsidRPr="000812B2">
              <w:rPr>
                <w:rFonts w:ascii="Times New Roman" w:hAnsi="Times New Roman"/>
                <w:sz w:val="24"/>
                <w:szCs w:val="24"/>
              </w:rPr>
              <w:t xml:space="preserve">, царских указов и др.) и </w:t>
            </w:r>
            <w:r w:rsidRPr="000812B2">
              <w:rPr>
                <w:rFonts w:ascii="Times New Roman" w:hAnsi="Times New Roman"/>
                <w:b/>
                <w:bCs/>
                <w:sz w:val="24"/>
                <w:szCs w:val="24"/>
              </w:rPr>
              <w:t xml:space="preserve">использовать </w:t>
            </w:r>
            <w:r w:rsidRPr="000812B2">
              <w:rPr>
                <w:rFonts w:ascii="Times New Roman" w:hAnsi="Times New Roman"/>
                <w:sz w:val="24"/>
                <w:szCs w:val="24"/>
              </w:rPr>
              <w:t>их для рассказа о положении различных слоёв населения Руси, политике власти.</w:t>
            </w:r>
          </w:p>
        </w:tc>
      </w:tr>
      <w:tr w:rsidR="001B03EE" w:rsidRPr="000812B2" w:rsidTr="001B03EE">
        <w:tc>
          <w:tcPr>
            <w:tcW w:w="3791" w:type="dxa"/>
            <w:gridSpan w:val="3"/>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Российское государство в первой трети XVI в.</w:t>
            </w:r>
          </w:p>
        </w:tc>
        <w:tc>
          <w:tcPr>
            <w:tcW w:w="89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4885" w:type="dxa"/>
            <w:gridSpan w:val="2"/>
            <w:vMerge/>
          </w:tcPr>
          <w:p w:rsidR="001B03EE" w:rsidRPr="000812B2" w:rsidRDefault="001B03EE" w:rsidP="000812B2">
            <w:pPr>
              <w:spacing w:after="0" w:line="240" w:lineRule="auto"/>
              <w:rPr>
                <w:rFonts w:ascii="Times New Roman" w:hAnsi="Times New Roman"/>
                <w:bCs/>
                <w:sz w:val="24"/>
                <w:szCs w:val="24"/>
              </w:rPr>
            </w:pPr>
          </w:p>
        </w:tc>
      </w:tr>
      <w:tr w:rsidR="001B03EE" w:rsidRPr="000812B2" w:rsidTr="001B03EE">
        <w:tc>
          <w:tcPr>
            <w:tcW w:w="3791" w:type="dxa"/>
            <w:gridSpan w:val="3"/>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Внешняя политика Российского государства в первой трети XVI в.</w:t>
            </w:r>
          </w:p>
        </w:tc>
        <w:tc>
          <w:tcPr>
            <w:tcW w:w="89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4885" w:type="dxa"/>
            <w:gridSpan w:val="2"/>
            <w:vMerge w:val="restart"/>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Объяснять</w:t>
            </w:r>
            <w:r w:rsidRPr="000812B2">
              <w:rPr>
                <w:rFonts w:ascii="Times New Roman" w:hAnsi="Times New Roman"/>
                <w:sz w:val="24"/>
                <w:szCs w:val="24"/>
              </w:rPr>
              <w:t xml:space="preserve">, какие цели преследовал Иван IV Грозный, организуя походы и военные действия на южных, западных и восточных рубежах Московской Руси. </w:t>
            </w:r>
            <w:r w:rsidRPr="000812B2">
              <w:rPr>
                <w:rFonts w:ascii="Times New Roman" w:hAnsi="Times New Roman"/>
                <w:b/>
                <w:bCs/>
                <w:sz w:val="24"/>
                <w:szCs w:val="24"/>
              </w:rPr>
              <w:t>Раскрывать</w:t>
            </w:r>
            <w:r w:rsidRPr="000812B2">
              <w:rPr>
                <w:rFonts w:ascii="Times New Roman" w:hAnsi="Times New Roman"/>
                <w:sz w:val="24"/>
                <w:szCs w:val="24"/>
              </w:rPr>
              <w:t xml:space="preserve">, каковы были последствия Ливонской войны для Русского государства. </w:t>
            </w:r>
            <w:r w:rsidRPr="000812B2">
              <w:rPr>
                <w:rFonts w:ascii="Times New Roman" w:hAnsi="Times New Roman"/>
                <w:b/>
                <w:bCs/>
                <w:sz w:val="24"/>
                <w:szCs w:val="24"/>
              </w:rPr>
              <w:t xml:space="preserve">Использовать </w:t>
            </w:r>
            <w:r w:rsidRPr="000812B2">
              <w:rPr>
                <w:rFonts w:ascii="Times New Roman" w:hAnsi="Times New Roman"/>
                <w:sz w:val="24"/>
                <w:szCs w:val="24"/>
              </w:rPr>
              <w:t>историческую карту для  характеристики роста территории Московского государства, хода Ливонской войны, похода Ермака и др.</w:t>
            </w:r>
          </w:p>
        </w:tc>
      </w:tr>
      <w:tr w:rsidR="001B03EE" w:rsidRPr="000812B2" w:rsidTr="001B03EE">
        <w:tc>
          <w:tcPr>
            <w:tcW w:w="3791" w:type="dxa"/>
            <w:gridSpan w:val="3"/>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Государства Поволжья,</w:t>
            </w:r>
          </w:p>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Северного Причерноморья, Сибири</w:t>
            </w:r>
          </w:p>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в середине XVI в.</w:t>
            </w:r>
          </w:p>
        </w:tc>
        <w:tc>
          <w:tcPr>
            <w:tcW w:w="89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2</w:t>
            </w:r>
          </w:p>
        </w:tc>
        <w:tc>
          <w:tcPr>
            <w:tcW w:w="4885" w:type="dxa"/>
            <w:gridSpan w:val="2"/>
            <w:vMerge/>
          </w:tcPr>
          <w:p w:rsidR="001B03EE" w:rsidRPr="000812B2" w:rsidRDefault="001B03EE" w:rsidP="000812B2">
            <w:pPr>
              <w:spacing w:after="0" w:line="240" w:lineRule="auto"/>
              <w:rPr>
                <w:rFonts w:ascii="Times New Roman" w:hAnsi="Times New Roman"/>
                <w:bCs/>
                <w:sz w:val="24"/>
                <w:szCs w:val="24"/>
              </w:rPr>
            </w:pPr>
          </w:p>
        </w:tc>
      </w:tr>
      <w:tr w:rsidR="001B03EE" w:rsidRPr="000812B2" w:rsidTr="001B03EE">
        <w:tc>
          <w:tcPr>
            <w:tcW w:w="3791" w:type="dxa"/>
            <w:gridSpan w:val="3"/>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Внешняя политика России во второй половине XVI в.</w:t>
            </w:r>
          </w:p>
        </w:tc>
        <w:tc>
          <w:tcPr>
            <w:tcW w:w="89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2</w:t>
            </w:r>
          </w:p>
        </w:tc>
        <w:tc>
          <w:tcPr>
            <w:tcW w:w="488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Объяснять</w:t>
            </w:r>
            <w:r w:rsidRPr="000812B2">
              <w:rPr>
                <w:rFonts w:ascii="Times New Roman" w:hAnsi="Times New Roman"/>
                <w:sz w:val="24"/>
                <w:szCs w:val="24"/>
              </w:rPr>
              <w:t xml:space="preserve"> цели и задачи внешней политики. </w:t>
            </w:r>
            <w:r w:rsidRPr="000812B2">
              <w:rPr>
                <w:rFonts w:ascii="Times New Roman" w:hAnsi="Times New Roman"/>
                <w:b/>
                <w:bCs/>
                <w:sz w:val="24"/>
                <w:szCs w:val="24"/>
              </w:rPr>
              <w:t>Раскрывать</w:t>
            </w:r>
            <w:r w:rsidRPr="000812B2">
              <w:rPr>
                <w:rFonts w:ascii="Times New Roman" w:hAnsi="Times New Roman"/>
                <w:sz w:val="24"/>
                <w:szCs w:val="24"/>
              </w:rPr>
              <w:t xml:space="preserve">, каковы были последствия для Русского государства. </w:t>
            </w:r>
            <w:r w:rsidRPr="000812B2">
              <w:rPr>
                <w:rFonts w:ascii="Times New Roman" w:hAnsi="Times New Roman"/>
                <w:b/>
                <w:bCs/>
                <w:sz w:val="24"/>
                <w:szCs w:val="24"/>
              </w:rPr>
              <w:t xml:space="preserve">Использовать </w:t>
            </w:r>
            <w:r w:rsidRPr="000812B2">
              <w:rPr>
                <w:rFonts w:ascii="Times New Roman" w:hAnsi="Times New Roman"/>
                <w:sz w:val="24"/>
                <w:szCs w:val="24"/>
              </w:rPr>
              <w:t>историческую карту для  характеристики роста территории государства</w:t>
            </w:r>
          </w:p>
        </w:tc>
      </w:tr>
      <w:tr w:rsidR="001B03EE" w:rsidRPr="000812B2" w:rsidTr="001B03EE">
        <w:tc>
          <w:tcPr>
            <w:tcW w:w="3791" w:type="dxa"/>
            <w:gridSpan w:val="3"/>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Российское общество XVI в.: «служилые» и «тяглые»</w:t>
            </w:r>
          </w:p>
        </w:tc>
        <w:tc>
          <w:tcPr>
            <w:tcW w:w="89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2</w:t>
            </w:r>
          </w:p>
        </w:tc>
        <w:tc>
          <w:tcPr>
            <w:tcW w:w="488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социально-экономическое и  политическое развитие Русского государства в XVI в. </w:t>
            </w:r>
            <w:r w:rsidRPr="000812B2">
              <w:rPr>
                <w:rFonts w:ascii="Times New Roman" w:hAnsi="Times New Roman"/>
                <w:b/>
                <w:bCs/>
                <w:sz w:val="24"/>
                <w:szCs w:val="24"/>
              </w:rPr>
              <w:t xml:space="preserve">Объяснять </w:t>
            </w:r>
            <w:r w:rsidRPr="000812B2">
              <w:rPr>
                <w:rFonts w:ascii="Times New Roman" w:hAnsi="Times New Roman"/>
                <w:sz w:val="24"/>
                <w:szCs w:val="24"/>
              </w:rPr>
              <w:t xml:space="preserve">смысл понятий: служилые и тяглые. </w:t>
            </w:r>
            <w:r w:rsidRPr="000812B2">
              <w:rPr>
                <w:rFonts w:ascii="Times New Roman" w:hAnsi="Times New Roman"/>
                <w:b/>
                <w:bCs/>
                <w:sz w:val="24"/>
                <w:szCs w:val="24"/>
              </w:rPr>
              <w:t xml:space="preserve">Изучать </w:t>
            </w:r>
            <w:r w:rsidRPr="000812B2">
              <w:rPr>
                <w:rFonts w:ascii="Times New Roman" w:hAnsi="Times New Roman"/>
                <w:sz w:val="24"/>
                <w:szCs w:val="24"/>
              </w:rPr>
              <w:t>исторические документы.</w:t>
            </w:r>
          </w:p>
        </w:tc>
      </w:tr>
      <w:tr w:rsidR="001B03EE" w:rsidRPr="000812B2" w:rsidTr="001B03EE">
        <w:tc>
          <w:tcPr>
            <w:tcW w:w="3791" w:type="dxa"/>
            <w:gridSpan w:val="3"/>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Опричнина</w:t>
            </w:r>
          </w:p>
        </w:tc>
        <w:tc>
          <w:tcPr>
            <w:tcW w:w="89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2</w:t>
            </w:r>
          </w:p>
        </w:tc>
        <w:tc>
          <w:tcPr>
            <w:tcW w:w="488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Объяснять </w:t>
            </w:r>
            <w:r w:rsidRPr="000812B2">
              <w:rPr>
                <w:rFonts w:ascii="Times New Roman" w:hAnsi="Times New Roman"/>
                <w:sz w:val="24"/>
                <w:szCs w:val="24"/>
              </w:rPr>
              <w:t xml:space="preserve">причины, сущность и последствия опричнины. </w:t>
            </w:r>
            <w:r w:rsidRPr="000812B2">
              <w:rPr>
                <w:rFonts w:ascii="Times New Roman" w:hAnsi="Times New Roman"/>
                <w:b/>
                <w:bCs/>
                <w:sz w:val="24"/>
                <w:szCs w:val="24"/>
              </w:rPr>
              <w:t xml:space="preserve">Определять </w:t>
            </w:r>
            <w:r w:rsidRPr="000812B2">
              <w:rPr>
                <w:rFonts w:ascii="Times New Roman" w:hAnsi="Times New Roman"/>
                <w:sz w:val="24"/>
                <w:szCs w:val="24"/>
              </w:rPr>
              <w:t xml:space="preserve">своё отношение к опричному террору на основе анализа документов, отрывков из работ историков. </w:t>
            </w:r>
            <w:r w:rsidRPr="000812B2">
              <w:rPr>
                <w:rFonts w:ascii="Times New Roman" w:hAnsi="Times New Roman"/>
                <w:b/>
                <w:bCs/>
                <w:sz w:val="24"/>
                <w:szCs w:val="24"/>
              </w:rPr>
              <w:t xml:space="preserve">Составлять </w:t>
            </w:r>
            <w:r w:rsidRPr="000812B2">
              <w:rPr>
                <w:rFonts w:ascii="Times New Roman" w:hAnsi="Times New Roman"/>
                <w:sz w:val="24"/>
                <w:szCs w:val="24"/>
              </w:rPr>
              <w:t xml:space="preserve">характеристику Ивана IV Грозного. </w:t>
            </w:r>
            <w:r w:rsidRPr="000812B2">
              <w:rPr>
                <w:rFonts w:ascii="Times New Roman" w:hAnsi="Times New Roman"/>
                <w:b/>
                <w:bCs/>
                <w:sz w:val="24"/>
                <w:szCs w:val="24"/>
              </w:rPr>
              <w:t xml:space="preserve">Представлять </w:t>
            </w:r>
            <w:r w:rsidRPr="000812B2">
              <w:rPr>
                <w:rFonts w:ascii="Times New Roman" w:hAnsi="Times New Roman"/>
                <w:sz w:val="24"/>
                <w:szCs w:val="24"/>
              </w:rPr>
              <w:t xml:space="preserve">и </w:t>
            </w:r>
            <w:r w:rsidRPr="000812B2">
              <w:rPr>
                <w:rFonts w:ascii="Times New Roman" w:hAnsi="Times New Roman"/>
                <w:b/>
                <w:bCs/>
                <w:sz w:val="24"/>
                <w:szCs w:val="24"/>
              </w:rPr>
              <w:t xml:space="preserve">обосновывать </w:t>
            </w:r>
            <w:r w:rsidRPr="000812B2">
              <w:rPr>
                <w:rFonts w:ascii="Times New Roman" w:hAnsi="Times New Roman"/>
                <w:sz w:val="24"/>
                <w:szCs w:val="24"/>
              </w:rPr>
              <w:t xml:space="preserve">оценку итогов правления Ивана IV Грозного. </w:t>
            </w:r>
            <w:r w:rsidRPr="000812B2">
              <w:rPr>
                <w:rFonts w:ascii="Times New Roman" w:hAnsi="Times New Roman"/>
                <w:b/>
                <w:bCs/>
                <w:sz w:val="24"/>
                <w:szCs w:val="24"/>
              </w:rPr>
              <w:t xml:space="preserve">Систематизировать </w:t>
            </w:r>
            <w:r w:rsidRPr="000812B2">
              <w:rPr>
                <w:rFonts w:ascii="Times New Roman" w:hAnsi="Times New Roman"/>
                <w:sz w:val="24"/>
                <w:szCs w:val="24"/>
              </w:rPr>
              <w:t>материал об основных процессах социально-экономического и политического развития страны в XVI в. (закрепощение крестьян, укрепление самодержавия и др.).</w:t>
            </w:r>
          </w:p>
        </w:tc>
      </w:tr>
      <w:tr w:rsidR="001B03EE" w:rsidRPr="000812B2" w:rsidTr="001B03EE">
        <w:tc>
          <w:tcPr>
            <w:tcW w:w="3791" w:type="dxa"/>
            <w:gridSpan w:val="3"/>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Россия в конце XVI в.</w:t>
            </w:r>
          </w:p>
        </w:tc>
        <w:tc>
          <w:tcPr>
            <w:tcW w:w="89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488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Раскрывать</w:t>
            </w:r>
            <w:r w:rsidRPr="000812B2">
              <w:rPr>
                <w:rFonts w:ascii="Times New Roman" w:hAnsi="Times New Roman"/>
                <w:sz w:val="24"/>
                <w:szCs w:val="24"/>
              </w:rPr>
              <w:t xml:space="preserve">, какие противоречия существовали в русском обществе в конце XVI в. </w:t>
            </w: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личность и деятельность Бориса Годунова. </w:t>
            </w:r>
            <w:r w:rsidRPr="000812B2">
              <w:rPr>
                <w:rFonts w:ascii="Times New Roman" w:hAnsi="Times New Roman"/>
                <w:b/>
                <w:bCs/>
                <w:sz w:val="24"/>
                <w:szCs w:val="24"/>
              </w:rPr>
              <w:t xml:space="preserve">Показывать </w:t>
            </w:r>
            <w:r w:rsidRPr="000812B2">
              <w:rPr>
                <w:rFonts w:ascii="Times New Roman" w:hAnsi="Times New Roman"/>
                <w:sz w:val="24"/>
                <w:szCs w:val="24"/>
              </w:rPr>
              <w:t>на исторической карте основные направления торговых и культурных связей Руси и Западной Европы.</w:t>
            </w:r>
          </w:p>
        </w:tc>
      </w:tr>
      <w:tr w:rsidR="001B03EE" w:rsidRPr="000812B2" w:rsidTr="001B03EE">
        <w:tc>
          <w:tcPr>
            <w:tcW w:w="3791" w:type="dxa"/>
            <w:gridSpan w:val="3"/>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Церковь и государство в XVI в.</w:t>
            </w:r>
          </w:p>
        </w:tc>
        <w:tc>
          <w:tcPr>
            <w:tcW w:w="89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488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Раскрывать </w:t>
            </w:r>
            <w:r w:rsidRPr="000812B2">
              <w:rPr>
                <w:rFonts w:ascii="Times New Roman" w:hAnsi="Times New Roman"/>
                <w:sz w:val="24"/>
                <w:szCs w:val="24"/>
              </w:rPr>
              <w:t>роль Православной церкви в становлении и развитии российской государственности.</w:t>
            </w:r>
            <w:r w:rsidRPr="000812B2">
              <w:rPr>
                <w:rFonts w:ascii="Times New Roman" w:hAnsi="Times New Roman"/>
                <w:b/>
                <w:bCs/>
                <w:sz w:val="24"/>
                <w:szCs w:val="24"/>
              </w:rPr>
              <w:t xml:space="preserve"> Объяснять </w:t>
            </w:r>
            <w:r w:rsidRPr="000812B2">
              <w:rPr>
                <w:rFonts w:ascii="Times New Roman" w:hAnsi="Times New Roman"/>
                <w:sz w:val="24"/>
                <w:szCs w:val="24"/>
              </w:rPr>
              <w:t xml:space="preserve">значение учреждения патриаршества.  </w:t>
            </w: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взаимоотношения церкви с великокняжеской властью. </w:t>
            </w:r>
            <w:r w:rsidRPr="000812B2">
              <w:rPr>
                <w:rFonts w:ascii="Times New Roman" w:hAnsi="Times New Roman"/>
                <w:b/>
                <w:bCs/>
                <w:sz w:val="24"/>
                <w:szCs w:val="24"/>
              </w:rPr>
              <w:t xml:space="preserve">Приводить </w:t>
            </w:r>
            <w:r w:rsidRPr="000812B2">
              <w:rPr>
                <w:rFonts w:ascii="Times New Roman" w:hAnsi="Times New Roman"/>
                <w:sz w:val="24"/>
                <w:szCs w:val="24"/>
              </w:rPr>
              <w:t>оценку роли выдающихся религиозных деятелей в истории Московской Руси.</w:t>
            </w:r>
          </w:p>
        </w:tc>
      </w:tr>
      <w:tr w:rsidR="001B03EE" w:rsidRPr="000812B2" w:rsidTr="001B03EE">
        <w:tc>
          <w:tcPr>
            <w:tcW w:w="3791" w:type="dxa"/>
            <w:gridSpan w:val="3"/>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Культура и повседневная жизнь народов России в XVI в.</w:t>
            </w:r>
          </w:p>
        </w:tc>
        <w:tc>
          <w:tcPr>
            <w:tcW w:w="89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2</w:t>
            </w:r>
          </w:p>
        </w:tc>
        <w:tc>
          <w:tcPr>
            <w:tcW w:w="4885" w:type="dxa"/>
            <w:gridSpan w:val="2"/>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b/>
                <w:bCs/>
                <w:sz w:val="24"/>
                <w:szCs w:val="24"/>
              </w:rPr>
              <w:t xml:space="preserve">Составлять </w:t>
            </w:r>
            <w:r w:rsidRPr="000812B2">
              <w:rPr>
                <w:rFonts w:ascii="Times New Roman" w:hAnsi="Times New Roman"/>
                <w:sz w:val="24"/>
                <w:szCs w:val="24"/>
              </w:rPr>
              <w:t xml:space="preserve">описание памятников материальной и художественной культуры, </w:t>
            </w:r>
            <w:r w:rsidRPr="000812B2">
              <w:rPr>
                <w:rFonts w:ascii="Times New Roman" w:hAnsi="Times New Roman"/>
                <w:b/>
                <w:bCs/>
                <w:sz w:val="24"/>
                <w:szCs w:val="24"/>
              </w:rPr>
              <w:t>объяснять</w:t>
            </w:r>
            <w:r w:rsidRPr="000812B2">
              <w:rPr>
                <w:rFonts w:ascii="Times New Roman" w:hAnsi="Times New Roman"/>
                <w:sz w:val="24"/>
                <w:szCs w:val="24"/>
              </w:rPr>
              <w:t xml:space="preserve">, в чём их назначение, </w:t>
            </w:r>
            <w:r w:rsidRPr="000812B2">
              <w:rPr>
                <w:rFonts w:ascii="Times New Roman" w:hAnsi="Times New Roman"/>
                <w:b/>
                <w:bCs/>
                <w:sz w:val="24"/>
                <w:szCs w:val="24"/>
              </w:rPr>
              <w:t xml:space="preserve">оценивать </w:t>
            </w:r>
            <w:r w:rsidRPr="000812B2">
              <w:rPr>
                <w:rFonts w:ascii="Times New Roman" w:hAnsi="Times New Roman"/>
                <w:sz w:val="24"/>
                <w:szCs w:val="24"/>
              </w:rPr>
              <w:t xml:space="preserve">их достоинства. </w:t>
            </w: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основные жанры религиозной и светской литературы, существовавшие в Московской Руси XVI в. </w:t>
            </w:r>
            <w:r w:rsidRPr="000812B2">
              <w:rPr>
                <w:rFonts w:ascii="Times New Roman" w:hAnsi="Times New Roman"/>
                <w:b/>
                <w:bCs/>
                <w:sz w:val="24"/>
                <w:szCs w:val="24"/>
              </w:rPr>
              <w:t xml:space="preserve">Осуществлять </w:t>
            </w:r>
            <w:r w:rsidRPr="000812B2">
              <w:rPr>
                <w:rFonts w:ascii="Times New Roman" w:hAnsi="Times New Roman"/>
                <w:sz w:val="24"/>
                <w:szCs w:val="24"/>
              </w:rPr>
              <w:t xml:space="preserve">поиск информации для сообщений о памятниках культуры XVI в. и их создателях (в том числе связанных с историей своего региона). </w:t>
            </w:r>
            <w:proofErr w:type="gramStart"/>
            <w:r w:rsidRPr="000812B2">
              <w:rPr>
                <w:rFonts w:ascii="Times New Roman" w:hAnsi="Times New Roman"/>
                <w:b/>
                <w:bCs/>
                <w:sz w:val="24"/>
                <w:szCs w:val="24"/>
              </w:rPr>
              <w:t xml:space="preserve">Рассказывать </w:t>
            </w:r>
            <w:r w:rsidRPr="000812B2">
              <w:rPr>
                <w:rFonts w:ascii="Times New Roman" w:hAnsi="Times New Roman"/>
                <w:sz w:val="24"/>
                <w:szCs w:val="24"/>
              </w:rPr>
              <w:t>о нравах и быте русского общества XVI в., используя информацию из источников (отрывки из Домостроя, изобразительные материалы и</w:t>
            </w:r>
            <w:proofErr w:type="gramEnd"/>
          </w:p>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sz w:val="24"/>
                <w:szCs w:val="24"/>
              </w:rPr>
              <w:t>др.).</w:t>
            </w:r>
          </w:p>
        </w:tc>
      </w:tr>
      <w:tr w:rsidR="001B03EE" w:rsidRPr="000812B2" w:rsidTr="001B03EE">
        <w:tc>
          <w:tcPr>
            <w:tcW w:w="3791" w:type="dxa"/>
            <w:gridSpan w:val="3"/>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Повторительно-обобщающий урок по теме «</w:t>
            </w:r>
            <w:r w:rsidRPr="000812B2">
              <w:rPr>
                <w:rFonts w:ascii="Times New Roman" w:hAnsi="Times New Roman"/>
                <w:bCs/>
                <w:sz w:val="24"/>
                <w:szCs w:val="24"/>
              </w:rPr>
              <w:t>Россия в XVI в.»</w:t>
            </w:r>
          </w:p>
        </w:tc>
        <w:tc>
          <w:tcPr>
            <w:tcW w:w="89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488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Обобщать </w:t>
            </w:r>
            <w:r w:rsidRPr="000812B2">
              <w:rPr>
                <w:rFonts w:ascii="Times New Roman" w:hAnsi="Times New Roman"/>
                <w:sz w:val="24"/>
                <w:szCs w:val="24"/>
              </w:rPr>
              <w:t xml:space="preserve">и </w:t>
            </w:r>
            <w:r w:rsidRPr="000812B2">
              <w:rPr>
                <w:rFonts w:ascii="Times New Roman" w:hAnsi="Times New Roman"/>
                <w:b/>
                <w:bCs/>
                <w:sz w:val="24"/>
                <w:szCs w:val="24"/>
              </w:rPr>
              <w:t xml:space="preserve">систематизировать </w:t>
            </w:r>
            <w:r w:rsidRPr="000812B2">
              <w:rPr>
                <w:rFonts w:ascii="Times New Roman" w:hAnsi="Times New Roman"/>
                <w:sz w:val="24"/>
                <w:szCs w:val="24"/>
              </w:rPr>
              <w:t xml:space="preserve">исторический материал. </w:t>
            </w:r>
            <w:r w:rsidRPr="000812B2">
              <w:rPr>
                <w:rFonts w:ascii="Times New Roman" w:hAnsi="Times New Roman"/>
                <w:b/>
                <w:bCs/>
                <w:sz w:val="24"/>
                <w:szCs w:val="24"/>
              </w:rPr>
              <w:t xml:space="preserve">Оценивать </w:t>
            </w:r>
            <w:r w:rsidRPr="000812B2">
              <w:rPr>
                <w:rFonts w:ascii="Times New Roman" w:hAnsi="Times New Roman"/>
                <w:sz w:val="24"/>
                <w:szCs w:val="24"/>
              </w:rPr>
              <w:t xml:space="preserve">основные события и явления в истории государства, роль отдельных исторических личностей. </w:t>
            </w:r>
            <w:r w:rsidRPr="000812B2">
              <w:rPr>
                <w:rFonts w:ascii="Times New Roman" w:hAnsi="Times New Roman"/>
                <w:b/>
                <w:bCs/>
                <w:sz w:val="24"/>
                <w:szCs w:val="24"/>
              </w:rPr>
              <w:t xml:space="preserve">Сопоставлять </w:t>
            </w:r>
            <w:r w:rsidRPr="000812B2">
              <w:rPr>
                <w:rFonts w:ascii="Times New Roman" w:hAnsi="Times New Roman"/>
                <w:sz w:val="24"/>
                <w:szCs w:val="24"/>
              </w:rPr>
              <w:t xml:space="preserve">факты развития централизованных государств на Руси и в странах Западной Европы, </w:t>
            </w:r>
            <w:r w:rsidRPr="000812B2">
              <w:rPr>
                <w:rFonts w:ascii="Times New Roman" w:hAnsi="Times New Roman"/>
                <w:b/>
                <w:bCs/>
                <w:sz w:val="24"/>
                <w:szCs w:val="24"/>
              </w:rPr>
              <w:t xml:space="preserve">выявлять </w:t>
            </w:r>
            <w:r w:rsidRPr="000812B2">
              <w:rPr>
                <w:rFonts w:ascii="Times New Roman" w:hAnsi="Times New Roman"/>
                <w:sz w:val="24"/>
                <w:szCs w:val="24"/>
              </w:rPr>
              <w:t>общее и особенное.</w:t>
            </w:r>
          </w:p>
        </w:tc>
      </w:tr>
      <w:tr w:rsidR="001B03EE" w:rsidRPr="000812B2" w:rsidTr="001B03EE">
        <w:tc>
          <w:tcPr>
            <w:tcW w:w="9571" w:type="dxa"/>
            <w:gridSpan w:val="7"/>
          </w:tcPr>
          <w:p w:rsidR="001B03EE" w:rsidRPr="000812B2" w:rsidRDefault="001B03EE" w:rsidP="000812B2">
            <w:pPr>
              <w:spacing w:after="0" w:line="240" w:lineRule="auto"/>
              <w:rPr>
                <w:rFonts w:ascii="Times New Roman" w:hAnsi="Times New Roman"/>
                <w:b/>
                <w:bCs/>
                <w:sz w:val="24"/>
                <w:szCs w:val="24"/>
              </w:rPr>
            </w:pPr>
            <w:r w:rsidRPr="000812B2">
              <w:rPr>
                <w:rFonts w:ascii="Times New Roman" w:hAnsi="Times New Roman"/>
                <w:b/>
                <w:bCs/>
                <w:sz w:val="24"/>
                <w:szCs w:val="24"/>
              </w:rPr>
              <w:t>Тема II. Смутное время.</w:t>
            </w:r>
          </w:p>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Россия при первых Романовых (20 ч)</w:t>
            </w:r>
          </w:p>
        </w:tc>
      </w:tr>
      <w:tr w:rsidR="001B03EE" w:rsidRPr="000812B2" w:rsidTr="001B03EE">
        <w:tc>
          <w:tcPr>
            <w:tcW w:w="3791" w:type="dxa"/>
            <w:gridSpan w:val="3"/>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Внешнеполитические связи России с Европой и Азией в конце XVI — начале XVII в.</w:t>
            </w:r>
          </w:p>
        </w:tc>
        <w:tc>
          <w:tcPr>
            <w:tcW w:w="89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488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Раскрывать</w:t>
            </w:r>
            <w:r w:rsidRPr="000812B2">
              <w:rPr>
                <w:rFonts w:ascii="Times New Roman" w:hAnsi="Times New Roman"/>
                <w:sz w:val="24"/>
                <w:szCs w:val="24"/>
              </w:rPr>
              <w:t xml:space="preserve">, какие противоречия существовали в русском обществе в конце XVI в. </w:t>
            </w: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личность и деятельность Бориса Годунова. </w:t>
            </w:r>
            <w:r w:rsidRPr="000812B2">
              <w:rPr>
                <w:rFonts w:ascii="Times New Roman" w:hAnsi="Times New Roman"/>
                <w:b/>
                <w:bCs/>
                <w:sz w:val="24"/>
                <w:szCs w:val="24"/>
              </w:rPr>
              <w:t xml:space="preserve">Показывать </w:t>
            </w:r>
            <w:r w:rsidRPr="000812B2">
              <w:rPr>
                <w:rFonts w:ascii="Times New Roman" w:hAnsi="Times New Roman"/>
                <w:sz w:val="24"/>
                <w:szCs w:val="24"/>
              </w:rPr>
              <w:t>на исторической карте основные направления торговых и культурных связей Руси и Западной Европы.</w:t>
            </w:r>
          </w:p>
        </w:tc>
      </w:tr>
      <w:tr w:rsidR="001B03EE" w:rsidRPr="000812B2" w:rsidTr="001B03EE">
        <w:tc>
          <w:tcPr>
            <w:tcW w:w="3791" w:type="dxa"/>
            <w:gridSpan w:val="3"/>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Смута в Российском государстве</w:t>
            </w:r>
          </w:p>
        </w:tc>
        <w:tc>
          <w:tcPr>
            <w:tcW w:w="89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2</w:t>
            </w:r>
          </w:p>
        </w:tc>
        <w:tc>
          <w:tcPr>
            <w:tcW w:w="4885" w:type="dxa"/>
            <w:gridSpan w:val="2"/>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b/>
                <w:bCs/>
                <w:sz w:val="24"/>
                <w:szCs w:val="24"/>
              </w:rPr>
              <w:t xml:space="preserve">Объяснять </w:t>
            </w:r>
            <w:r w:rsidRPr="000812B2">
              <w:rPr>
                <w:rFonts w:ascii="Times New Roman" w:hAnsi="Times New Roman"/>
                <w:sz w:val="24"/>
                <w:szCs w:val="24"/>
              </w:rPr>
              <w:t xml:space="preserve">смысл понятий: Смута, самозванец, интервенция. </w:t>
            </w:r>
            <w:r w:rsidRPr="000812B2">
              <w:rPr>
                <w:rFonts w:ascii="Times New Roman" w:hAnsi="Times New Roman"/>
                <w:b/>
                <w:bCs/>
                <w:sz w:val="24"/>
                <w:szCs w:val="24"/>
              </w:rPr>
              <w:t>Раскрывать</w:t>
            </w:r>
            <w:r w:rsidRPr="000812B2">
              <w:rPr>
                <w:rFonts w:ascii="Times New Roman" w:hAnsi="Times New Roman"/>
                <w:sz w:val="24"/>
                <w:szCs w:val="24"/>
              </w:rPr>
              <w:t xml:space="preserve">, в чём заключались причины Смуты начала XVI </w:t>
            </w:r>
            <w:proofErr w:type="gramStart"/>
            <w:r w:rsidRPr="000812B2">
              <w:rPr>
                <w:rFonts w:ascii="Times New Roman" w:hAnsi="Times New Roman"/>
                <w:sz w:val="24"/>
                <w:szCs w:val="24"/>
              </w:rPr>
              <w:t>в</w:t>
            </w:r>
            <w:proofErr w:type="gramEnd"/>
            <w:r w:rsidRPr="000812B2">
              <w:rPr>
                <w:rFonts w:ascii="Times New Roman" w:hAnsi="Times New Roman"/>
                <w:sz w:val="24"/>
                <w:szCs w:val="24"/>
              </w:rPr>
              <w:t xml:space="preserve">. </w:t>
            </w:r>
            <w:r w:rsidRPr="000812B2">
              <w:rPr>
                <w:rFonts w:ascii="Times New Roman" w:hAnsi="Times New Roman"/>
                <w:b/>
                <w:bCs/>
                <w:sz w:val="24"/>
                <w:szCs w:val="24"/>
              </w:rPr>
              <w:t xml:space="preserve">Показывать </w:t>
            </w:r>
            <w:r w:rsidRPr="000812B2">
              <w:rPr>
                <w:rFonts w:ascii="Times New Roman" w:hAnsi="Times New Roman"/>
                <w:sz w:val="24"/>
                <w:szCs w:val="24"/>
              </w:rPr>
              <w:t>на исторической</w:t>
            </w:r>
          </w:p>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sz w:val="24"/>
                <w:szCs w:val="24"/>
              </w:rPr>
              <w:t xml:space="preserve">карте направления походов Лжедмитрия, отрядов под предводительством Ивана </w:t>
            </w:r>
            <w:proofErr w:type="spellStart"/>
            <w:r w:rsidRPr="000812B2">
              <w:rPr>
                <w:rFonts w:ascii="Times New Roman" w:hAnsi="Times New Roman"/>
                <w:sz w:val="24"/>
                <w:szCs w:val="24"/>
              </w:rPr>
              <w:t>Болотникова</w:t>
            </w:r>
            <w:proofErr w:type="spellEnd"/>
            <w:r w:rsidRPr="000812B2">
              <w:rPr>
                <w:rFonts w:ascii="Times New Roman" w:hAnsi="Times New Roman"/>
                <w:sz w:val="24"/>
                <w:szCs w:val="24"/>
              </w:rPr>
              <w:t xml:space="preserve"> и др.</w:t>
            </w:r>
          </w:p>
        </w:tc>
      </w:tr>
      <w:tr w:rsidR="001B03EE" w:rsidRPr="000812B2" w:rsidTr="001B03EE">
        <w:tc>
          <w:tcPr>
            <w:tcW w:w="3791" w:type="dxa"/>
            <w:gridSpan w:val="3"/>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Окончание Смутного времени</w:t>
            </w:r>
          </w:p>
        </w:tc>
        <w:tc>
          <w:tcPr>
            <w:tcW w:w="89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4885" w:type="dxa"/>
            <w:gridSpan w:val="2"/>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b/>
                <w:bCs/>
                <w:sz w:val="24"/>
                <w:szCs w:val="24"/>
              </w:rPr>
              <w:t xml:space="preserve">Систематизировать </w:t>
            </w:r>
            <w:r w:rsidRPr="000812B2">
              <w:rPr>
                <w:rFonts w:ascii="Times New Roman" w:hAnsi="Times New Roman"/>
                <w:sz w:val="24"/>
                <w:szCs w:val="24"/>
              </w:rPr>
              <w:t xml:space="preserve">исторический материал в хронологической таблице «Смутное время в России». </w:t>
            </w:r>
            <w:r w:rsidRPr="000812B2">
              <w:rPr>
                <w:rFonts w:ascii="Times New Roman" w:hAnsi="Times New Roman"/>
                <w:b/>
                <w:bCs/>
                <w:sz w:val="24"/>
                <w:szCs w:val="24"/>
              </w:rPr>
              <w:t xml:space="preserve">Рассказывать </w:t>
            </w:r>
            <w:r w:rsidRPr="000812B2">
              <w:rPr>
                <w:rFonts w:ascii="Times New Roman" w:hAnsi="Times New Roman"/>
                <w:sz w:val="24"/>
                <w:szCs w:val="24"/>
              </w:rPr>
              <w:t>о положении людей разных сословий</w:t>
            </w:r>
          </w:p>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sz w:val="24"/>
                <w:szCs w:val="24"/>
              </w:rPr>
              <w:t xml:space="preserve">в годы Смуты, используя информацию учебника и исторических источников (возможны ролевые высказывания). </w:t>
            </w: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последствия Смуты для Российского государства. </w:t>
            </w:r>
            <w:r w:rsidRPr="000812B2">
              <w:rPr>
                <w:rFonts w:ascii="Times New Roman" w:hAnsi="Times New Roman"/>
                <w:b/>
                <w:bCs/>
                <w:sz w:val="24"/>
                <w:szCs w:val="24"/>
              </w:rPr>
              <w:t xml:space="preserve">Показывать </w:t>
            </w:r>
            <w:r w:rsidRPr="000812B2">
              <w:rPr>
                <w:rFonts w:ascii="Times New Roman" w:hAnsi="Times New Roman"/>
                <w:sz w:val="24"/>
                <w:szCs w:val="24"/>
              </w:rPr>
              <w:t xml:space="preserve">на исторической карте направления походов польских и шведских интервентов, движения отрядов Второго ополчения. </w:t>
            </w:r>
            <w:r w:rsidRPr="000812B2">
              <w:rPr>
                <w:rFonts w:ascii="Times New Roman" w:hAnsi="Times New Roman"/>
                <w:b/>
                <w:bCs/>
                <w:sz w:val="24"/>
                <w:szCs w:val="24"/>
              </w:rPr>
              <w:t xml:space="preserve">Высказывать </w:t>
            </w:r>
            <w:r w:rsidRPr="000812B2">
              <w:rPr>
                <w:rFonts w:ascii="Times New Roman" w:hAnsi="Times New Roman"/>
                <w:sz w:val="24"/>
                <w:szCs w:val="24"/>
              </w:rPr>
              <w:t xml:space="preserve">и </w:t>
            </w:r>
            <w:r w:rsidRPr="000812B2">
              <w:rPr>
                <w:rFonts w:ascii="Times New Roman" w:hAnsi="Times New Roman"/>
                <w:b/>
                <w:bCs/>
                <w:sz w:val="24"/>
                <w:szCs w:val="24"/>
              </w:rPr>
              <w:t xml:space="preserve">обосновывать </w:t>
            </w:r>
            <w:r w:rsidRPr="000812B2">
              <w:rPr>
                <w:rFonts w:ascii="Times New Roman" w:hAnsi="Times New Roman"/>
                <w:sz w:val="24"/>
                <w:szCs w:val="24"/>
              </w:rPr>
              <w:t xml:space="preserve">оценку действий участников освободительных ополчений. </w:t>
            </w:r>
            <w:r w:rsidRPr="000812B2">
              <w:rPr>
                <w:rFonts w:ascii="Times New Roman" w:hAnsi="Times New Roman"/>
                <w:b/>
                <w:bCs/>
                <w:sz w:val="24"/>
                <w:szCs w:val="24"/>
              </w:rPr>
              <w:t xml:space="preserve">Рассказывать </w:t>
            </w:r>
            <w:r w:rsidRPr="000812B2">
              <w:rPr>
                <w:rFonts w:ascii="Times New Roman" w:hAnsi="Times New Roman"/>
                <w:sz w:val="24"/>
                <w:szCs w:val="24"/>
              </w:rPr>
              <w:t>о причинах воцарения династии Романовых.</w:t>
            </w:r>
          </w:p>
        </w:tc>
      </w:tr>
      <w:tr w:rsidR="001B03EE" w:rsidRPr="000812B2" w:rsidTr="001B03EE">
        <w:tc>
          <w:tcPr>
            <w:tcW w:w="3791" w:type="dxa"/>
            <w:gridSpan w:val="3"/>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Экономическое развитие России в XVII в.</w:t>
            </w:r>
          </w:p>
        </w:tc>
        <w:tc>
          <w:tcPr>
            <w:tcW w:w="89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488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Использовать </w:t>
            </w:r>
            <w:r w:rsidRPr="000812B2">
              <w:rPr>
                <w:rFonts w:ascii="Times New Roman" w:hAnsi="Times New Roman"/>
                <w:sz w:val="24"/>
                <w:szCs w:val="24"/>
              </w:rPr>
              <w:t xml:space="preserve">информацию исторических карт при рассмотрении экономического развития России в XVII в. </w:t>
            </w:r>
            <w:r w:rsidRPr="000812B2">
              <w:rPr>
                <w:rFonts w:ascii="Times New Roman" w:hAnsi="Times New Roman"/>
                <w:b/>
                <w:bCs/>
                <w:sz w:val="24"/>
                <w:szCs w:val="24"/>
              </w:rPr>
              <w:t xml:space="preserve">Объяснять </w:t>
            </w:r>
            <w:r w:rsidRPr="000812B2">
              <w:rPr>
                <w:rFonts w:ascii="Times New Roman" w:hAnsi="Times New Roman"/>
                <w:sz w:val="24"/>
                <w:szCs w:val="24"/>
              </w:rPr>
              <w:t xml:space="preserve">смысл понятий: мелкотоварное производство, мануфактура, крепостное право. </w:t>
            </w:r>
            <w:r w:rsidRPr="000812B2">
              <w:rPr>
                <w:rFonts w:ascii="Times New Roman" w:hAnsi="Times New Roman"/>
                <w:b/>
                <w:bCs/>
                <w:sz w:val="24"/>
                <w:szCs w:val="24"/>
              </w:rPr>
              <w:t xml:space="preserve">Обсуждать </w:t>
            </w:r>
            <w:r w:rsidRPr="000812B2">
              <w:rPr>
                <w:rFonts w:ascii="Times New Roman" w:hAnsi="Times New Roman"/>
                <w:sz w:val="24"/>
                <w:szCs w:val="24"/>
              </w:rPr>
              <w:t>причины и последствия новых явлений в экономике России.</w:t>
            </w:r>
          </w:p>
        </w:tc>
      </w:tr>
      <w:tr w:rsidR="001B03EE" w:rsidRPr="000812B2" w:rsidTr="001B03EE">
        <w:tc>
          <w:tcPr>
            <w:tcW w:w="3791" w:type="dxa"/>
            <w:gridSpan w:val="3"/>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Россия при первых Романовых: перемены в государственном устройстве</w:t>
            </w:r>
          </w:p>
        </w:tc>
        <w:tc>
          <w:tcPr>
            <w:tcW w:w="89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4885" w:type="dxa"/>
            <w:gridSpan w:val="2"/>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b/>
                <w:bCs/>
                <w:sz w:val="24"/>
                <w:szCs w:val="24"/>
              </w:rPr>
              <w:t xml:space="preserve">Объяснять </w:t>
            </w:r>
            <w:r w:rsidRPr="000812B2">
              <w:rPr>
                <w:rFonts w:ascii="Times New Roman" w:hAnsi="Times New Roman"/>
                <w:sz w:val="24"/>
                <w:szCs w:val="24"/>
              </w:rPr>
              <w:t>смысл понятия «абсолютизм» на основе знаний из курса всеобщей истории.</w:t>
            </w:r>
          </w:p>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b/>
                <w:bCs/>
                <w:sz w:val="24"/>
                <w:szCs w:val="24"/>
              </w:rPr>
              <w:t xml:space="preserve">Анализировать </w:t>
            </w:r>
            <w:r w:rsidRPr="000812B2">
              <w:rPr>
                <w:rFonts w:ascii="Times New Roman" w:hAnsi="Times New Roman"/>
                <w:sz w:val="24"/>
                <w:szCs w:val="24"/>
              </w:rPr>
              <w:t xml:space="preserve">отрывки из Соборного уложения </w:t>
            </w:r>
            <w:smartTag w:uri="urn:schemas-microsoft-com:office:smarttags" w:element="metricconverter">
              <w:smartTagPr>
                <w:attr w:name="ProductID" w:val="1649 г"/>
              </w:smartTagPr>
              <w:r w:rsidRPr="000812B2">
                <w:rPr>
                  <w:rFonts w:ascii="Times New Roman" w:hAnsi="Times New Roman"/>
                  <w:sz w:val="24"/>
                  <w:szCs w:val="24"/>
                </w:rPr>
                <w:t>1649 г</w:t>
              </w:r>
            </w:smartTag>
            <w:r w:rsidRPr="000812B2">
              <w:rPr>
                <w:rFonts w:ascii="Times New Roman" w:hAnsi="Times New Roman"/>
                <w:sz w:val="24"/>
                <w:szCs w:val="24"/>
              </w:rPr>
              <w:t xml:space="preserve">., </w:t>
            </w:r>
            <w:r w:rsidRPr="000812B2">
              <w:rPr>
                <w:rFonts w:ascii="Times New Roman" w:hAnsi="Times New Roman"/>
                <w:b/>
                <w:bCs/>
                <w:sz w:val="24"/>
                <w:szCs w:val="24"/>
              </w:rPr>
              <w:t xml:space="preserve">использовать </w:t>
            </w:r>
            <w:r w:rsidRPr="000812B2">
              <w:rPr>
                <w:rFonts w:ascii="Times New Roman" w:hAnsi="Times New Roman"/>
                <w:sz w:val="24"/>
                <w:szCs w:val="24"/>
              </w:rPr>
              <w:t>их для характеристики политического устройства</w:t>
            </w:r>
          </w:p>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 xml:space="preserve">России. </w:t>
            </w:r>
            <w:r w:rsidRPr="000812B2">
              <w:rPr>
                <w:rFonts w:ascii="Times New Roman" w:hAnsi="Times New Roman"/>
                <w:b/>
                <w:bCs/>
                <w:sz w:val="24"/>
                <w:szCs w:val="24"/>
              </w:rPr>
              <w:t>Разъяснять</w:t>
            </w:r>
            <w:r w:rsidRPr="000812B2">
              <w:rPr>
                <w:rFonts w:ascii="Times New Roman" w:hAnsi="Times New Roman"/>
                <w:sz w:val="24"/>
                <w:szCs w:val="24"/>
              </w:rPr>
              <w:t>, в чём заключались</w:t>
            </w:r>
          </w:p>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sz w:val="24"/>
                <w:szCs w:val="24"/>
              </w:rPr>
              <w:t xml:space="preserve">функции отдельных представительных и административных органов в системе управления государством. </w:t>
            </w: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личность и деятельность царей Алексея Михайловича и Фёдора Алексеевича.</w:t>
            </w:r>
            <w:r w:rsidRPr="000812B2">
              <w:rPr>
                <w:rFonts w:ascii="Times New Roman" w:hAnsi="Times New Roman"/>
                <w:b/>
                <w:bCs/>
                <w:sz w:val="24"/>
                <w:szCs w:val="24"/>
              </w:rPr>
              <w:t>_</w:t>
            </w:r>
          </w:p>
        </w:tc>
      </w:tr>
      <w:tr w:rsidR="001B03EE" w:rsidRPr="000812B2" w:rsidTr="001B03EE">
        <w:tc>
          <w:tcPr>
            <w:tcW w:w="3791" w:type="dxa"/>
            <w:gridSpan w:val="3"/>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Изменения в социальной структуре российского общества</w:t>
            </w:r>
          </w:p>
        </w:tc>
        <w:tc>
          <w:tcPr>
            <w:tcW w:w="89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488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изменения в социальной структуре общества. </w:t>
            </w:r>
            <w:r w:rsidRPr="000812B2">
              <w:rPr>
                <w:rFonts w:ascii="Times New Roman" w:hAnsi="Times New Roman"/>
                <w:b/>
                <w:bCs/>
                <w:sz w:val="24"/>
                <w:szCs w:val="24"/>
              </w:rPr>
              <w:t xml:space="preserve">Анализировать </w:t>
            </w:r>
            <w:r w:rsidRPr="000812B2">
              <w:rPr>
                <w:rFonts w:ascii="Times New Roman" w:hAnsi="Times New Roman"/>
                <w:sz w:val="24"/>
                <w:szCs w:val="24"/>
              </w:rPr>
              <w:t xml:space="preserve">отрывки из Соборного уложения </w:t>
            </w:r>
            <w:smartTag w:uri="urn:schemas-microsoft-com:office:smarttags" w:element="metricconverter">
              <w:smartTagPr>
                <w:attr w:name="ProductID" w:val="1649 г"/>
              </w:smartTagPr>
              <w:r w:rsidRPr="000812B2">
                <w:rPr>
                  <w:rFonts w:ascii="Times New Roman" w:hAnsi="Times New Roman"/>
                  <w:sz w:val="24"/>
                  <w:szCs w:val="24"/>
                </w:rPr>
                <w:t>1649 г</w:t>
              </w:r>
            </w:smartTag>
            <w:r w:rsidRPr="000812B2">
              <w:rPr>
                <w:rFonts w:ascii="Times New Roman" w:hAnsi="Times New Roman"/>
                <w:sz w:val="24"/>
                <w:szCs w:val="24"/>
              </w:rPr>
              <w:t>. при рассмотрении вопроса об окончательном закрепощении крестьян.</w:t>
            </w:r>
          </w:p>
        </w:tc>
      </w:tr>
      <w:tr w:rsidR="001B03EE" w:rsidRPr="000812B2" w:rsidTr="001B03EE">
        <w:tc>
          <w:tcPr>
            <w:tcW w:w="3791" w:type="dxa"/>
            <w:gridSpan w:val="3"/>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Народные движения в XVII в.</w:t>
            </w:r>
          </w:p>
        </w:tc>
        <w:tc>
          <w:tcPr>
            <w:tcW w:w="89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488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Показывать </w:t>
            </w:r>
            <w:r w:rsidRPr="000812B2">
              <w:rPr>
                <w:rFonts w:ascii="Times New Roman" w:hAnsi="Times New Roman"/>
                <w:sz w:val="24"/>
                <w:szCs w:val="24"/>
              </w:rPr>
              <w:t xml:space="preserve">территории и </w:t>
            </w: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масштабы народных движений, используя историческую карту. </w:t>
            </w:r>
            <w:r w:rsidRPr="000812B2">
              <w:rPr>
                <w:rFonts w:ascii="Times New Roman" w:hAnsi="Times New Roman"/>
                <w:b/>
                <w:bCs/>
                <w:sz w:val="24"/>
                <w:szCs w:val="24"/>
              </w:rPr>
              <w:t xml:space="preserve">Раскрывать </w:t>
            </w:r>
            <w:r w:rsidRPr="000812B2">
              <w:rPr>
                <w:rFonts w:ascii="Times New Roman" w:hAnsi="Times New Roman"/>
                <w:sz w:val="24"/>
                <w:szCs w:val="24"/>
              </w:rPr>
              <w:t xml:space="preserve">причины народных движений в России XVII в. </w:t>
            </w:r>
            <w:r w:rsidRPr="000812B2">
              <w:rPr>
                <w:rFonts w:ascii="Times New Roman" w:hAnsi="Times New Roman"/>
                <w:b/>
                <w:bCs/>
                <w:sz w:val="24"/>
                <w:szCs w:val="24"/>
              </w:rPr>
              <w:t xml:space="preserve">Систематизировать </w:t>
            </w:r>
            <w:r w:rsidRPr="000812B2">
              <w:rPr>
                <w:rFonts w:ascii="Times New Roman" w:hAnsi="Times New Roman"/>
                <w:sz w:val="24"/>
                <w:szCs w:val="24"/>
              </w:rPr>
              <w:t>исторический материал в форме таблицы «Народные движения в России XVII в.».</w:t>
            </w:r>
          </w:p>
        </w:tc>
      </w:tr>
      <w:tr w:rsidR="001B03EE" w:rsidRPr="000812B2" w:rsidTr="001B03EE">
        <w:tc>
          <w:tcPr>
            <w:tcW w:w="3791" w:type="dxa"/>
            <w:gridSpan w:val="3"/>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Россия в системе международных отношений</w:t>
            </w:r>
          </w:p>
        </w:tc>
        <w:tc>
          <w:tcPr>
            <w:tcW w:w="89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4885" w:type="dxa"/>
            <w:gridSpan w:val="2"/>
            <w:vMerge w:val="restart"/>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b/>
                <w:bCs/>
                <w:sz w:val="24"/>
                <w:szCs w:val="24"/>
              </w:rPr>
              <w:t xml:space="preserve">Показывать </w:t>
            </w:r>
            <w:r w:rsidRPr="000812B2">
              <w:rPr>
                <w:rFonts w:ascii="Times New Roman" w:hAnsi="Times New Roman"/>
                <w:sz w:val="24"/>
                <w:szCs w:val="24"/>
              </w:rPr>
              <w:t xml:space="preserve">на карте территорию России и области, присоединённые к ней в XVII в., ход войн и направления военных походов. </w:t>
            </w:r>
            <w:proofErr w:type="gramStart"/>
            <w:r w:rsidRPr="000812B2">
              <w:rPr>
                <w:rFonts w:ascii="Times New Roman" w:hAnsi="Times New Roman"/>
                <w:b/>
                <w:bCs/>
                <w:sz w:val="24"/>
                <w:szCs w:val="24"/>
              </w:rPr>
              <w:t>Объяснять</w:t>
            </w:r>
            <w:r w:rsidRPr="000812B2">
              <w:rPr>
                <w:rFonts w:ascii="Times New Roman" w:hAnsi="Times New Roman"/>
                <w:sz w:val="24"/>
                <w:szCs w:val="24"/>
              </w:rPr>
              <w:t xml:space="preserve">, в чём заключались цели и результаты внешней политики России в XVII в. </w:t>
            </w:r>
            <w:r w:rsidRPr="000812B2">
              <w:rPr>
                <w:rFonts w:ascii="Times New Roman" w:hAnsi="Times New Roman"/>
                <w:b/>
                <w:bCs/>
                <w:sz w:val="24"/>
                <w:szCs w:val="24"/>
              </w:rPr>
              <w:t xml:space="preserve">Составлять </w:t>
            </w:r>
            <w:r w:rsidRPr="000812B2">
              <w:rPr>
                <w:rFonts w:ascii="Times New Roman" w:hAnsi="Times New Roman"/>
                <w:sz w:val="24"/>
                <w:szCs w:val="24"/>
              </w:rPr>
              <w:t>рассказ о народах, живших в России в XVII в., используя материал учебника и дополнительную информацию (в том числе по истории</w:t>
            </w:r>
            <w:proofErr w:type="gramEnd"/>
          </w:p>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sz w:val="24"/>
                <w:szCs w:val="24"/>
              </w:rPr>
              <w:t>края).</w:t>
            </w:r>
          </w:p>
        </w:tc>
      </w:tr>
      <w:tr w:rsidR="001B03EE" w:rsidRPr="000812B2" w:rsidTr="001B03EE">
        <w:tc>
          <w:tcPr>
            <w:tcW w:w="3791" w:type="dxa"/>
            <w:gridSpan w:val="3"/>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«Под рукой» российского государя: вхождение Украины</w:t>
            </w:r>
          </w:p>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в состав России</w:t>
            </w:r>
          </w:p>
        </w:tc>
        <w:tc>
          <w:tcPr>
            <w:tcW w:w="89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4885" w:type="dxa"/>
            <w:gridSpan w:val="2"/>
            <w:vMerge/>
          </w:tcPr>
          <w:p w:rsidR="001B03EE" w:rsidRPr="000812B2" w:rsidRDefault="001B03EE" w:rsidP="000812B2">
            <w:pPr>
              <w:spacing w:after="0" w:line="240" w:lineRule="auto"/>
              <w:rPr>
                <w:rFonts w:ascii="Times New Roman" w:hAnsi="Times New Roman"/>
                <w:bCs/>
                <w:sz w:val="24"/>
                <w:szCs w:val="24"/>
              </w:rPr>
            </w:pPr>
          </w:p>
        </w:tc>
      </w:tr>
      <w:tr w:rsidR="001B03EE" w:rsidRPr="000812B2" w:rsidTr="001B03EE">
        <w:tc>
          <w:tcPr>
            <w:tcW w:w="3791" w:type="dxa"/>
            <w:gridSpan w:val="3"/>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Русская православная церковь в XVII в. Реформа патриарха Никона и раскол</w:t>
            </w:r>
          </w:p>
        </w:tc>
        <w:tc>
          <w:tcPr>
            <w:tcW w:w="89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488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Объяснять </w:t>
            </w:r>
            <w:r w:rsidRPr="000812B2">
              <w:rPr>
                <w:rFonts w:ascii="Times New Roman" w:hAnsi="Times New Roman"/>
                <w:sz w:val="24"/>
                <w:szCs w:val="24"/>
              </w:rPr>
              <w:t xml:space="preserve">смысл понятий: церковный раскол, старообрядец. </w:t>
            </w:r>
            <w:r w:rsidRPr="000812B2">
              <w:rPr>
                <w:rFonts w:ascii="Times New Roman" w:hAnsi="Times New Roman"/>
                <w:b/>
                <w:bCs/>
                <w:sz w:val="24"/>
                <w:szCs w:val="24"/>
              </w:rPr>
              <w:t xml:space="preserve">Раскрывать </w:t>
            </w:r>
            <w:r w:rsidRPr="000812B2">
              <w:rPr>
                <w:rFonts w:ascii="Times New Roman" w:hAnsi="Times New Roman"/>
                <w:sz w:val="24"/>
                <w:szCs w:val="24"/>
              </w:rPr>
              <w:t xml:space="preserve">сущность конфликта «священства» и «царства», причины и последствия раскола. </w:t>
            </w: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позиции патриарха Никона и протопопа Аввакума (в том числе в форме высказывания в ролевой ситуации).</w:t>
            </w:r>
          </w:p>
        </w:tc>
      </w:tr>
      <w:tr w:rsidR="001B03EE" w:rsidRPr="000812B2" w:rsidTr="001B03EE">
        <w:tc>
          <w:tcPr>
            <w:tcW w:w="3791" w:type="dxa"/>
            <w:gridSpan w:val="3"/>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Русские путешественники и первопроходцы XVII в.</w:t>
            </w:r>
          </w:p>
        </w:tc>
        <w:tc>
          <w:tcPr>
            <w:tcW w:w="89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488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Показывать </w:t>
            </w:r>
            <w:r w:rsidRPr="000812B2">
              <w:rPr>
                <w:rFonts w:ascii="Times New Roman" w:hAnsi="Times New Roman"/>
                <w:sz w:val="24"/>
                <w:szCs w:val="24"/>
              </w:rPr>
              <w:t>на карте территории расселения народов в Российском государстве XVII в., маршруты отрядов первопроходцев в Сибири и на Дальнем Востоке.</w:t>
            </w:r>
          </w:p>
        </w:tc>
      </w:tr>
      <w:tr w:rsidR="001B03EE" w:rsidRPr="000812B2" w:rsidTr="001B03EE">
        <w:tc>
          <w:tcPr>
            <w:tcW w:w="3791" w:type="dxa"/>
            <w:gridSpan w:val="3"/>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Культура народов России в XVII в.</w:t>
            </w:r>
          </w:p>
        </w:tc>
        <w:tc>
          <w:tcPr>
            <w:tcW w:w="89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488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Составлять </w:t>
            </w:r>
            <w:r w:rsidRPr="000812B2">
              <w:rPr>
                <w:rFonts w:ascii="Times New Roman" w:hAnsi="Times New Roman"/>
                <w:sz w:val="24"/>
                <w:szCs w:val="24"/>
              </w:rPr>
              <w:t xml:space="preserve">описание памятников культуры XVII в. (в том числе находящихся на территории края, города), </w:t>
            </w:r>
            <w:proofErr w:type="spellStart"/>
            <w:proofErr w:type="gramStart"/>
            <w:r w:rsidRPr="000812B2">
              <w:rPr>
                <w:rFonts w:ascii="Times New Roman" w:hAnsi="Times New Roman"/>
                <w:b/>
                <w:bCs/>
                <w:sz w:val="24"/>
                <w:szCs w:val="24"/>
              </w:rPr>
              <w:t>характери</w:t>
            </w:r>
            <w:proofErr w:type="spellEnd"/>
            <w:r w:rsidRPr="000812B2">
              <w:rPr>
                <w:rFonts w:ascii="Times New Roman" w:hAnsi="Times New Roman"/>
                <w:b/>
                <w:bCs/>
                <w:sz w:val="24"/>
                <w:szCs w:val="24"/>
              </w:rPr>
              <w:t xml:space="preserve"> </w:t>
            </w:r>
            <w:proofErr w:type="spellStart"/>
            <w:r w:rsidRPr="000812B2">
              <w:rPr>
                <w:rFonts w:ascii="Times New Roman" w:hAnsi="Times New Roman"/>
                <w:b/>
                <w:bCs/>
                <w:sz w:val="24"/>
                <w:szCs w:val="24"/>
              </w:rPr>
              <w:t>зовать</w:t>
            </w:r>
            <w:proofErr w:type="spellEnd"/>
            <w:proofErr w:type="gramEnd"/>
            <w:r w:rsidRPr="000812B2">
              <w:rPr>
                <w:rFonts w:ascii="Times New Roman" w:hAnsi="Times New Roman"/>
                <w:b/>
                <w:bCs/>
                <w:sz w:val="24"/>
                <w:szCs w:val="24"/>
              </w:rPr>
              <w:t xml:space="preserve"> </w:t>
            </w:r>
            <w:r w:rsidRPr="000812B2">
              <w:rPr>
                <w:rFonts w:ascii="Times New Roman" w:hAnsi="Times New Roman"/>
                <w:sz w:val="24"/>
                <w:szCs w:val="24"/>
              </w:rPr>
              <w:t xml:space="preserve">их назначение, художественные достоинства и др. </w:t>
            </w:r>
            <w:r w:rsidRPr="000812B2">
              <w:rPr>
                <w:rFonts w:ascii="Times New Roman" w:hAnsi="Times New Roman"/>
                <w:b/>
                <w:bCs/>
                <w:sz w:val="24"/>
                <w:szCs w:val="24"/>
              </w:rPr>
              <w:t>Объяснять</w:t>
            </w:r>
            <w:r w:rsidRPr="000812B2">
              <w:rPr>
                <w:rFonts w:ascii="Times New Roman" w:hAnsi="Times New Roman"/>
                <w:sz w:val="24"/>
                <w:szCs w:val="24"/>
              </w:rPr>
              <w:t xml:space="preserve">, в чём заключались новые веяния в отечественной культуре XVII в. </w:t>
            </w:r>
            <w:r w:rsidRPr="000812B2">
              <w:rPr>
                <w:rFonts w:ascii="Times New Roman" w:hAnsi="Times New Roman"/>
                <w:b/>
                <w:bCs/>
                <w:sz w:val="24"/>
                <w:szCs w:val="24"/>
              </w:rPr>
              <w:t xml:space="preserve">Проводить </w:t>
            </w:r>
            <w:r w:rsidRPr="000812B2">
              <w:rPr>
                <w:rFonts w:ascii="Times New Roman" w:hAnsi="Times New Roman"/>
                <w:sz w:val="24"/>
                <w:szCs w:val="24"/>
              </w:rPr>
              <w:t>поиск информации для сообщений о достижениях и деятелях отечественной культуры XVII в., а также для участия в ролевых играх (например, «Путешествие по русскому городу XVII в.»).</w:t>
            </w:r>
          </w:p>
        </w:tc>
      </w:tr>
      <w:tr w:rsidR="001B03EE" w:rsidRPr="000812B2" w:rsidTr="001B03EE">
        <w:tc>
          <w:tcPr>
            <w:tcW w:w="3791" w:type="dxa"/>
            <w:gridSpan w:val="3"/>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 xml:space="preserve">Народы России в XVII в. </w:t>
            </w:r>
          </w:p>
        </w:tc>
        <w:tc>
          <w:tcPr>
            <w:tcW w:w="89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2</w:t>
            </w:r>
          </w:p>
        </w:tc>
        <w:tc>
          <w:tcPr>
            <w:tcW w:w="488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Рассказывать </w:t>
            </w:r>
            <w:r w:rsidRPr="000812B2">
              <w:rPr>
                <w:rFonts w:ascii="Times New Roman" w:hAnsi="Times New Roman"/>
                <w:sz w:val="24"/>
                <w:szCs w:val="24"/>
              </w:rPr>
              <w:t xml:space="preserve">о нравах и быте русского общества </w:t>
            </w:r>
            <w:proofErr w:type="spellStart"/>
            <w:r w:rsidRPr="000812B2">
              <w:rPr>
                <w:rFonts w:ascii="Times New Roman" w:hAnsi="Times New Roman"/>
                <w:sz w:val="24"/>
                <w:szCs w:val="24"/>
              </w:rPr>
              <w:t>XVII</w:t>
            </w:r>
            <w:proofErr w:type="gramStart"/>
            <w:r w:rsidRPr="000812B2">
              <w:rPr>
                <w:rFonts w:ascii="Times New Roman" w:hAnsi="Times New Roman"/>
                <w:sz w:val="24"/>
                <w:szCs w:val="24"/>
              </w:rPr>
              <w:t>в</w:t>
            </w:r>
            <w:proofErr w:type="spellEnd"/>
            <w:proofErr w:type="gramEnd"/>
            <w:r w:rsidRPr="000812B2">
              <w:rPr>
                <w:rFonts w:ascii="Times New Roman" w:hAnsi="Times New Roman"/>
                <w:sz w:val="24"/>
                <w:szCs w:val="24"/>
              </w:rPr>
              <w:t xml:space="preserve">., используя информацию из источников. </w:t>
            </w:r>
            <w:r w:rsidRPr="000812B2">
              <w:rPr>
                <w:rFonts w:ascii="Times New Roman" w:hAnsi="Times New Roman"/>
                <w:b/>
                <w:sz w:val="24"/>
                <w:szCs w:val="24"/>
              </w:rPr>
              <w:t>Характеризовать</w:t>
            </w:r>
            <w:r w:rsidRPr="000812B2">
              <w:rPr>
                <w:rFonts w:ascii="Times New Roman" w:hAnsi="Times New Roman"/>
                <w:sz w:val="24"/>
                <w:szCs w:val="24"/>
              </w:rPr>
              <w:t xml:space="preserve"> сословный быт и картину мира русского человека в XVII в., повседневную жизнь народов Украины, Поволжья, Сибири и Северного Кавказа в XVII в.</w:t>
            </w:r>
          </w:p>
        </w:tc>
      </w:tr>
      <w:tr w:rsidR="001B03EE" w:rsidRPr="000812B2" w:rsidTr="001B03EE">
        <w:tc>
          <w:tcPr>
            <w:tcW w:w="3791" w:type="dxa"/>
            <w:gridSpan w:val="3"/>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Повторительно-обобщающие уроки по теме:</w:t>
            </w:r>
          </w:p>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-«Смутное время»</w:t>
            </w:r>
          </w:p>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bCs/>
                <w:sz w:val="24"/>
                <w:szCs w:val="24"/>
              </w:rPr>
              <w:t>-«Россия при первых Романовых»</w:t>
            </w:r>
          </w:p>
        </w:tc>
        <w:tc>
          <w:tcPr>
            <w:tcW w:w="89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2</w:t>
            </w:r>
          </w:p>
        </w:tc>
        <w:tc>
          <w:tcPr>
            <w:tcW w:w="488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Обобщать </w:t>
            </w:r>
            <w:r w:rsidRPr="000812B2">
              <w:rPr>
                <w:rFonts w:ascii="Times New Roman" w:hAnsi="Times New Roman"/>
                <w:sz w:val="24"/>
                <w:szCs w:val="24"/>
              </w:rPr>
              <w:t xml:space="preserve">и </w:t>
            </w:r>
            <w:r w:rsidRPr="000812B2">
              <w:rPr>
                <w:rFonts w:ascii="Times New Roman" w:hAnsi="Times New Roman"/>
                <w:b/>
                <w:bCs/>
                <w:sz w:val="24"/>
                <w:szCs w:val="24"/>
              </w:rPr>
              <w:t xml:space="preserve">систематизировать </w:t>
            </w:r>
            <w:r w:rsidRPr="000812B2">
              <w:rPr>
                <w:rFonts w:ascii="Times New Roman" w:hAnsi="Times New Roman"/>
                <w:sz w:val="24"/>
                <w:szCs w:val="24"/>
              </w:rPr>
              <w:t xml:space="preserve">исторический материал. </w:t>
            </w:r>
            <w:r w:rsidRPr="000812B2">
              <w:rPr>
                <w:rFonts w:ascii="Times New Roman" w:hAnsi="Times New Roman"/>
                <w:b/>
                <w:bCs/>
                <w:sz w:val="24"/>
                <w:szCs w:val="24"/>
              </w:rPr>
              <w:t xml:space="preserve">Оценивать </w:t>
            </w:r>
            <w:r w:rsidRPr="000812B2">
              <w:rPr>
                <w:rFonts w:ascii="Times New Roman" w:hAnsi="Times New Roman"/>
                <w:sz w:val="24"/>
                <w:szCs w:val="24"/>
              </w:rPr>
              <w:t xml:space="preserve">основные события и явления в истории России XVII в., роль отдельных исторических личностей. </w:t>
            </w:r>
            <w:r w:rsidRPr="000812B2">
              <w:rPr>
                <w:rFonts w:ascii="Times New Roman" w:hAnsi="Times New Roman"/>
                <w:b/>
                <w:bCs/>
                <w:sz w:val="24"/>
                <w:szCs w:val="24"/>
              </w:rPr>
              <w:t xml:space="preserve">Сопоставлять </w:t>
            </w:r>
            <w:r w:rsidRPr="000812B2">
              <w:rPr>
                <w:rFonts w:ascii="Times New Roman" w:hAnsi="Times New Roman"/>
                <w:sz w:val="24"/>
                <w:szCs w:val="24"/>
              </w:rPr>
              <w:t xml:space="preserve">факты образования централизованных государств на Руси и в странах Западной Европы, </w:t>
            </w:r>
            <w:r w:rsidRPr="000812B2">
              <w:rPr>
                <w:rFonts w:ascii="Times New Roman" w:hAnsi="Times New Roman"/>
                <w:b/>
                <w:bCs/>
                <w:sz w:val="24"/>
                <w:szCs w:val="24"/>
              </w:rPr>
              <w:t xml:space="preserve">выявлять </w:t>
            </w:r>
            <w:r w:rsidRPr="000812B2">
              <w:rPr>
                <w:rFonts w:ascii="Times New Roman" w:hAnsi="Times New Roman"/>
                <w:sz w:val="24"/>
                <w:szCs w:val="24"/>
              </w:rPr>
              <w:t>общее и особенное.</w:t>
            </w:r>
          </w:p>
        </w:tc>
      </w:tr>
      <w:tr w:rsidR="001B03EE" w:rsidRPr="000812B2" w:rsidTr="001B03EE">
        <w:tc>
          <w:tcPr>
            <w:tcW w:w="3791" w:type="dxa"/>
            <w:gridSpan w:val="3"/>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Итоговое повторение «Россия  в 16-17 вв.»</w:t>
            </w:r>
          </w:p>
        </w:tc>
        <w:tc>
          <w:tcPr>
            <w:tcW w:w="89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2</w:t>
            </w:r>
          </w:p>
        </w:tc>
        <w:tc>
          <w:tcPr>
            <w:tcW w:w="4885" w:type="dxa"/>
            <w:gridSpan w:val="2"/>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w:t>
            </w:r>
          </w:p>
        </w:tc>
      </w:tr>
    </w:tbl>
    <w:p w:rsidR="001B03EE" w:rsidRPr="000812B2" w:rsidRDefault="001B03EE" w:rsidP="000812B2">
      <w:pPr>
        <w:spacing w:after="0" w:line="240" w:lineRule="auto"/>
        <w:jc w:val="center"/>
        <w:rPr>
          <w:rFonts w:ascii="Times New Roman" w:hAnsi="Times New Roman"/>
          <w:b/>
          <w:bCs/>
          <w:sz w:val="24"/>
          <w:szCs w:val="24"/>
        </w:rPr>
      </w:pPr>
    </w:p>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Тематическое планирование</w:t>
      </w:r>
    </w:p>
    <w:p w:rsidR="0039175F" w:rsidRPr="000812B2" w:rsidRDefault="0039175F"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 xml:space="preserve">8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2842"/>
        <w:gridCol w:w="895"/>
        <w:gridCol w:w="5182"/>
        <w:gridCol w:w="24"/>
      </w:tblGrid>
      <w:tr w:rsidR="0039175F" w:rsidRPr="000812B2" w:rsidTr="001B03EE">
        <w:tc>
          <w:tcPr>
            <w:tcW w:w="3470" w:type="dxa"/>
            <w:gridSpan w:val="2"/>
            <w:tcBorders>
              <w:bottom w:val="single" w:sz="4" w:space="0" w:color="auto"/>
            </w:tcBorders>
            <w:shd w:val="clear" w:color="auto" w:fill="D9D9D9"/>
          </w:tcPr>
          <w:p w:rsidR="0039175F" w:rsidRPr="000812B2" w:rsidRDefault="0039175F" w:rsidP="000812B2">
            <w:pPr>
              <w:spacing w:after="0" w:line="240" w:lineRule="auto"/>
              <w:rPr>
                <w:rFonts w:ascii="Times New Roman" w:hAnsi="Times New Roman"/>
                <w:b/>
                <w:bCs/>
                <w:sz w:val="24"/>
                <w:szCs w:val="24"/>
              </w:rPr>
            </w:pPr>
            <w:r w:rsidRPr="000812B2">
              <w:rPr>
                <w:rFonts w:ascii="Times New Roman" w:hAnsi="Times New Roman"/>
                <w:b/>
                <w:bCs/>
                <w:sz w:val="24"/>
                <w:szCs w:val="24"/>
              </w:rPr>
              <w:t>Темы</w:t>
            </w:r>
          </w:p>
        </w:tc>
        <w:tc>
          <w:tcPr>
            <w:tcW w:w="895" w:type="dxa"/>
            <w:tcBorders>
              <w:bottom w:val="single" w:sz="4" w:space="0" w:color="auto"/>
            </w:tcBorders>
            <w:shd w:val="clear" w:color="auto" w:fill="D9D9D9"/>
          </w:tcPr>
          <w:p w:rsidR="0039175F" w:rsidRPr="000812B2" w:rsidRDefault="0039175F" w:rsidP="000812B2">
            <w:pPr>
              <w:spacing w:after="0" w:line="240" w:lineRule="auto"/>
              <w:rPr>
                <w:rFonts w:ascii="Times New Roman" w:hAnsi="Times New Roman"/>
                <w:b/>
                <w:bCs/>
                <w:sz w:val="24"/>
                <w:szCs w:val="24"/>
              </w:rPr>
            </w:pPr>
            <w:r w:rsidRPr="000812B2">
              <w:rPr>
                <w:rFonts w:ascii="Times New Roman" w:hAnsi="Times New Roman"/>
                <w:b/>
                <w:bCs/>
                <w:sz w:val="24"/>
                <w:szCs w:val="24"/>
              </w:rPr>
              <w:t>Кол-во часов</w:t>
            </w:r>
          </w:p>
        </w:tc>
        <w:tc>
          <w:tcPr>
            <w:tcW w:w="5206" w:type="dxa"/>
            <w:gridSpan w:val="2"/>
            <w:shd w:val="clear" w:color="auto" w:fill="D9D9D9"/>
          </w:tcPr>
          <w:p w:rsidR="0039175F" w:rsidRPr="000812B2" w:rsidRDefault="0039175F" w:rsidP="000812B2">
            <w:pPr>
              <w:spacing w:after="0" w:line="240" w:lineRule="auto"/>
              <w:rPr>
                <w:rFonts w:ascii="Times New Roman" w:hAnsi="Times New Roman"/>
                <w:b/>
                <w:bCs/>
                <w:sz w:val="24"/>
                <w:szCs w:val="24"/>
              </w:rPr>
            </w:pPr>
            <w:r w:rsidRPr="000812B2">
              <w:rPr>
                <w:rFonts w:ascii="Times New Roman" w:hAnsi="Times New Roman"/>
                <w:b/>
                <w:bCs/>
                <w:sz w:val="24"/>
                <w:szCs w:val="24"/>
              </w:rPr>
              <w:t xml:space="preserve">Характеристика </w:t>
            </w:r>
            <w:proofErr w:type="gramStart"/>
            <w:r w:rsidRPr="000812B2">
              <w:rPr>
                <w:rFonts w:ascii="Times New Roman" w:hAnsi="Times New Roman"/>
                <w:b/>
                <w:bCs/>
                <w:sz w:val="24"/>
                <w:szCs w:val="24"/>
              </w:rPr>
              <w:t>основных</w:t>
            </w:r>
            <w:proofErr w:type="gramEnd"/>
          </w:p>
          <w:p w:rsidR="0039175F" w:rsidRPr="000812B2" w:rsidRDefault="0039175F" w:rsidP="000812B2">
            <w:pPr>
              <w:spacing w:after="0" w:line="240" w:lineRule="auto"/>
              <w:rPr>
                <w:rFonts w:ascii="Times New Roman" w:hAnsi="Times New Roman"/>
                <w:b/>
                <w:bCs/>
                <w:sz w:val="24"/>
                <w:szCs w:val="24"/>
              </w:rPr>
            </w:pPr>
            <w:r w:rsidRPr="000812B2">
              <w:rPr>
                <w:rFonts w:ascii="Times New Roman" w:hAnsi="Times New Roman"/>
                <w:b/>
                <w:bCs/>
                <w:sz w:val="24"/>
                <w:szCs w:val="24"/>
              </w:rPr>
              <w:t>видов деятельности ученика</w:t>
            </w:r>
          </w:p>
          <w:p w:rsidR="0039175F" w:rsidRPr="000812B2" w:rsidRDefault="0039175F" w:rsidP="000812B2">
            <w:pPr>
              <w:spacing w:after="0" w:line="240" w:lineRule="auto"/>
              <w:rPr>
                <w:rFonts w:ascii="Times New Roman" w:hAnsi="Times New Roman"/>
                <w:b/>
                <w:bCs/>
                <w:sz w:val="24"/>
                <w:szCs w:val="24"/>
              </w:rPr>
            </w:pPr>
            <w:r w:rsidRPr="000812B2">
              <w:rPr>
                <w:rFonts w:ascii="Times New Roman" w:hAnsi="Times New Roman"/>
                <w:b/>
                <w:bCs/>
                <w:sz w:val="24"/>
                <w:szCs w:val="24"/>
              </w:rPr>
              <w:t>(на уровне учебных действий)</w:t>
            </w:r>
          </w:p>
        </w:tc>
      </w:tr>
      <w:tr w:rsidR="0039175F" w:rsidRPr="000812B2" w:rsidTr="001B03EE">
        <w:trPr>
          <w:gridAfter w:val="1"/>
          <w:wAfter w:w="24" w:type="dxa"/>
        </w:trPr>
        <w:tc>
          <w:tcPr>
            <w:tcW w:w="3470" w:type="dxa"/>
            <w:gridSpan w:val="2"/>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 xml:space="preserve">Мир </w:t>
            </w:r>
            <w:proofErr w:type="gramStart"/>
            <w:r w:rsidRPr="000812B2">
              <w:rPr>
                <w:rFonts w:ascii="Times New Roman" w:hAnsi="Times New Roman"/>
                <w:b/>
                <w:sz w:val="24"/>
                <w:szCs w:val="24"/>
              </w:rPr>
              <w:t>в</w:t>
            </w:r>
            <w:proofErr w:type="gramEnd"/>
            <w:r w:rsidRPr="000812B2">
              <w:rPr>
                <w:rFonts w:ascii="Times New Roman" w:hAnsi="Times New Roman"/>
                <w:b/>
                <w:sz w:val="24"/>
                <w:szCs w:val="24"/>
              </w:rPr>
              <w:t xml:space="preserve"> на рубеже </w:t>
            </w:r>
            <w:r w:rsidRPr="000812B2">
              <w:rPr>
                <w:rFonts w:ascii="Times New Roman" w:hAnsi="Times New Roman"/>
                <w:b/>
                <w:sz w:val="24"/>
                <w:szCs w:val="24"/>
                <w:lang w:val="en-US"/>
              </w:rPr>
              <w:t>XVII</w:t>
            </w:r>
            <w:r w:rsidRPr="000812B2">
              <w:rPr>
                <w:rFonts w:ascii="Times New Roman" w:hAnsi="Times New Roman"/>
                <w:b/>
                <w:sz w:val="24"/>
                <w:szCs w:val="24"/>
              </w:rPr>
              <w:t>-</w:t>
            </w:r>
            <w:r w:rsidRPr="000812B2">
              <w:rPr>
                <w:rFonts w:ascii="Times New Roman" w:hAnsi="Times New Roman"/>
                <w:b/>
                <w:sz w:val="24"/>
                <w:szCs w:val="24"/>
                <w:lang w:val="en-US"/>
              </w:rPr>
              <w:t>XVIII</w:t>
            </w:r>
            <w:r w:rsidRPr="000812B2">
              <w:rPr>
                <w:rFonts w:ascii="Times New Roman" w:hAnsi="Times New Roman"/>
                <w:b/>
                <w:sz w:val="24"/>
                <w:szCs w:val="24"/>
              </w:rPr>
              <w:t xml:space="preserve"> вв.</w:t>
            </w:r>
          </w:p>
        </w:tc>
        <w:tc>
          <w:tcPr>
            <w:tcW w:w="895" w:type="dxa"/>
            <w:shd w:val="clear" w:color="auto" w:fill="auto"/>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2</w:t>
            </w:r>
          </w:p>
        </w:tc>
        <w:tc>
          <w:tcPr>
            <w:tcW w:w="5182" w:type="dxa"/>
          </w:tcPr>
          <w:p w:rsidR="0039175F" w:rsidRPr="000812B2" w:rsidRDefault="0039175F" w:rsidP="000812B2">
            <w:pPr>
              <w:spacing w:after="0" w:line="240" w:lineRule="auto"/>
              <w:rPr>
                <w:rFonts w:ascii="Times New Roman" w:hAnsi="Times New Roman"/>
                <w:b/>
                <w:sz w:val="24"/>
                <w:szCs w:val="24"/>
              </w:rPr>
            </w:pPr>
          </w:p>
        </w:tc>
      </w:tr>
      <w:tr w:rsidR="0039175F" w:rsidRPr="000812B2" w:rsidTr="001B03EE">
        <w:trPr>
          <w:gridAfter w:val="1"/>
          <w:wAfter w:w="24" w:type="dxa"/>
        </w:trPr>
        <w:tc>
          <w:tcPr>
            <w:tcW w:w="628"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2842"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Введение. Мир на рубеже </w:t>
            </w:r>
            <w:r w:rsidRPr="000812B2">
              <w:rPr>
                <w:rFonts w:ascii="Times New Roman" w:hAnsi="Times New Roman"/>
                <w:sz w:val="24"/>
                <w:szCs w:val="24"/>
                <w:lang w:val="en-US"/>
              </w:rPr>
              <w:t>XVII</w:t>
            </w:r>
            <w:r w:rsidRPr="000812B2">
              <w:rPr>
                <w:rFonts w:ascii="Times New Roman" w:hAnsi="Times New Roman"/>
                <w:sz w:val="24"/>
                <w:szCs w:val="24"/>
              </w:rPr>
              <w:t>-</w:t>
            </w:r>
            <w:r w:rsidRPr="000812B2">
              <w:rPr>
                <w:rFonts w:ascii="Times New Roman" w:hAnsi="Times New Roman"/>
                <w:sz w:val="24"/>
                <w:szCs w:val="24"/>
                <w:lang w:val="en-US"/>
              </w:rPr>
              <w:t>XVIII</w:t>
            </w:r>
            <w:r w:rsidRPr="000812B2">
              <w:rPr>
                <w:rFonts w:ascii="Times New Roman" w:hAnsi="Times New Roman"/>
                <w:sz w:val="24"/>
                <w:szCs w:val="24"/>
              </w:rPr>
              <w:t xml:space="preserve"> вв.</w:t>
            </w:r>
          </w:p>
        </w:tc>
        <w:tc>
          <w:tcPr>
            <w:tcW w:w="895"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82"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Выявлять основные общественные и культурные процессы Нового времени. Отмечать уроки Нового времени. Выполнять самостоятельную работу с опорой на содержание изученного курса учебника.</w:t>
            </w:r>
          </w:p>
        </w:tc>
      </w:tr>
      <w:tr w:rsidR="0039175F" w:rsidRPr="000812B2" w:rsidTr="001B03EE">
        <w:trPr>
          <w:gridAfter w:val="1"/>
          <w:wAfter w:w="24" w:type="dxa"/>
        </w:trPr>
        <w:tc>
          <w:tcPr>
            <w:tcW w:w="628"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Европейское общество в раннее  в начале </w:t>
            </w:r>
            <w:r w:rsidRPr="000812B2">
              <w:rPr>
                <w:rFonts w:ascii="Times New Roman" w:hAnsi="Times New Roman"/>
                <w:sz w:val="24"/>
                <w:szCs w:val="24"/>
                <w:lang w:val="en-US"/>
              </w:rPr>
              <w:t>XVIII</w:t>
            </w:r>
            <w:r w:rsidRPr="000812B2">
              <w:rPr>
                <w:rFonts w:ascii="Times New Roman" w:hAnsi="Times New Roman"/>
                <w:sz w:val="24"/>
                <w:szCs w:val="24"/>
              </w:rPr>
              <w:t xml:space="preserve"> </w:t>
            </w:r>
            <w:proofErr w:type="gramStart"/>
            <w:r w:rsidRPr="000812B2">
              <w:rPr>
                <w:rFonts w:ascii="Times New Roman" w:hAnsi="Times New Roman"/>
                <w:sz w:val="24"/>
                <w:szCs w:val="24"/>
              </w:rPr>
              <w:t>в</w:t>
            </w:r>
            <w:proofErr w:type="gramEnd"/>
            <w:r w:rsidRPr="000812B2">
              <w:rPr>
                <w:rFonts w:ascii="Times New Roman" w:hAnsi="Times New Roman"/>
                <w:sz w:val="24"/>
                <w:szCs w:val="24"/>
              </w:rPr>
              <w:t>.</w:t>
            </w:r>
          </w:p>
        </w:tc>
        <w:tc>
          <w:tcPr>
            <w:tcW w:w="895"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82"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Рассказывать о социальных изменениях. Сравнивать положение различных социальных слоев. Оценивать действия властей по о</w:t>
            </w:r>
            <w:proofErr w:type="gramStart"/>
            <w:r w:rsidRPr="000812B2">
              <w:rPr>
                <w:rFonts w:ascii="Times New Roman" w:hAnsi="Times New Roman"/>
                <w:sz w:val="24"/>
                <w:szCs w:val="24"/>
              </w:rPr>
              <w:t>т-</w:t>
            </w:r>
            <w:proofErr w:type="gramEnd"/>
            <w:r w:rsidRPr="000812B2">
              <w:rPr>
                <w:rFonts w:ascii="Times New Roman" w:hAnsi="Times New Roman"/>
                <w:sz w:val="24"/>
                <w:szCs w:val="24"/>
              </w:rPr>
              <w:t xml:space="preserve"> ношению к нищим и их последствия. Рассказывать об основных «спутниках» европейца в раннее Новое время. Объяснять положение женщины в обществе. </w:t>
            </w:r>
          </w:p>
        </w:tc>
      </w:tr>
      <w:tr w:rsidR="0039175F" w:rsidRPr="000812B2" w:rsidTr="001B03EE">
        <w:trPr>
          <w:gridAfter w:val="1"/>
          <w:wAfter w:w="24" w:type="dxa"/>
        </w:trPr>
        <w:tc>
          <w:tcPr>
            <w:tcW w:w="3470" w:type="dxa"/>
            <w:gridSpan w:val="2"/>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Эпоха Просвещения. Время преобразований</w:t>
            </w:r>
          </w:p>
        </w:tc>
        <w:tc>
          <w:tcPr>
            <w:tcW w:w="895" w:type="dxa"/>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18</w:t>
            </w:r>
          </w:p>
        </w:tc>
        <w:tc>
          <w:tcPr>
            <w:tcW w:w="5182" w:type="dxa"/>
          </w:tcPr>
          <w:p w:rsidR="0039175F" w:rsidRPr="000812B2" w:rsidRDefault="0039175F" w:rsidP="000812B2">
            <w:pPr>
              <w:spacing w:after="0" w:line="240" w:lineRule="auto"/>
              <w:rPr>
                <w:rFonts w:ascii="Times New Roman" w:hAnsi="Times New Roman"/>
                <w:sz w:val="24"/>
                <w:szCs w:val="24"/>
              </w:rPr>
            </w:pPr>
          </w:p>
        </w:tc>
      </w:tr>
      <w:tr w:rsidR="0039175F" w:rsidRPr="000812B2" w:rsidTr="001B03EE">
        <w:trPr>
          <w:gridAfter w:val="1"/>
          <w:wAfter w:w="24" w:type="dxa"/>
        </w:trPr>
        <w:tc>
          <w:tcPr>
            <w:tcW w:w="628"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3-</w:t>
            </w:r>
          </w:p>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4</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Великие просветители Европы</w:t>
            </w:r>
          </w:p>
        </w:tc>
        <w:tc>
          <w:tcPr>
            <w:tcW w:w="895"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w:t>
            </w:r>
          </w:p>
        </w:tc>
        <w:tc>
          <w:tcPr>
            <w:tcW w:w="518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Доказывать, что образование стало осознаваться некоторой частью общества как ценность. Раскрывать смысл учений Дж. Локка, Ш. </w:t>
            </w:r>
            <w:proofErr w:type="spellStart"/>
            <w:r w:rsidRPr="000812B2">
              <w:rPr>
                <w:rFonts w:ascii="Times New Roman" w:hAnsi="Times New Roman"/>
                <w:sz w:val="24"/>
                <w:szCs w:val="24"/>
              </w:rPr>
              <w:t>Монтескьё</w:t>
            </w:r>
            <w:proofErr w:type="spellEnd"/>
            <w:r w:rsidRPr="000812B2">
              <w:rPr>
                <w:rFonts w:ascii="Times New Roman" w:hAnsi="Times New Roman"/>
                <w:sz w:val="24"/>
                <w:szCs w:val="24"/>
              </w:rPr>
              <w:t>, Вольтера, Ж.-Ж. Руссо</w:t>
            </w:r>
          </w:p>
        </w:tc>
      </w:tr>
      <w:tr w:rsidR="0039175F" w:rsidRPr="000812B2" w:rsidTr="001B03EE">
        <w:trPr>
          <w:gridAfter w:val="1"/>
          <w:wAfter w:w="24" w:type="dxa"/>
        </w:trPr>
        <w:tc>
          <w:tcPr>
            <w:tcW w:w="628"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5-</w:t>
            </w:r>
          </w:p>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6</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Мир художественной культуры Просвещения</w:t>
            </w:r>
          </w:p>
        </w:tc>
        <w:tc>
          <w:tcPr>
            <w:tcW w:w="895"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w:t>
            </w:r>
          </w:p>
        </w:tc>
        <w:tc>
          <w:tcPr>
            <w:tcW w:w="518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Соотносить ценности, идеи Просвещения и их проявление в творчестве деятелей эпохи. Формировать образ нового человека на основе героев авторов эпохи Просвещения. Доказывать динамику духовного развития человека благодаря достижениям культуры Просвещения</w:t>
            </w:r>
          </w:p>
        </w:tc>
      </w:tr>
      <w:tr w:rsidR="0039175F" w:rsidRPr="000812B2" w:rsidTr="001B03EE">
        <w:trPr>
          <w:gridAfter w:val="1"/>
          <w:wAfter w:w="24" w:type="dxa"/>
          <w:trHeight w:val="581"/>
        </w:trPr>
        <w:tc>
          <w:tcPr>
            <w:tcW w:w="628"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7-</w:t>
            </w:r>
          </w:p>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8</w:t>
            </w:r>
          </w:p>
        </w:tc>
        <w:tc>
          <w:tcPr>
            <w:tcW w:w="2842"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На пути к индустриальной эре</w:t>
            </w:r>
          </w:p>
        </w:tc>
        <w:tc>
          <w:tcPr>
            <w:tcW w:w="895"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w:t>
            </w:r>
          </w:p>
        </w:tc>
        <w:tc>
          <w:tcPr>
            <w:tcW w:w="5182" w:type="dxa"/>
            <w:vMerge w:val="restart"/>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Выделять основные понятия урока и раскрывать их смысл. Разрабатывать проект об изобретениях, давших толчок развитию машинного производства. Составлять рассказ об одном дне рабочего ткацкой фабрики</w:t>
            </w:r>
          </w:p>
        </w:tc>
      </w:tr>
      <w:tr w:rsidR="0039175F" w:rsidRPr="000812B2" w:rsidTr="001B03EE">
        <w:trPr>
          <w:gridAfter w:val="1"/>
          <w:wAfter w:w="24" w:type="dxa"/>
          <w:trHeight w:val="555"/>
        </w:trPr>
        <w:tc>
          <w:tcPr>
            <w:tcW w:w="628"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9-10</w:t>
            </w:r>
          </w:p>
        </w:tc>
        <w:tc>
          <w:tcPr>
            <w:tcW w:w="2842"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Промышленный переворот в Англии</w:t>
            </w:r>
          </w:p>
        </w:tc>
        <w:tc>
          <w:tcPr>
            <w:tcW w:w="895"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w:t>
            </w:r>
          </w:p>
        </w:tc>
        <w:tc>
          <w:tcPr>
            <w:tcW w:w="5182" w:type="dxa"/>
            <w:vMerge/>
          </w:tcPr>
          <w:p w:rsidR="0039175F" w:rsidRPr="000812B2" w:rsidRDefault="0039175F" w:rsidP="000812B2">
            <w:pPr>
              <w:spacing w:after="0" w:line="240" w:lineRule="auto"/>
              <w:rPr>
                <w:rFonts w:ascii="Times New Roman" w:hAnsi="Times New Roman"/>
                <w:sz w:val="24"/>
                <w:szCs w:val="24"/>
              </w:rPr>
            </w:pPr>
          </w:p>
        </w:tc>
      </w:tr>
      <w:tr w:rsidR="0039175F" w:rsidRPr="000812B2" w:rsidTr="001B03EE">
        <w:trPr>
          <w:gridAfter w:val="1"/>
          <w:wAfter w:w="24" w:type="dxa"/>
        </w:trPr>
        <w:tc>
          <w:tcPr>
            <w:tcW w:w="628"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11-12</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Английские колонии в Северной Америке</w:t>
            </w:r>
          </w:p>
        </w:tc>
        <w:tc>
          <w:tcPr>
            <w:tcW w:w="895"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w:t>
            </w:r>
          </w:p>
        </w:tc>
        <w:tc>
          <w:tcPr>
            <w:tcW w:w="518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Называть причины и результаты колонизации. Рассказывать, что представляло с</w:t>
            </w:r>
            <w:proofErr w:type="gramStart"/>
            <w:r w:rsidRPr="000812B2">
              <w:rPr>
                <w:rFonts w:ascii="Times New Roman" w:hAnsi="Times New Roman"/>
                <w:sz w:val="24"/>
                <w:szCs w:val="24"/>
              </w:rPr>
              <w:t>о-</w:t>
            </w:r>
            <w:proofErr w:type="gramEnd"/>
            <w:r w:rsidRPr="000812B2">
              <w:rPr>
                <w:rFonts w:ascii="Times New Roman" w:hAnsi="Times New Roman"/>
                <w:sz w:val="24"/>
                <w:szCs w:val="24"/>
              </w:rPr>
              <w:t xml:space="preserve"> бой колониальное общество и его хозяйственная жизнь. Обсуждать, как и почему колонистам удалось объединиться</w:t>
            </w:r>
          </w:p>
        </w:tc>
      </w:tr>
      <w:tr w:rsidR="0039175F" w:rsidRPr="000812B2" w:rsidTr="001B03EE">
        <w:trPr>
          <w:gridAfter w:val="1"/>
          <w:wAfter w:w="24" w:type="dxa"/>
        </w:trPr>
        <w:tc>
          <w:tcPr>
            <w:tcW w:w="628"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13-14</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Война за независимость. Создание Соединённых Штатов Америки.</w:t>
            </w:r>
          </w:p>
        </w:tc>
        <w:tc>
          <w:tcPr>
            <w:tcW w:w="895"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w:t>
            </w:r>
          </w:p>
        </w:tc>
        <w:tc>
          <w:tcPr>
            <w:tcW w:w="518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Рассказывать об основных идеях, которые объединили колонистов. Характеризовать и сравнивать идеи, деятельность </w:t>
            </w:r>
            <w:proofErr w:type="spellStart"/>
            <w:r w:rsidRPr="000812B2">
              <w:rPr>
                <w:rFonts w:ascii="Times New Roman" w:hAnsi="Times New Roman"/>
                <w:sz w:val="24"/>
                <w:szCs w:val="24"/>
              </w:rPr>
              <w:t>Т.Джефферсона</w:t>
            </w:r>
            <w:proofErr w:type="spellEnd"/>
            <w:r w:rsidRPr="000812B2">
              <w:rPr>
                <w:rFonts w:ascii="Times New Roman" w:hAnsi="Times New Roman"/>
                <w:sz w:val="24"/>
                <w:szCs w:val="24"/>
              </w:rPr>
              <w:t xml:space="preserve"> и Дж. Вашингтона. Объяснять историческое значение образования Соединённых Штатов Америки</w:t>
            </w:r>
          </w:p>
        </w:tc>
      </w:tr>
      <w:tr w:rsidR="0039175F" w:rsidRPr="000812B2" w:rsidTr="001B03EE">
        <w:trPr>
          <w:gridAfter w:val="1"/>
          <w:wAfter w:w="24" w:type="dxa"/>
          <w:trHeight w:val="238"/>
        </w:trPr>
        <w:tc>
          <w:tcPr>
            <w:tcW w:w="628"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15</w:t>
            </w:r>
          </w:p>
        </w:tc>
        <w:tc>
          <w:tcPr>
            <w:tcW w:w="2842"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Франция в XVIII в. </w:t>
            </w:r>
          </w:p>
        </w:tc>
        <w:tc>
          <w:tcPr>
            <w:tcW w:w="895"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82" w:type="dxa"/>
            <w:vMerge w:val="restart"/>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Рассказывать о состоянии общества накануне революции. Объяснять влияние Просвещения на социальное развитие. Оценивать деятельность лидеров революционных событий</w:t>
            </w:r>
          </w:p>
        </w:tc>
      </w:tr>
      <w:tr w:rsidR="0039175F" w:rsidRPr="000812B2" w:rsidTr="001B03EE">
        <w:trPr>
          <w:gridAfter w:val="1"/>
          <w:wAfter w:w="24" w:type="dxa"/>
          <w:trHeight w:val="555"/>
        </w:trPr>
        <w:tc>
          <w:tcPr>
            <w:tcW w:w="628"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16</w:t>
            </w:r>
          </w:p>
        </w:tc>
        <w:tc>
          <w:tcPr>
            <w:tcW w:w="2842"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Причины и начало Великой французской революции.</w:t>
            </w:r>
          </w:p>
        </w:tc>
        <w:tc>
          <w:tcPr>
            <w:tcW w:w="895"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82" w:type="dxa"/>
            <w:vMerge/>
          </w:tcPr>
          <w:p w:rsidR="0039175F" w:rsidRPr="000812B2" w:rsidRDefault="0039175F" w:rsidP="000812B2">
            <w:pPr>
              <w:spacing w:after="0" w:line="240" w:lineRule="auto"/>
              <w:rPr>
                <w:rFonts w:ascii="Times New Roman" w:hAnsi="Times New Roman"/>
                <w:sz w:val="24"/>
                <w:szCs w:val="24"/>
              </w:rPr>
            </w:pPr>
          </w:p>
        </w:tc>
      </w:tr>
      <w:tr w:rsidR="0039175F" w:rsidRPr="000812B2" w:rsidTr="001B03EE">
        <w:trPr>
          <w:gridAfter w:val="1"/>
          <w:wAfter w:w="24" w:type="dxa"/>
        </w:trPr>
        <w:tc>
          <w:tcPr>
            <w:tcW w:w="628"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17</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Великая французская революция. От монархии к республике</w:t>
            </w:r>
          </w:p>
        </w:tc>
        <w:tc>
          <w:tcPr>
            <w:tcW w:w="895"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8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Анализировать состояние и трудности общества в период революционных событий. Объяснять, как реализовывались интересы и потребности общества в ходе революции</w:t>
            </w:r>
          </w:p>
        </w:tc>
      </w:tr>
      <w:tr w:rsidR="0039175F" w:rsidRPr="000812B2" w:rsidTr="001B03EE">
        <w:trPr>
          <w:gridAfter w:val="1"/>
          <w:wAfter w:w="24" w:type="dxa"/>
        </w:trPr>
        <w:tc>
          <w:tcPr>
            <w:tcW w:w="628"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18-19</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Великая французская революция. От якобинской диктатуры к 18 брюмера Наполеона Бонапарта.</w:t>
            </w:r>
          </w:p>
        </w:tc>
        <w:tc>
          <w:tcPr>
            <w:tcW w:w="895"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w:t>
            </w:r>
          </w:p>
        </w:tc>
        <w:tc>
          <w:tcPr>
            <w:tcW w:w="518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Доказывать, что любая революция – это бедствия и потери для общества; </w:t>
            </w:r>
            <w:proofErr w:type="spellStart"/>
            <w:r w:rsidRPr="000812B2">
              <w:rPr>
                <w:rFonts w:ascii="Times New Roman" w:hAnsi="Times New Roman"/>
                <w:sz w:val="24"/>
                <w:szCs w:val="24"/>
              </w:rPr>
              <w:t>н</w:t>
            </w:r>
            <w:proofErr w:type="gramStart"/>
            <w:r w:rsidRPr="000812B2">
              <w:rPr>
                <w:rFonts w:ascii="Times New Roman" w:hAnsi="Times New Roman"/>
                <w:sz w:val="24"/>
                <w:szCs w:val="24"/>
              </w:rPr>
              <w:t>е-</w:t>
            </w:r>
            <w:proofErr w:type="spellEnd"/>
            <w:proofErr w:type="gramEnd"/>
            <w:r w:rsidRPr="000812B2">
              <w:rPr>
                <w:rFonts w:ascii="Times New Roman" w:hAnsi="Times New Roman"/>
                <w:sz w:val="24"/>
                <w:szCs w:val="24"/>
              </w:rPr>
              <w:t xml:space="preserve"> обоснованность жестоких методов якобинцев. Выделять причины установления консульства во Франции. Выполнять самостоятельную работу, опираясь на содержание изученной главы учебника</w:t>
            </w:r>
          </w:p>
        </w:tc>
      </w:tr>
      <w:tr w:rsidR="0039175F" w:rsidRPr="000812B2" w:rsidTr="001B03EE">
        <w:trPr>
          <w:gridAfter w:val="1"/>
          <w:wAfter w:w="24" w:type="dxa"/>
        </w:trPr>
        <w:tc>
          <w:tcPr>
            <w:tcW w:w="628"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20</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Обобщающее занятие «Эпоха Просвещения. Время преобразований»</w:t>
            </w:r>
          </w:p>
        </w:tc>
        <w:tc>
          <w:tcPr>
            <w:tcW w:w="895"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8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Выявлять основные общественные и культурные процессы Эпохи Просвещения. Отмечать уроки Нового времени. Выполнять самостоятельную работу с опорой на содержание изученного курса учебника</w:t>
            </w:r>
          </w:p>
        </w:tc>
      </w:tr>
      <w:tr w:rsidR="0039175F" w:rsidRPr="000812B2" w:rsidTr="001B03EE">
        <w:trPr>
          <w:gridAfter w:val="1"/>
          <w:wAfter w:w="24" w:type="dxa"/>
        </w:trPr>
        <w:tc>
          <w:tcPr>
            <w:tcW w:w="3470" w:type="dxa"/>
            <w:gridSpan w:val="2"/>
          </w:tcPr>
          <w:p w:rsidR="0039175F" w:rsidRPr="000812B2" w:rsidRDefault="0039175F" w:rsidP="000812B2">
            <w:pPr>
              <w:spacing w:after="0" w:line="240" w:lineRule="auto"/>
              <w:rPr>
                <w:rFonts w:ascii="Times New Roman" w:hAnsi="Times New Roman"/>
                <w:b/>
                <w:bCs/>
                <w:sz w:val="24"/>
                <w:szCs w:val="24"/>
              </w:rPr>
            </w:pPr>
            <w:r w:rsidRPr="000812B2">
              <w:rPr>
                <w:rFonts w:ascii="Times New Roman" w:hAnsi="Times New Roman"/>
                <w:b/>
                <w:bCs/>
                <w:sz w:val="24"/>
                <w:szCs w:val="24"/>
              </w:rPr>
              <w:t>Страны Востока в XVIII вв.</w:t>
            </w:r>
          </w:p>
        </w:tc>
        <w:tc>
          <w:tcPr>
            <w:tcW w:w="895" w:type="dxa"/>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2</w:t>
            </w:r>
          </w:p>
        </w:tc>
        <w:tc>
          <w:tcPr>
            <w:tcW w:w="5182" w:type="dxa"/>
          </w:tcPr>
          <w:p w:rsidR="0039175F" w:rsidRPr="000812B2" w:rsidRDefault="0039175F" w:rsidP="000812B2">
            <w:pPr>
              <w:spacing w:after="0" w:line="240" w:lineRule="auto"/>
              <w:rPr>
                <w:rFonts w:ascii="Times New Roman" w:hAnsi="Times New Roman"/>
                <w:sz w:val="24"/>
                <w:szCs w:val="24"/>
              </w:rPr>
            </w:pPr>
          </w:p>
        </w:tc>
      </w:tr>
      <w:tr w:rsidR="0039175F" w:rsidRPr="000812B2" w:rsidTr="001B03EE">
        <w:trPr>
          <w:gridAfter w:val="1"/>
          <w:wAfter w:w="24" w:type="dxa"/>
        </w:trPr>
        <w:tc>
          <w:tcPr>
            <w:tcW w:w="628"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21-</w:t>
            </w:r>
          </w:p>
          <w:p w:rsidR="0039175F" w:rsidRPr="000812B2" w:rsidRDefault="0039175F" w:rsidP="000812B2">
            <w:pPr>
              <w:spacing w:after="0" w:line="240" w:lineRule="auto"/>
              <w:rPr>
                <w:rFonts w:ascii="Times New Roman" w:hAnsi="Times New Roman"/>
                <w:sz w:val="24"/>
                <w:szCs w:val="24"/>
              </w:rPr>
            </w:pPr>
          </w:p>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22</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Традиционные общества Востока. </w:t>
            </w:r>
          </w:p>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Начало европейской колонизации</w:t>
            </w:r>
          </w:p>
        </w:tc>
        <w:tc>
          <w:tcPr>
            <w:tcW w:w="895"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w:t>
            </w:r>
          </w:p>
        </w:tc>
        <w:tc>
          <w:tcPr>
            <w:tcW w:w="518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Выделять особенности восточных обществ. Сравнивать восточное общество с </w:t>
            </w:r>
            <w:proofErr w:type="gramStart"/>
            <w:r w:rsidRPr="000812B2">
              <w:rPr>
                <w:rFonts w:ascii="Times New Roman" w:hAnsi="Times New Roman"/>
                <w:sz w:val="24"/>
                <w:szCs w:val="24"/>
              </w:rPr>
              <w:t>европейским</w:t>
            </w:r>
            <w:proofErr w:type="gramEnd"/>
            <w:r w:rsidRPr="000812B2">
              <w:rPr>
                <w:rFonts w:ascii="Times New Roman" w:hAnsi="Times New Roman"/>
                <w:sz w:val="24"/>
                <w:szCs w:val="24"/>
              </w:rPr>
              <w:t>. Характеризовать государства Востока и Европы. Сравнивать развитие Китая, Индии и Японии в Новое время</w:t>
            </w:r>
          </w:p>
        </w:tc>
      </w:tr>
      <w:tr w:rsidR="0039175F" w:rsidRPr="000812B2" w:rsidTr="001B03EE">
        <w:trPr>
          <w:gridAfter w:val="1"/>
          <w:wAfter w:w="24" w:type="dxa"/>
        </w:trPr>
        <w:tc>
          <w:tcPr>
            <w:tcW w:w="3470" w:type="dxa"/>
            <w:gridSpan w:val="2"/>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Международные отношения в 18 в.</w:t>
            </w:r>
          </w:p>
        </w:tc>
        <w:tc>
          <w:tcPr>
            <w:tcW w:w="895" w:type="dxa"/>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2</w:t>
            </w:r>
          </w:p>
        </w:tc>
        <w:tc>
          <w:tcPr>
            <w:tcW w:w="5182" w:type="dxa"/>
          </w:tcPr>
          <w:p w:rsidR="0039175F" w:rsidRPr="000812B2" w:rsidRDefault="0039175F" w:rsidP="000812B2">
            <w:pPr>
              <w:spacing w:after="0" w:line="240" w:lineRule="auto"/>
              <w:rPr>
                <w:rFonts w:ascii="Times New Roman" w:hAnsi="Times New Roman"/>
                <w:sz w:val="24"/>
                <w:szCs w:val="24"/>
              </w:rPr>
            </w:pPr>
          </w:p>
        </w:tc>
      </w:tr>
      <w:tr w:rsidR="0039175F" w:rsidRPr="000812B2" w:rsidTr="001B03EE">
        <w:trPr>
          <w:gridAfter w:val="1"/>
          <w:wAfter w:w="24" w:type="dxa"/>
          <w:trHeight w:val="690"/>
        </w:trPr>
        <w:tc>
          <w:tcPr>
            <w:tcW w:w="628"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23</w:t>
            </w:r>
          </w:p>
        </w:tc>
        <w:tc>
          <w:tcPr>
            <w:tcW w:w="2842"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Международные отношения  в XVIII в. </w:t>
            </w:r>
          </w:p>
        </w:tc>
        <w:tc>
          <w:tcPr>
            <w:tcW w:w="895"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82" w:type="dxa"/>
            <w:vMerge w:val="restart"/>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Составлять кроссворд по одному из пунктов параграфа (по выбору). Показывать на карте основные события международных отношений. Соотносить влияние войн, революций на развитие отношений между странами. Выполнять самостоятельную работу, опираясь на содержание изученной главы учебника</w:t>
            </w:r>
          </w:p>
        </w:tc>
      </w:tr>
      <w:tr w:rsidR="0039175F" w:rsidRPr="000812B2" w:rsidTr="001B03EE">
        <w:trPr>
          <w:gridAfter w:val="1"/>
          <w:wAfter w:w="24" w:type="dxa"/>
          <w:trHeight w:val="690"/>
        </w:trPr>
        <w:tc>
          <w:tcPr>
            <w:tcW w:w="628"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24</w:t>
            </w:r>
          </w:p>
        </w:tc>
        <w:tc>
          <w:tcPr>
            <w:tcW w:w="2842"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Европейские конфликты и дипломатия</w:t>
            </w:r>
          </w:p>
        </w:tc>
        <w:tc>
          <w:tcPr>
            <w:tcW w:w="895"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82" w:type="dxa"/>
            <w:vMerge/>
          </w:tcPr>
          <w:p w:rsidR="0039175F" w:rsidRPr="000812B2" w:rsidRDefault="0039175F" w:rsidP="000812B2">
            <w:pPr>
              <w:spacing w:after="0" w:line="240" w:lineRule="auto"/>
              <w:rPr>
                <w:rFonts w:ascii="Times New Roman" w:hAnsi="Times New Roman"/>
                <w:sz w:val="24"/>
                <w:szCs w:val="24"/>
              </w:rPr>
            </w:pPr>
          </w:p>
        </w:tc>
      </w:tr>
      <w:tr w:rsidR="0039175F" w:rsidRPr="000812B2" w:rsidTr="001B03EE">
        <w:trPr>
          <w:gridAfter w:val="1"/>
          <w:wAfter w:w="24" w:type="dxa"/>
        </w:trPr>
        <w:tc>
          <w:tcPr>
            <w:tcW w:w="3470"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b/>
                <w:sz w:val="24"/>
                <w:szCs w:val="24"/>
              </w:rPr>
              <w:t>ИТОГОВОЕ ПОВТОРЕНИЕ</w:t>
            </w:r>
          </w:p>
        </w:tc>
        <w:tc>
          <w:tcPr>
            <w:tcW w:w="895" w:type="dxa"/>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4</w:t>
            </w:r>
          </w:p>
        </w:tc>
        <w:tc>
          <w:tcPr>
            <w:tcW w:w="5182" w:type="dxa"/>
          </w:tcPr>
          <w:p w:rsidR="0039175F" w:rsidRPr="000812B2" w:rsidRDefault="0039175F" w:rsidP="000812B2">
            <w:pPr>
              <w:spacing w:after="0" w:line="240" w:lineRule="auto"/>
              <w:rPr>
                <w:rFonts w:ascii="Times New Roman" w:hAnsi="Times New Roman"/>
                <w:sz w:val="24"/>
                <w:szCs w:val="24"/>
              </w:rPr>
            </w:pPr>
          </w:p>
        </w:tc>
      </w:tr>
      <w:tr w:rsidR="0039175F" w:rsidRPr="000812B2" w:rsidTr="001B03EE">
        <w:trPr>
          <w:gridAfter w:val="1"/>
          <w:wAfter w:w="24" w:type="dxa"/>
        </w:trPr>
        <w:tc>
          <w:tcPr>
            <w:tcW w:w="628"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25</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Мир на рубеже XVIII–XIX вв.</w:t>
            </w:r>
          </w:p>
        </w:tc>
        <w:tc>
          <w:tcPr>
            <w:tcW w:w="895"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82" w:type="dxa"/>
            <w:vMerge w:val="restart"/>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Объяснять значение понятия Новое время. Называть черты традиционного и индустриального обществ. Формулировать и аргументировать свою точку зрения по отношению к проблеме прав человека на переходном этапе развития общества</w:t>
            </w:r>
          </w:p>
        </w:tc>
      </w:tr>
      <w:tr w:rsidR="0039175F" w:rsidRPr="000812B2" w:rsidTr="001B03EE">
        <w:trPr>
          <w:gridAfter w:val="1"/>
          <w:wAfter w:w="24" w:type="dxa"/>
        </w:trPr>
        <w:tc>
          <w:tcPr>
            <w:tcW w:w="628"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26</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От традиционного общества к обществу индустриальному.</w:t>
            </w:r>
          </w:p>
        </w:tc>
        <w:tc>
          <w:tcPr>
            <w:tcW w:w="895"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82" w:type="dxa"/>
            <w:vMerge/>
            <w:shd w:val="clear" w:color="auto" w:fill="auto"/>
          </w:tcPr>
          <w:p w:rsidR="0039175F" w:rsidRPr="000812B2" w:rsidRDefault="0039175F" w:rsidP="000812B2">
            <w:pPr>
              <w:spacing w:after="0" w:line="240" w:lineRule="auto"/>
              <w:rPr>
                <w:rFonts w:ascii="Times New Roman" w:hAnsi="Times New Roman"/>
                <w:sz w:val="24"/>
                <w:szCs w:val="24"/>
              </w:rPr>
            </w:pPr>
          </w:p>
        </w:tc>
      </w:tr>
      <w:tr w:rsidR="0039175F" w:rsidRPr="000812B2" w:rsidTr="001B03EE">
        <w:trPr>
          <w:gridAfter w:val="1"/>
          <w:wAfter w:w="24" w:type="dxa"/>
        </w:trPr>
        <w:tc>
          <w:tcPr>
            <w:tcW w:w="628"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27-28</w:t>
            </w:r>
          </w:p>
        </w:tc>
        <w:tc>
          <w:tcPr>
            <w:tcW w:w="284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Повторительно-обобщающий урок по курсу «История Нового времени. 18 вв.»</w:t>
            </w:r>
          </w:p>
        </w:tc>
        <w:tc>
          <w:tcPr>
            <w:tcW w:w="895"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w:t>
            </w:r>
          </w:p>
        </w:tc>
        <w:tc>
          <w:tcPr>
            <w:tcW w:w="5182" w:type="dxa"/>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Выявлять основные общественные и культурные процессы Нового времени. Отмечать уроки Нового времени. Выполнять самостоятельную работу с опорой на содержание изученного курса учебника</w:t>
            </w:r>
          </w:p>
        </w:tc>
      </w:tr>
    </w:tbl>
    <w:p w:rsidR="001B03EE" w:rsidRPr="000812B2" w:rsidRDefault="001B03EE" w:rsidP="000812B2">
      <w:pPr>
        <w:spacing w:after="0" w:line="240" w:lineRule="auto"/>
        <w:rPr>
          <w:rFonts w:ascii="Times New Roman" w:hAnsi="Times New Roman"/>
          <w:b/>
          <w:bCs/>
          <w:sz w:val="24"/>
          <w:szCs w:val="24"/>
        </w:rPr>
      </w:pPr>
      <w:r w:rsidRPr="000812B2">
        <w:rPr>
          <w:rFonts w:ascii="Times New Roman" w:hAnsi="Times New Roman"/>
          <w:b/>
          <w:bCs/>
          <w:sz w:val="24"/>
          <w:szCs w:val="24"/>
        </w:rPr>
        <w:t>8 класс  (40ч.)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1"/>
        <w:gridCol w:w="895"/>
        <w:gridCol w:w="4895"/>
      </w:tblGrid>
      <w:tr w:rsidR="001B03EE" w:rsidRPr="000812B2" w:rsidTr="001B03EE">
        <w:tc>
          <w:tcPr>
            <w:tcW w:w="3888" w:type="dxa"/>
            <w:shd w:val="clear" w:color="auto" w:fill="D9D9D9"/>
          </w:tcPr>
          <w:p w:rsidR="001B03EE" w:rsidRPr="000812B2" w:rsidRDefault="001B03EE" w:rsidP="000812B2">
            <w:pPr>
              <w:spacing w:after="0" w:line="240" w:lineRule="auto"/>
              <w:rPr>
                <w:rFonts w:ascii="Times New Roman" w:hAnsi="Times New Roman"/>
                <w:b/>
                <w:bCs/>
                <w:sz w:val="24"/>
                <w:szCs w:val="24"/>
              </w:rPr>
            </w:pPr>
            <w:r w:rsidRPr="000812B2">
              <w:rPr>
                <w:rFonts w:ascii="Times New Roman" w:hAnsi="Times New Roman"/>
                <w:b/>
                <w:bCs/>
                <w:sz w:val="24"/>
                <w:szCs w:val="24"/>
              </w:rPr>
              <w:t>Темы</w:t>
            </w:r>
          </w:p>
        </w:tc>
        <w:tc>
          <w:tcPr>
            <w:tcW w:w="900" w:type="dxa"/>
            <w:shd w:val="clear" w:color="auto" w:fill="D9D9D9"/>
          </w:tcPr>
          <w:p w:rsidR="001B03EE" w:rsidRPr="000812B2" w:rsidRDefault="001B03EE" w:rsidP="000812B2">
            <w:pPr>
              <w:spacing w:after="0" w:line="240" w:lineRule="auto"/>
              <w:rPr>
                <w:rFonts w:ascii="Times New Roman" w:hAnsi="Times New Roman"/>
                <w:b/>
                <w:bCs/>
                <w:sz w:val="24"/>
                <w:szCs w:val="24"/>
              </w:rPr>
            </w:pPr>
            <w:r w:rsidRPr="000812B2">
              <w:rPr>
                <w:rFonts w:ascii="Times New Roman" w:hAnsi="Times New Roman"/>
                <w:b/>
                <w:bCs/>
                <w:sz w:val="24"/>
                <w:szCs w:val="24"/>
              </w:rPr>
              <w:t>Кол-во часов</w:t>
            </w:r>
          </w:p>
        </w:tc>
        <w:tc>
          <w:tcPr>
            <w:tcW w:w="5065" w:type="dxa"/>
            <w:shd w:val="clear" w:color="auto" w:fill="D9D9D9"/>
          </w:tcPr>
          <w:p w:rsidR="001B03EE" w:rsidRPr="000812B2" w:rsidRDefault="001B03EE" w:rsidP="000812B2">
            <w:pPr>
              <w:spacing w:after="0" w:line="240" w:lineRule="auto"/>
              <w:rPr>
                <w:rFonts w:ascii="Times New Roman" w:hAnsi="Times New Roman"/>
                <w:b/>
                <w:bCs/>
                <w:sz w:val="24"/>
                <w:szCs w:val="24"/>
              </w:rPr>
            </w:pPr>
            <w:r w:rsidRPr="000812B2">
              <w:rPr>
                <w:rFonts w:ascii="Times New Roman" w:hAnsi="Times New Roman"/>
                <w:b/>
                <w:bCs/>
                <w:sz w:val="24"/>
                <w:szCs w:val="24"/>
              </w:rPr>
              <w:t xml:space="preserve">Характеристика </w:t>
            </w:r>
            <w:proofErr w:type="gramStart"/>
            <w:r w:rsidRPr="000812B2">
              <w:rPr>
                <w:rFonts w:ascii="Times New Roman" w:hAnsi="Times New Roman"/>
                <w:b/>
                <w:bCs/>
                <w:sz w:val="24"/>
                <w:szCs w:val="24"/>
              </w:rPr>
              <w:t>основных</w:t>
            </w:r>
            <w:proofErr w:type="gramEnd"/>
          </w:p>
          <w:p w:rsidR="001B03EE" w:rsidRPr="000812B2" w:rsidRDefault="001B03EE" w:rsidP="000812B2">
            <w:pPr>
              <w:spacing w:after="0" w:line="240" w:lineRule="auto"/>
              <w:rPr>
                <w:rFonts w:ascii="Times New Roman" w:hAnsi="Times New Roman"/>
                <w:b/>
                <w:bCs/>
                <w:sz w:val="24"/>
                <w:szCs w:val="24"/>
              </w:rPr>
            </w:pPr>
            <w:r w:rsidRPr="000812B2">
              <w:rPr>
                <w:rFonts w:ascii="Times New Roman" w:hAnsi="Times New Roman"/>
                <w:b/>
                <w:bCs/>
                <w:sz w:val="24"/>
                <w:szCs w:val="24"/>
              </w:rPr>
              <w:t>видов деятельности ученика</w:t>
            </w:r>
          </w:p>
          <w:p w:rsidR="001B03EE" w:rsidRPr="000812B2" w:rsidRDefault="001B03EE" w:rsidP="000812B2">
            <w:pPr>
              <w:spacing w:after="0" w:line="240" w:lineRule="auto"/>
              <w:rPr>
                <w:rFonts w:ascii="Times New Roman" w:hAnsi="Times New Roman"/>
                <w:b/>
                <w:bCs/>
                <w:sz w:val="24"/>
                <w:szCs w:val="24"/>
              </w:rPr>
            </w:pPr>
            <w:r w:rsidRPr="000812B2">
              <w:rPr>
                <w:rFonts w:ascii="Times New Roman" w:hAnsi="Times New Roman"/>
                <w:b/>
                <w:bCs/>
                <w:sz w:val="24"/>
                <w:szCs w:val="24"/>
              </w:rPr>
              <w:t>(на уровне учебных действий)</w:t>
            </w:r>
          </w:p>
        </w:tc>
      </w:tr>
      <w:tr w:rsidR="001B03EE" w:rsidRPr="000812B2" w:rsidTr="001B03EE">
        <w:tc>
          <w:tcPr>
            <w:tcW w:w="9853" w:type="dxa"/>
            <w:gridSpan w:val="3"/>
          </w:tcPr>
          <w:p w:rsidR="001B03EE" w:rsidRPr="000812B2" w:rsidRDefault="001B03EE" w:rsidP="000812B2">
            <w:pPr>
              <w:spacing w:after="0" w:line="240" w:lineRule="auto"/>
              <w:rPr>
                <w:rFonts w:ascii="Times New Roman" w:hAnsi="Times New Roman"/>
                <w:b/>
                <w:bCs/>
                <w:sz w:val="24"/>
                <w:szCs w:val="24"/>
              </w:rPr>
            </w:pPr>
            <w:r w:rsidRPr="000812B2">
              <w:rPr>
                <w:rFonts w:ascii="Times New Roman" w:hAnsi="Times New Roman"/>
                <w:b/>
                <w:bCs/>
                <w:sz w:val="24"/>
                <w:szCs w:val="24"/>
              </w:rPr>
              <w:t>Введение (1 ч)</w:t>
            </w:r>
          </w:p>
        </w:tc>
      </w:tr>
      <w:tr w:rsidR="001B03EE" w:rsidRPr="000812B2" w:rsidTr="001B03EE">
        <w:tc>
          <w:tcPr>
            <w:tcW w:w="3888"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sz w:val="24"/>
                <w:szCs w:val="24"/>
              </w:rPr>
              <w:t>У истоков российской модернизации</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065" w:type="dxa"/>
            <w:vMerge w:val="restart"/>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Характеризовать </w:t>
            </w:r>
            <w:r w:rsidRPr="000812B2">
              <w:rPr>
                <w:rFonts w:ascii="Times New Roman" w:hAnsi="Times New Roman"/>
                <w:bCs/>
                <w:sz w:val="24"/>
                <w:szCs w:val="24"/>
              </w:rPr>
              <w:t>особенности</w:t>
            </w:r>
            <w:r w:rsidRPr="000812B2">
              <w:rPr>
                <w:rFonts w:ascii="Times New Roman" w:hAnsi="Times New Roman"/>
                <w:b/>
                <w:bCs/>
                <w:sz w:val="24"/>
                <w:szCs w:val="24"/>
              </w:rPr>
              <w:t xml:space="preserve">  </w:t>
            </w:r>
            <w:r w:rsidRPr="000812B2">
              <w:rPr>
                <w:rFonts w:ascii="Times New Roman" w:hAnsi="Times New Roman"/>
                <w:bCs/>
                <w:sz w:val="24"/>
                <w:szCs w:val="24"/>
              </w:rPr>
              <w:t>исторического развития</w:t>
            </w:r>
            <w:r w:rsidRPr="000812B2">
              <w:rPr>
                <w:rFonts w:ascii="Times New Roman" w:hAnsi="Times New Roman"/>
                <w:sz w:val="24"/>
                <w:szCs w:val="24"/>
              </w:rPr>
              <w:t xml:space="preserve"> России, используя историческую карту. </w:t>
            </w:r>
          </w:p>
        </w:tc>
      </w:tr>
      <w:tr w:rsidR="001B03EE" w:rsidRPr="000812B2" w:rsidTr="001B03EE">
        <w:tc>
          <w:tcPr>
            <w:tcW w:w="9853" w:type="dxa"/>
            <w:gridSpan w:val="3"/>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Тема I. Россия в эпоху преобразований Петра I (13 ч)</w:t>
            </w:r>
          </w:p>
        </w:tc>
      </w:tr>
      <w:tr w:rsidR="001B03EE" w:rsidRPr="000812B2" w:rsidTr="001B03EE">
        <w:tc>
          <w:tcPr>
            <w:tcW w:w="3888"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sz w:val="24"/>
                <w:szCs w:val="24"/>
              </w:rPr>
              <w:t>Россия и Европа в конце XVII в.</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065" w:type="dxa"/>
            <w:vMerge w:val="restart"/>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географическое и экономическое положение России на рубеже XVII–XVIII вв., используя историческую карту. </w:t>
            </w:r>
            <w:r w:rsidRPr="000812B2">
              <w:rPr>
                <w:rFonts w:ascii="Times New Roman" w:hAnsi="Times New Roman"/>
                <w:b/>
                <w:bCs/>
                <w:sz w:val="24"/>
                <w:szCs w:val="24"/>
              </w:rPr>
              <w:t>Объяснять</w:t>
            </w:r>
            <w:r w:rsidRPr="000812B2">
              <w:rPr>
                <w:rFonts w:ascii="Times New Roman" w:hAnsi="Times New Roman"/>
                <w:sz w:val="24"/>
                <w:szCs w:val="24"/>
              </w:rPr>
              <w:t>, в чём заключались предпосылки петровских преобразований.</w:t>
            </w:r>
          </w:p>
        </w:tc>
      </w:tr>
      <w:tr w:rsidR="001B03EE" w:rsidRPr="000812B2" w:rsidTr="001B03EE">
        <w:tc>
          <w:tcPr>
            <w:tcW w:w="3888"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sz w:val="24"/>
                <w:szCs w:val="24"/>
              </w:rPr>
              <w:t>Предпосылки Петровских реформ</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065" w:type="dxa"/>
            <w:vMerge/>
          </w:tcPr>
          <w:p w:rsidR="001B03EE" w:rsidRPr="000812B2" w:rsidRDefault="001B03EE" w:rsidP="000812B2">
            <w:pPr>
              <w:spacing w:after="0" w:line="240" w:lineRule="auto"/>
              <w:rPr>
                <w:rFonts w:ascii="Times New Roman" w:hAnsi="Times New Roman"/>
                <w:bCs/>
                <w:sz w:val="24"/>
                <w:szCs w:val="24"/>
              </w:rPr>
            </w:pPr>
          </w:p>
        </w:tc>
      </w:tr>
      <w:tr w:rsidR="001B03EE" w:rsidRPr="000812B2" w:rsidTr="001B03EE">
        <w:tc>
          <w:tcPr>
            <w:tcW w:w="3888"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sz w:val="24"/>
                <w:szCs w:val="24"/>
              </w:rPr>
              <w:t>Начало правления Петра I</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065" w:type="dxa"/>
            <w:vMerge/>
          </w:tcPr>
          <w:p w:rsidR="001B03EE" w:rsidRPr="000812B2" w:rsidRDefault="001B03EE" w:rsidP="000812B2">
            <w:pPr>
              <w:spacing w:after="0" w:line="240" w:lineRule="auto"/>
              <w:rPr>
                <w:rFonts w:ascii="Times New Roman" w:hAnsi="Times New Roman"/>
                <w:bCs/>
                <w:sz w:val="24"/>
                <w:szCs w:val="24"/>
              </w:rPr>
            </w:pPr>
          </w:p>
        </w:tc>
      </w:tr>
      <w:tr w:rsidR="001B03EE" w:rsidRPr="000812B2" w:rsidTr="001B03EE">
        <w:tc>
          <w:tcPr>
            <w:tcW w:w="3888"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sz w:val="24"/>
                <w:szCs w:val="24"/>
              </w:rPr>
              <w:t>Великая Северная война 1700—1721 гг.</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065"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Объяснять </w:t>
            </w:r>
            <w:r w:rsidRPr="000812B2">
              <w:rPr>
                <w:rFonts w:ascii="Times New Roman" w:hAnsi="Times New Roman"/>
                <w:sz w:val="24"/>
                <w:szCs w:val="24"/>
              </w:rPr>
              <w:t xml:space="preserve">причины Северной войны. </w:t>
            </w:r>
            <w:r w:rsidRPr="000812B2">
              <w:rPr>
                <w:rFonts w:ascii="Times New Roman" w:hAnsi="Times New Roman"/>
                <w:b/>
                <w:bCs/>
                <w:sz w:val="24"/>
                <w:szCs w:val="24"/>
              </w:rPr>
              <w:t xml:space="preserve">Использовать </w:t>
            </w:r>
            <w:r w:rsidRPr="000812B2">
              <w:rPr>
                <w:rFonts w:ascii="Times New Roman" w:hAnsi="Times New Roman"/>
                <w:sz w:val="24"/>
                <w:szCs w:val="24"/>
              </w:rPr>
              <w:t xml:space="preserve">историческую карту в рассказе о событиях Северной войны. </w:t>
            </w:r>
            <w:r w:rsidRPr="000812B2">
              <w:rPr>
                <w:rFonts w:ascii="Times New Roman" w:hAnsi="Times New Roman"/>
                <w:b/>
                <w:bCs/>
                <w:sz w:val="24"/>
                <w:szCs w:val="24"/>
              </w:rPr>
              <w:t xml:space="preserve">Рассказывать </w:t>
            </w:r>
            <w:r w:rsidRPr="000812B2">
              <w:rPr>
                <w:rFonts w:ascii="Times New Roman" w:hAnsi="Times New Roman"/>
                <w:sz w:val="24"/>
                <w:szCs w:val="24"/>
              </w:rPr>
              <w:t xml:space="preserve">об основных событиях и итогах Северной войны, используя историческую карту. </w:t>
            </w:r>
            <w:r w:rsidRPr="000812B2">
              <w:rPr>
                <w:rFonts w:ascii="Times New Roman" w:hAnsi="Times New Roman"/>
                <w:b/>
                <w:bCs/>
                <w:sz w:val="24"/>
                <w:szCs w:val="24"/>
              </w:rPr>
              <w:t xml:space="preserve">Объяснять </w:t>
            </w:r>
            <w:r w:rsidRPr="000812B2">
              <w:rPr>
                <w:rFonts w:ascii="Times New Roman" w:hAnsi="Times New Roman"/>
                <w:sz w:val="24"/>
                <w:szCs w:val="24"/>
              </w:rPr>
              <w:t xml:space="preserve">цели </w:t>
            </w:r>
            <w:proofErr w:type="spellStart"/>
            <w:r w:rsidRPr="000812B2">
              <w:rPr>
                <w:rFonts w:ascii="Times New Roman" w:hAnsi="Times New Roman"/>
                <w:sz w:val="24"/>
                <w:szCs w:val="24"/>
              </w:rPr>
              <w:t>Прутского</w:t>
            </w:r>
            <w:proofErr w:type="spellEnd"/>
            <w:r w:rsidRPr="000812B2">
              <w:rPr>
                <w:rFonts w:ascii="Times New Roman" w:hAnsi="Times New Roman"/>
                <w:sz w:val="24"/>
                <w:szCs w:val="24"/>
              </w:rPr>
              <w:t xml:space="preserve"> и </w:t>
            </w:r>
            <w:proofErr w:type="gramStart"/>
            <w:r w:rsidRPr="000812B2">
              <w:rPr>
                <w:rFonts w:ascii="Times New Roman" w:hAnsi="Times New Roman"/>
                <w:sz w:val="24"/>
                <w:szCs w:val="24"/>
              </w:rPr>
              <w:t>Каспийского</w:t>
            </w:r>
            <w:proofErr w:type="gramEnd"/>
            <w:r w:rsidRPr="000812B2">
              <w:rPr>
                <w:rFonts w:ascii="Times New Roman" w:hAnsi="Times New Roman"/>
                <w:sz w:val="24"/>
                <w:szCs w:val="24"/>
              </w:rPr>
              <w:t xml:space="preserve"> походов.  </w:t>
            </w:r>
            <w:r w:rsidRPr="000812B2">
              <w:rPr>
                <w:rFonts w:ascii="Times New Roman" w:hAnsi="Times New Roman"/>
                <w:b/>
                <w:bCs/>
                <w:sz w:val="24"/>
                <w:szCs w:val="24"/>
              </w:rPr>
              <w:t xml:space="preserve">Давать </w:t>
            </w:r>
            <w:r w:rsidRPr="000812B2">
              <w:rPr>
                <w:rFonts w:ascii="Times New Roman" w:hAnsi="Times New Roman"/>
                <w:sz w:val="24"/>
                <w:szCs w:val="24"/>
              </w:rPr>
              <w:t>оценку внешнеполитической деятельности Петра I.</w:t>
            </w:r>
          </w:p>
        </w:tc>
      </w:tr>
      <w:tr w:rsidR="001B03EE" w:rsidRPr="000812B2" w:rsidTr="001B03EE">
        <w:tc>
          <w:tcPr>
            <w:tcW w:w="3888"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sz w:val="24"/>
                <w:szCs w:val="24"/>
              </w:rPr>
              <w:t>Реформы управления Петра I</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065"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важнейшие преобразования Петра I и </w:t>
            </w:r>
            <w:r w:rsidRPr="000812B2">
              <w:rPr>
                <w:rFonts w:ascii="Times New Roman" w:hAnsi="Times New Roman"/>
                <w:b/>
                <w:bCs/>
                <w:sz w:val="24"/>
                <w:szCs w:val="24"/>
              </w:rPr>
              <w:t xml:space="preserve">систематизировать </w:t>
            </w:r>
            <w:r w:rsidRPr="000812B2">
              <w:rPr>
                <w:rFonts w:ascii="Times New Roman" w:hAnsi="Times New Roman"/>
                <w:sz w:val="24"/>
                <w:szCs w:val="24"/>
              </w:rPr>
              <w:t xml:space="preserve">материал (в форме таблицы «Петровские преобразования»). </w:t>
            </w:r>
            <w:r w:rsidRPr="000812B2">
              <w:rPr>
                <w:rFonts w:ascii="Times New Roman" w:hAnsi="Times New Roman"/>
                <w:b/>
                <w:bCs/>
                <w:sz w:val="24"/>
                <w:szCs w:val="24"/>
              </w:rPr>
              <w:t xml:space="preserve">Объяснять </w:t>
            </w:r>
            <w:r w:rsidRPr="000812B2">
              <w:rPr>
                <w:rFonts w:ascii="Times New Roman" w:hAnsi="Times New Roman"/>
                <w:sz w:val="24"/>
                <w:szCs w:val="24"/>
              </w:rPr>
              <w:t xml:space="preserve">сущность царских указов о единонаследии, подушной подати. </w:t>
            </w:r>
            <w:r w:rsidRPr="000812B2">
              <w:rPr>
                <w:rFonts w:ascii="Times New Roman" w:hAnsi="Times New Roman"/>
                <w:b/>
                <w:bCs/>
                <w:sz w:val="24"/>
                <w:szCs w:val="24"/>
              </w:rPr>
              <w:t xml:space="preserve">Использовать </w:t>
            </w:r>
            <w:r w:rsidRPr="000812B2">
              <w:rPr>
                <w:rFonts w:ascii="Times New Roman" w:hAnsi="Times New Roman"/>
                <w:sz w:val="24"/>
                <w:szCs w:val="24"/>
              </w:rPr>
              <w:t xml:space="preserve">тексты исторических источников (отрывки петровских указов, Табели о рангах и др.) для характеристики социальной политики власти. </w:t>
            </w: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сущность петровского абсолютизма.</w:t>
            </w:r>
          </w:p>
        </w:tc>
      </w:tr>
      <w:tr w:rsidR="001B03EE" w:rsidRPr="000812B2" w:rsidTr="001B03EE">
        <w:tc>
          <w:tcPr>
            <w:tcW w:w="3888" w:type="dxa"/>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Экономическая политика Петра I</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065" w:type="dxa"/>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b/>
                <w:bCs/>
                <w:sz w:val="24"/>
                <w:szCs w:val="24"/>
              </w:rPr>
              <w:t xml:space="preserve">Объяснять </w:t>
            </w:r>
            <w:r w:rsidRPr="000812B2">
              <w:rPr>
                <w:rFonts w:ascii="Times New Roman" w:hAnsi="Times New Roman"/>
                <w:sz w:val="24"/>
                <w:szCs w:val="24"/>
              </w:rPr>
              <w:t>смысл понятий: протекционизм, меркантилизм, приписные и посессионные крестьяне.</w:t>
            </w:r>
          </w:p>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Давать </w:t>
            </w:r>
            <w:r w:rsidRPr="000812B2">
              <w:rPr>
                <w:rFonts w:ascii="Times New Roman" w:hAnsi="Times New Roman"/>
                <w:sz w:val="24"/>
                <w:szCs w:val="24"/>
              </w:rPr>
              <w:t xml:space="preserve">оценку итогов экономической политики </w:t>
            </w:r>
            <w:proofErr w:type="spellStart"/>
            <w:r w:rsidRPr="000812B2">
              <w:rPr>
                <w:rFonts w:ascii="Times New Roman" w:hAnsi="Times New Roman"/>
                <w:sz w:val="24"/>
                <w:szCs w:val="24"/>
              </w:rPr>
              <w:t>Петра</w:t>
            </w:r>
            <w:proofErr w:type="gramStart"/>
            <w:r w:rsidRPr="000812B2">
              <w:rPr>
                <w:rFonts w:ascii="Times New Roman" w:hAnsi="Times New Roman"/>
                <w:sz w:val="24"/>
                <w:szCs w:val="24"/>
              </w:rPr>
              <w:t>I</w:t>
            </w:r>
            <w:proofErr w:type="spellEnd"/>
            <w:proofErr w:type="gramEnd"/>
            <w:r w:rsidRPr="000812B2">
              <w:rPr>
                <w:rFonts w:ascii="Times New Roman" w:hAnsi="Times New Roman"/>
                <w:sz w:val="24"/>
                <w:szCs w:val="24"/>
              </w:rPr>
              <w:t>.</w:t>
            </w:r>
          </w:p>
        </w:tc>
      </w:tr>
      <w:tr w:rsidR="001B03EE" w:rsidRPr="000812B2" w:rsidTr="001B03EE">
        <w:tc>
          <w:tcPr>
            <w:tcW w:w="3888" w:type="dxa"/>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Российское общество в Петровскую эпоху</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065"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Характеризовать  </w:t>
            </w:r>
            <w:r w:rsidRPr="000812B2">
              <w:rPr>
                <w:rFonts w:ascii="Times New Roman" w:hAnsi="Times New Roman"/>
                <w:bCs/>
                <w:sz w:val="24"/>
                <w:szCs w:val="24"/>
              </w:rPr>
              <w:t>особенности российского общества в Петровскую эпоху</w:t>
            </w:r>
            <w:r w:rsidRPr="000812B2">
              <w:rPr>
                <w:rFonts w:ascii="Times New Roman" w:hAnsi="Times New Roman"/>
                <w:b/>
                <w:bCs/>
                <w:sz w:val="24"/>
                <w:szCs w:val="24"/>
              </w:rPr>
              <w:t xml:space="preserve">. Использовать </w:t>
            </w:r>
            <w:r w:rsidRPr="000812B2">
              <w:rPr>
                <w:rFonts w:ascii="Times New Roman" w:hAnsi="Times New Roman"/>
                <w:sz w:val="24"/>
                <w:szCs w:val="24"/>
              </w:rPr>
              <w:t xml:space="preserve">тексты исторических различных источников. </w:t>
            </w:r>
          </w:p>
        </w:tc>
      </w:tr>
      <w:tr w:rsidR="001B03EE" w:rsidRPr="000812B2" w:rsidTr="001B03EE">
        <w:tc>
          <w:tcPr>
            <w:tcW w:w="3888" w:type="dxa"/>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Церковная реформа. Положение традиционных конфессий</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065"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Объяснять </w:t>
            </w:r>
            <w:r w:rsidRPr="000812B2">
              <w:rPr>
                <w:rFonts w:ascii="Times New Roman" w:hAnsi="Times New Roman"/>
                <w:sz w:val="24"/>
                <w:szCs w:val="24"/>
              </w:rPr>
              <w:t xml:space="preserve">причины учреждения патриаршества и синода. </w:t>
            </w: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сущность петровского абсолютизма.</w:t>
            </w:r>
          </w:p>
        </w:tc>
      </w:tr>
      <w:tr w:rsidR="001B03EE" w:rsidRPr="000812B2" w:rsidTr="001B03EE">
        <w:tc>
          <w:tcPr>
            <w:tcW w:w="3888" w:type="dxa"/>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Социальные и национальные движения. Оппозиция реформам</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065"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Показывать </w:t>
            </w:r>
            <w:r w:rsidRPr="000812B2">
              <w:rPr>
                <w:rFonts w:ascii="Times New Roman" w:hAnsi="Times New Roman"/>
                <w:sz w:val="24"/>
                <w:szCs w:val="24"/>
              </w:rPr>
              <w:t xml:space="preserve">на исторической карте районы народных движений. </w:t>
            </w: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причины участников и итоги восстаний.</w:t>
            </w:r>
          </w:p>
        </w:tc>
      </w:tr>
      <w:tr w:rsidR="001B03EE" w:rsidRPr="000812B2" w:rsidTr="001B03EE">
        <w:tc>
          <w:tcPr>
            <w:tcW w:w="3888" w:type="dxa"/>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Перемены в культуре России в годы Петровских реформ</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065" w:type="dxa"/>
            <w:vMerge w:val="restart"/>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основные преобразования в области культуры и быта. </w:t>
            </w:r>
            <w:r w:rsidRPr="000812B2">
              <w:rPr>
                <w:rFonts w:ascii="Times New Roman" w:hAnsi="Times New Roman"/>
                <w:b/>
                <w:bCs/>
                <w:sz w:val="24"/>
                <w:szCs w:val="24"/>
              </w:rPr>
              <w:t xml:space="preserve">Составлять </w:t>
            </w:r>
            <w:r w:rsidRPr="000812B2">
              <w:rPr>
                <w:rFonts w:ascii="Times New Roman" w:hAnsi="Times New Roman"/>
                <w:sz w:val="24"/>
                <w:szCs w:val="24"/>
              </w:rPr>
              <w:t>описание нравов и быта Петровской эпохи с использованием информации из исторических источников («Юности честное зерцало», изобразительные материалы и др.).</w:t>
            </w:r>
          </w:p>
        </w:tc>
      </w:tr>
      <w:tr w:rsidR="001B03EE" w:rsidRPr="000812B2" w:rsidTr="001B03EE">
        <w:tc>
          <w:tcPr>
            <w:tcW w:w="3888" w:type="dxa"/>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Повседневная жизнь и быт при Петре I</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065" w:type="dxa"/>
            <w:vMerge/>
          </w:tcPr>
          <w:p w:rsidR="001B03EE" w:rsidRPr="000812B2" w:rsidRDefault="001B03EE" w:rsidP="000812B2">
            <w:pPr>
              <w:spacing w:after="0" w:line="240" w:lineRule="auto"/>
              <w:rPr>
                <w:rFonts w:ascii="Times New Roman" w:hAnsi="Times New Roman"/>
                <w:bCs/>
                <w:sz w:val="24"/>
                <w:szCs w:val="24"/>
              </w:rPr>
            </w:pPr>
          </w:p>
        </w:tc>
      </w:tr>
      <w:tr w:rsidR="001B03EE" w:rsidRPr="000812B2" w:rsidTr="001B03EE">
        <w:tc>
          <w:tcPr>
            <w:tcW w:w="3888" w:type="dxa"/>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Значение петровских преобразований в истории страны</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065" w:type="dxa"/>
            <w:vMerge w:val="restart"/>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b/>
                <w:bCs/>
                <w:sz w:val="24"/>
                <w:szCs w:val="24"/>
              </w:rPr>
              <w:t xml:space="preserve">Составлять </w:t>
            </w:r>
            <w:r w:rsidRPr="000812B2">
              <w:rPr>
                <w:rFonts w:ascii="Times New Roman" w:hAnsi="Times New Roman"/>
                <w:sz w:val="24"/>
                <w:szCs w:val="24"/>
              </w:rPr>
              <w:t xml:space="preserve">характеристику Петра I. </w:t>
            </w:r>
            <w:r w:rsidRPr="000812B2">
              <w:rPr>
                <w:rFonts w:ascii="Times New Roman" w:hAnsi="Times New Roman"/>
                <w:b/>
                <w:bCs/>
                <w:sz w:val="24"/>
                <w:szCs w:val="24"/>
              </w:rPr>
              <w:t xml:space="preserve">Приводить </w:t>
            </w:r>
            <w:r w:rsidRPr="000812B2">
              <w:rPr>
                <w:rFonts w:ascii="Times New Roman" w:hAnsi="Times New Roman"/>
                <w:sz w:val="24"/>
                <w:szCs w:val="24"/>
              </w:rPr>
              <w:t xml:space="preserve">и </w:t>
            </w:r>
            <w:r w:rsidRPr="000812B2">
              <w:rPr>
                <w:rFonts w:ascii="Times New Roman" w:hAnsi="Times New Roman"/>
                <w:b/>
                <w:bCs/>
                <w:sz w:val="24"/>
                <w:szCs w:val="24"/>
              </w:rPr>
              <w:t xml:space="preserve">обосновывать </w:t>
            </w:r>
            <w:r w:rsidRPr="000812B2">
              <w:rPr>
                <w:rFonts w:ascii="Times New Roman" w:hAnsi="Times New Roman"/>
                <w:sz w:val="24"/>
                <w:szCs w:val="24"/>
              </w:rPr>
              <w:t xml:space="preserve">оценку итогов реформаторской деятельности Петра I. </w:t>
            </w:r>
            <w:r w:rsidRPr="000812B2">
              <w:rPr>
                <w:rFonts w:ascii="Times New Roman" w:hAnsi="Times New Roman"/>
                <w:b/>
                <w:bCs/>
                <w:sz w:val="24"/>
                <w:szCs w:val="24"/>
              </w:rPr>
              <w:t xml:space="preserve">Участвовать </w:t>
            </w:r>
            <w:r w:rsidRPr="000812B2">
              <w:rPr>
                <w:rFonts w:ascii="Times New Roman" w:hAnsi="Times New Roman"/>
                <w:sz w:val="24"/>
                <w:szCs w:val="24"/>
              </w:rPr>
              <w:t>в дискуссии о значении деятельности Петра I для российской истории.</w:t>
            </w:r>
          </w:p>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Обобщать </w:t>
            </w:r>
            <w:r w:rsidRPr="000812B2">
              <w:rPr>
                <w:rFonts w:ascii="Times New Roman" w:hAnsi="Times New Roman"/>
                <w:sz w:val="24"/>
                <w:szCs w:val="24"/>
              </w:rPr>
              <w:t xml:space="preserve">и </w:t>
            </w:r>
            <w:r w:rsidRPr="000812B2">
              <w:rPr>
                <w:rFonts w:ascii="Times New Roman" w:hAnsi="Times New Roman"/>
                <w:b/>
                <w:bCs/>
                <w:sz w:val="24"/>
                <w:szCs w:val="24"/>
              </w:rPr>
              <w:t xml:space="preserve">систематизировать </w:t>
            </w:r>
            <w:r w:rsidRPr="000812B2">
              <w:rPr>
                <w:rFonts w:ascii="Times New Roman" w:hAnsi="Times New Roman"/>
                <w:sz w:val="24"/>
                <w:szCs w:val="24"/>
              </w:rPr>
              <w:t>исторический материал.</w:t>
            </w:r>
          </w:p>
        </w:tc>
      </w:tr>
      <w:tr w:rsidR="001B03EE" w:rsidRPr="000812B2" w:rsidTr="001B03EE">
        <w:tc>
          <w:tcPr>
            <w:tcW w:w="3888" w:type="dxa"/>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Повторительно-обобщающий урок по теме «</w:t>
            </w:r>
            <w:r w:rsidRPr="000812B2">
              <w:rPr>
                <w:rFonts w:ascii="Times New Roman" w:hAnsi="Times New Roman"/>
                <w:bCs/>
                <w:sz w:val="24"/>
                <w:szCs w:val="24"/>
              </w:rPr>
              <w:t>Россия в эпоху преобразований Петра I»</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065" w:type="dxa"/>
            <w:vMerge/>
          </w:tcPr>
          <w:p w:rsidR="001B03EE" w:rsidRPr="000812B2" w:rsidRDefault="001B03EE" w:rsidP="000812B2">
            <w:pPr>
              <w:spacing w:after="0" w:line="240" w:lineRule="auto"/>
              <w:rPr>
                <w:rFonts w:ascii="Times New Roman" w:hAnsi="Times New Roman"/>
                <w:bCs/>
                <w:sz w:val="24"/>
                <w:szCs w:val="24"/>
              </w:rPr>
            </w:pPr>
          </w:p>
        </w:tc>
      </w:tr>
      <w:tr w:rsidR="001B03EE" w:rsidRPr="000812B2" w:rsidTr="001B03EE">
        <w:tc>
          <w:tcPr>
            <w:tcW w:w="9853" w:type="dxa"/>
            <w:gridSpan w:val="3"/>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Тема II. Россия при наследниках Петра I: эпоха дворцовых переворотов (6 ч)</w:t>
            </w:r>
          </w:p>
        </w:tc>
      </w:tr>
      <w:tr w:rsidR="001B03EE" w:rsidRPr="000812B2" w:rsidTr="001B03EE">
        <w:tc>
          <w:tcPr>
            <w:tcW w:w="3888" w:type="dxa"/>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Эпоха дворцовых переворотов (1725—1762)</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2</w:t>
            </w:r>
          </w:p>
        </w:tc>
        <w:tc>
          <w:tcPr>
            <w:tcW w:w="5065"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Называть </w:t>
            </w:r>
            <w:r w:rsidRPr="000812B2">
              <w:rPr>
                <w:rFonts w:ascii="Times New Roman" w:hAnsi="Times New Roman"/>
                <w:sz w:val="24"/>
                <w:szCs w:val="24"/>
              </w:rPr>
              <w:t xml:space="preserve">события, определяемые историками как дворцовые перевороты, их даты и участников. </w:t>
            </w:r>
            <w:r w:rsidRPr="000812B2">
              <w:rPr>
                <w:rFonts w:ascii="Times New Roman" w:hAnsi="Times New Roman"/>
                <w:b/>
                <w:bCs/>
                <w:sz w:val="24"/>
                <w:szCs w:val="24"/>
              </w:rPr>
              <w:t xml:space="preserve">Систематизировать </w:t>
            </w:r>
            <w:r w:rsidRPr="000812B2">
              <w:rPr>
                <w:rFonts w:ascii="Times New Roman" w:hAnsi="Times New Roman"/>
                <w:sz w:val="24"/>
                <w:szCs w:val="24"/>
              </w:rPr>
              <w:t>материал о дворцовых переворотах в форме таблицы.</w:t>
            </w:r>
          </w:p>
        </w:tc>
      </w:tr>
      <w:tr w:rsidR="001B03EE" w:rsidRPr="000812B2" w:rsidTr="001B03EE">
        <w:tc>
          <w:tcPr>
            <w:tcW w:w="3888" w:type="dxa"/>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Внутренняя политика и экономика России в 1725—1762 гг.</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065"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Объяснять </w:t>
            </w:r>
            <w:r w:rsidRPr="000812B2">
              <w:rPr>
                <w:rFonts w:ascii="Times New Roman" w:hAnsi="Times New Roman"/>
                <w:sz w:val="24"/>
                <w:szCs w:val="24"/>
              </w:rPr>
              <w:t xml:space="preserve">причины и последствия дворцовых переворотов. </w:t>
            </w: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внутреннюю и внешнюю политику преемников Петра I. </w:t>
            </w:r>
            <w:r w:rsidRPr="000812B2">
              <w:rPr>
                <w:rFonts w:ascii="Times New Roman" w:hAnsi="Times New Roman"/>
                <w:b/>
                <w:bCs/>
                <w:sz w:val="24"/>
                <w:szCs w:val="24"/>
              </w:rPr>
              <w:t xml:space="preserve">Составлять </w:t>
            </w:r>
            <w:r w:rsidRPr="000812B2">
              <w:rPr>
                <w:rFonts w:ascii="Times New Roman" w:hAnsi="Times New Roman"/>
                <w:sz w:val="24"/>
                <w:szCs w:val="24"/>
              </w:rPr>
              <w:t>исторические портреты Анн</w:t>
            </w:r>
            <w:proofErr w:type="gramStart"/>
            <w:r w:rsidRPr="000812B2">
              <w:rPr>
                <w:rFonts w:ascii="Times New Roman" w:hAnsi="Times New Roman"/>
                <w:sz w:val="24"/>
                <w:szCs w:val="24"/>
              </w:rPr>
              <w:t>ы Иоа</w:t>
            </w:r>
            <w:proofErr w:type="gramEnd"/>
            <w:r w:rsidRPr="000812B2">
              <w:rPr>
                <w:rFonts w:ascii="Times New Roman" w:hAnsi="Times New Roman"/>
                <w:sz w:val="24"/>
                <w:szCs w:val="24"/>
              </w:rPr>
              <w:t>нновны, Елизаветы Петровны.</w:t>
            </w:r>
          </w:p>
        </w:tc>
      </w:tr>
      <w:tr w:rsidR="001B03EE" w:rsidRPr="000812B2" w:rsidTr="001B03EE">
        <w:tc>
          <w:tcPr>
            <w:tcW w:w="3888" w:type="dxa"/>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Внешняя политика России в 1725—1762 гг.</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065"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Рассказывать </w:t>
            </w:r>
            <w:r w:rsidRPr="000812B2">
              <w:rPr>
                <w:rFonts w:ascii="Times New Roman" w:hAnsi="Times New Roman"/>
                <w:sz w:val="24"/>
                <w:szCs w:val="24"/>
              </w:rPr>
              <w:t>об участии России в войнах, важнейших сражениях и итогах войны.</w:t>
            </w:r>
          </w:p>
        </w:tc>
      </w:tr>
      <w:tr w:rsidR="001B03EE" w:rsidRPr="000812B2" w:rsidTr="001B03EE">
        <w:tc>
          <w:tcPr>
            <w:tcW w:w="3888" w:type="dxa"/>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Национальная и религиозная политика в 1725—1762 гг.</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065"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Характеризовать </w:t>
            </w:r>
            <w:r w:rsidRPr="000812B2">
              <w:rPr>
                <w:rFonts w:ascii="Times New Roman" w:hAnsi="Times New Roman"/>
                <w:bCs/>
                <w:sz w:val="24"/>
                <w:szCs w:val="24"/>
              </w:rPr>
              <w:t>национальную и религиозную</w:t>
            </w:r>
            <w:r w:rsidRPr="000812B2">
              <w:rPr>
                <w:rFonts w:ascii="Times New Roman" w:hAnsi="Times New Roman"/>
                <w:b/>
                <w:bCs/>
                <w:sz w:val="24"/>
                <w:szCs w:val="24"/>
              </w:rPr>
              <w:t xml:space="preserve"> </w:t>
            </w:r>
            <w:r w:rsidRPr="000812B2">
              <w:rPr>
                <w:rFonts w:ascii="Times New Roman" w:hAnsi="Times New Roman"/>
                <w:sz w:val="24"/>
                <w:szCs w:val="24"/>
              </w:rPr>
              <w:t xml:space="preserve">политику преемников Петра I. </w:t>
            </w:r>
            <w:r w:rsidRPr="000812B2">
              <w:rPr>
                <w:rFonts w:ascii="Times New Roman" w:hAnsi="Times New Roman"/>
                <w:b/>
                <w:bCs/>
                <w:sz w:val="24"/>
                <w:szCs w:val="24"/>
              </w:rPr>
              <w:t xml:space="preserve">Объяснять </w:t>
            </w:r>
            <w:r w:rsidRPr="000812B2">
              <w:rPr>
                <w:rFonts w:ascii="Times New Roman" w:hAnsi="Times New Roman"/>
                <w:sz w:val="24"/>
                <w:szCs w:val="24"/>
              </w:rPr>
              <w:t>последствия проводимой политики.</w:t>
            </w:r>
          </w:p>
        </w:tc>
      </w:tr>
      <w:tr w:rsidR="001B03EE" w:rsidRPr="000812B2" w:rsidTr="001B03EE">
        <w:tc>
          <w:tcPr>
            <w:tcW w:w="3888" w:type="dxa"/>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Повторительно-обобщающий урок по теме «</w:t>
            </w:r>
            <w:r w:rsidRPr="000812B2">
              <w:rPr>
                <w:rFonts w:ascii="Times New Roman" w:hAnsi="Times New Roman"/>
                <w:bCs/>
                <w:sz w:val="24"/>
                <w:szCs w:val="24"/>
              </w:rPr>
              <w:t>Россия при наследниках Петра I»</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065"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Обобщать </w:t>
            </w:r>
            <w:r w:rsidRPr="000812B2">
              <w:rPr>
                <w:rFonts w:ascii="Times New Roman" w:hAnsi="Times New Roman"/>
                <w:sz w:val="24"/>
                <w:szCs w:val="24"/>
              </w:rPr>
              <w:t xml:space="preserve">и </w:t>
            </w:r>
            <w:r w:rsidRPr="000812B2">
              <w:rPr>
                <w:rFonts w:ascii="Times New Roman" w:hAnsi="Times New Roman"/>
                <w:b/>
                <w:bCs/>
                <w:sz w:val="24"/>
                <w:szCs w:val="24"/>
              </w:rPr>
              <w:t xml:space="preserve">систематизировать </w:t>
            </w:r>
            <w:r w:rsidRPr="000812B2">
              <w:rPr>
                <w:rFonts w:ascii="Times New Roman" w:hAnsi="Times New Roman"/>
                <w:sz w:val="24"/>
                <w:szCs w:val="24"/>
              </w:rPr>
              <w:t>исторический материал.</w:t>
            </w:r>
          </w:p>
        </w:tc>
      </w:tr>
      <w:tr w:rsidR="001B03EE" w:rsidRPr="000812B2" w:rsidTr="001B03EE">
        <w:tc>
          <w:tcPr>
            <w:tcW w:w="9853" w:type="dxa"/>
            <w:gridSpan w:val="3"/>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Тема III. Российская империя при Екатерине II (9 ч)</w:t>
            </w:r>
          </w:p>
        </w:tc>
      </w:tr>
      <w:tr w:rsidR="001B03EE" w:rsidRPr="000812B2" w:rsidTr="001B03EE">
        <w:tc>
          <w:tcPr>
            <w:tcW w:w="3888" w:type="dxa"/>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Россия в системе международных отношений</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065"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Характеризовать </w:t>
            </w:r>
            <w:r w:rsidRPr="000812B2">
              <w:rPr>
                <w:rFonts w:ascii="Times New Roman" w:hAnsi="Times New Roman"/>
                <w:bCs/>
                <w:sz w:val="24"/>
                <w:szCs w:val="24"/>
              </w:rPr>
              <w:t>особенности</w:t>
            </w:r>
            <w:r w:rsidRPr="000812B2">
              <w:rPr>
                <w:rFonts w:ascii="Times New Roman" w:hAnsi="Times New Roman"/>
                <w:b/>
                <w:bCs/>
                <w:sz w:val="24"/>
                <w:szCs w:val="24"/>
              </w:rPr>
              <w:t xml:space="preserve">  </w:t>
            </w:r>
            <w:r w:rsidRPr="000812B2">
              <w:rPr>
                <w:rFonts w:ascii="Times New Roman" w:hAnsi="Times New Roman"/>
                <w:bCs/>
                <w:sz w:val="24"/>
                <w:szCs w:val="24"/>
              </w:rPr>
              <w:t>исторического развития и международного положения</w:t>
            </w:r>
            <w:r w:rsidRPr="000812B2">
              <w:rPr>
                <w:rFonts w:ascii="Times New Roman" w:hAnsi="Times New Roman"/>
                <w:sz w:val="24"/>
                <w:szCs w:val="24"/>
              </w:rPr>
              <w:t xml:space="preserve"> России к середине 18 века.</w:t>
            </w:r>
          </w:p>
        </w:tc>
      </w:tr>
      <w:tr w:rsidR="001B03EE" w:rsidRPr="000812B2" w:rsidTr="001B03EE">
        <w:tc>
          <w:tcPr>
            <w:tcW w:w="3888" w:type="dxa"/>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Внутренняя политика Екатерины II</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065"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Раскрывать </w:t>
            </w:r>
            <w:r w:rsidRPr="000812B2">
              <w:rPr>
                <w:rFonts w:ascii="Times New Roman" w:hAnsi="Times New Roman"/>
                <w:sz w:val="24"/>
                <w:szCs w:val="24"/>
              </w:rPr>
              <w:t xml:space="preserve">смысл понятия «просвещённый абсолютизм» на основе знаний из всеобщей истории. </w:t>
            </w:r>
            <w:r w:rsidRPr="000812B2">
              <w:rPr>
                <w:rFonts w:ascii="Times New Roman" w:hAnsi="Times New Roman"/>
                <w:b/>
                <w:bCs/>
                <w:sz w:val="24"/>
                <w:szCs w:val="24"/>
              </w:rPr>
              <w:t xml:space="preserve">Рассказывать </w:t>
            </w:r>
            <w:r w:rsidRPr="000812B2">
              <w:rPr>
                <w:rFonts w:ascii="Times New Roman" w:hAnsi="Times New Roman"/>
                <w:sz w:val="24"/>
                <w:szCs w:val="24"/>
              </w:rPr>
              <w:t xml:space="preserve">об основных мероприятиях и особенностях политики просвещённого абсолютизма в России. </w:t>
            </w:r>
            <w:r w:rsidRPr="000812B2">
              <w:rPr>
                <w:rFonts w:ascii="Times New Roman" w:hAnsi="Times New Roman"/>
                <w:b/>
                <w:bCs/>
                <w:sz w:val="24"/>
                <w:szCs w:val="24"/>
              </w:rPr>
              <w:t xml:space="preserve">Анализировать </w:t>
            </w:r>
            <w:r w:rsidRPr="000812B2">
              <w:rPr>
                <w:rFonts w:ascii="Times New Roman" w:hAnsi="Times New Roman"/>
                <w:sz w:val="24"/>
                <w:szCs w:val="24"/>
              </w:rPr>
              <w:t xml:space="preserve">отрывки из жалованных грамот дворянству и городам для оценки прав и привилегий дворянства и высших слоёв городского населения. </w:t>
            </w:r>
            <w:r w:rsidRPr="000812B2">
              <w:rPr>
                <w:rFonts w:ascii="Times New Roman" w:hAnsi="Times New Roman"/>
                <w:b/>
                <w:bCs/>
                <w:sz w:val="24"/>
                <w:szCs w:val="24"/>
              </w:rPr>
              <w:t xml:space="preserve">Представлять </w:t>
            </w:r>
            <w:r w:rsidRPr="000812B2">
              <w:rPr>
                <w:rFonts w:ascii="Times New Roman" w:hAnsi="Times New Roman"/>
                <w:sz w:val="24"/>
                <w:szCs w:val="24"/>
              </w:rPr>
              <w:t>характеристику (исторический портрет) Екатерины II и её деятельности.</w:t>
            </w:r>
          </w:p>
        </w:tc>
      </w:tr>
      <w:tr w:rsidR="001B03EE" w:rsidRPr="000812B2" w:rsidTr="001B03EE">
        <w:tc>
          <w:tcPr>
            <w:tcW w:w="3888" w:type="dxa"/>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Экономическое развитие России при Екатерине II</w:t>
            </w:r>
          </w:p>
        </w:tc>
        <w:tc>
          <w:tcPr>
            <w:tcW w:w="900" w:type="dxa"/>
          </w:tcPr>
          <w:p w:rsidR="001B03EE" w:rsidRPr="000812B2" w:rsidRDefault="001B03EE" w:rsidP="000812B2">
            <w:pPr>
              <w:spacing w:after="0" w:line="240" w:lineRule="auto"/>
              <w:rPr>
                <w:rFonts w:ascii="Times New Roman" w:hAnsi="Times New Roman"/>
                <w:bCs/>
                <w:sz w:val="24"/>
                <w:szCs w:val="24"/>
              </w:rPr>
            </w:pPr>
          </w:p>
        </w:tc>
        <w:tc>
          <w:tcPr>
            <w:tcW w:w="5065" w:type="dxa"/>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b/>
                <w:bCs/>
                <w:sz w:val="24"/>
                <w:szCs w:val="24"/>
              </w:rPr>
              <w:t xml:space="preserve">Рассказывать </w:t>
            </w:r>
            <w:r w:rsidRPr="000812B2">
              <w:rPr>
                <w:rFonts w:ascii="Times New Roman" w:hAnsi="Times New Roman"/>
                <w:sz w:val="24"/>
                <w:szCs w:val="24"/>
              </w:rPr>
              <w:t xml:space="preserve">об экономическом развитии России, используя исторические карты как источник информации. </w:t>
            </w: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положение крестьян во второй половине XVIII в. </w:t>
            </w:r>
            <w:r w:rsidRPr="000812B2">
              <w:rPr>
                <w:rFonts w:ascii="Times New Roman" w:hAnsi="Times New Roman"/>
                <w:b/>
                <w:bCs/>
                <w:sz w:val="24"/>
                <w:szCs w:val="24"/>
              </w:rPr>
              <w:t xml:space="preserve">Сопоставлять </w:t>
            </w:r>
            <w:r w:rsidRPr="000812B2">
              <w:rPr>
                <w:rFonts w:ascii="Times New Roman" w:hAnsi="Times New Roman"/>
                <w:sz w:val="24"/>
                <w:szCs w:val="24"/>
              </w:rPr>
              <w:t>экономическое</w:t>
            </w:r>
          </w:p>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sz w:val="24"/>
                <w:szCs w:val="24"/>
              </w:rPr>
              <w:t>развитие страны, социальную политику при Петре I и Екатерине II.</w:t>
            </w:r>
          </w:p>
        </w:tc>
      </w:tr>
      <w:tr w:rsidR="001B03EE" w:rsidRPr="000812B2" w:rsidTr="001B03EE">
        <w:tc>
          <w:tcPr>
            <w:tcW w:w="3888" w:type="dxa"/>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Социальная структура российского общества второй половины XVIII в.</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065"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Рассказывать </w:t>
            </w:r>
            <w:r w:rsidRPr="000812B2">
              <w:rPr>
                <w:rFonts w:ascii="Times New Roman" w:hAnsi="Times New Roman"/>
                <w:sz w:val="24"/>
                <w:szCs w:val="24"/>
              </w:rPr>
              <w:t>о положении отдельных сословий российского общества (в том числе с использованием материалов истории края).</w:t>
            </w:r>
          </w:p>
        </w:tc>
      </w:tr>
      <w:tr w:rsidR="001B03EE" w:rsidRPr="000812B2" w:rsidTr="001B03EE">
        <w:tc>
          <w:tcPr>
            <w:tcW w:w="3888" w:type="dxa"/>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Восстание под предводительством Е. И. Пугачёва</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065"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Показывать </w:t>
            </w:r>
            <w:r w:rsidRPr="000812B2">
              <w:rPr>
                <w:rFonts w:ascii="Times New Roman" w:hAnsi="Times New Roman"/>
                <w:sz w:val="24"/>
                <w:szCs w:val="24"/>
              </w:rPr>
              <w:t xml:space="preserve">на исторической карте территорию и ход восстания под предводительством Е.И. Пугачёва. </w:t>
            </w:r>
            <w:r w:rsidRPr="000812B2">
              <w:rPr>
                <w:rFonts w:ascii="Times New Roman" w:hAnsi="Times New Roman"/>
                <w:b/>
                <w:bCs/>
                <w:sz w:val="24"/>
                <w:szCs w:val="24"/>
              </w:rPr>
              <w:t xml:space="preserve">Раскрывать </w:t>
            </w:r>
            <w:r w:rsidRPr="000812B2">
              <w:rPr>
                <w:rFonts w:ascii="Times New Roman" w:hAnsi="Times New Roman"/>
                <w:sz w:val="24"/>
                <w:szCs w:val="24"/>
              </w:rPr>
              <w:t xml:space="preserve">причины восстания и его значение. </w:t>
            </w:r>
            <w:r w:rsidRPr="000812B2">
              <w:rPr>
                <w:rFonts w:ascii="Times New Roman" w:hAnsi="Times New Roman"/>
                <w:b/>
                <w:bCs/>
                <w:sz w:val="24"/>
                <w:szCs w:val="24"/>
              </w:rPr>
              <w:t xml:space="preserve">Давать </w:t>
            </w:r>
            <w:r w:rsidRPr="000812B2">
              <w:rPr>
                <w:rFonts w:ascii="Times New Roman" w:hAnsi="Times New Roman"/>
                <w:sz w:val="24"/>
                <w:szCs w:val="24"/>
              </w:rPr>
              <w:t xml:space="preserve">характеристику Е.И. Пугачёва на основе текста учебника, дополнительных источников информации. </w:t>
            </w: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внутреннюю политику Екатерины II в отношении Пугачёвского восстания.</w:t>
            </w:r>
          </w:p>
        </w:tc>
      </w:tr>
      <w:tr w:rsidR="001B03EE" w:rsidRPr="000812B2" w:rsidTr="001B03EE">
        <w:tc>
          <w:tcPr>
            <w:tcW w:w="3888" w:type="dxa"/>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 xml:space="preserve">Народы России. Религиозная и национальная политика </w:t>
            </w:r>
          </w:p>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Екатерины II</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065"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Характеризовать </w:t>
            </w:r>
            <w:r w:rsidRPr="000812B2">
              <w:rPr>
                <w:rFonts w:ascii="Times New Roman" w:hAnsi="Times New Roman"/>
                <w:bCs/>
                <w:sz w:val="24"/>
                <w:szCs w:val="24"/>
              </w:rPr>
              <w:t>национальную и религиозную</w:t>
            </w:r>
            <w:r w:rsidRPr="000812B2">
              <w:rPr>
                <w:rFonts w:ascii="Times New Roman" w:hAnsi="Times New Roman"/>
                <w:b/>
                <w:bCs/>
                <w:sz w:val="24"/>
                <w:szCs w:val="24"/>
              </w:rPr>
              <w:t xml:space="preserve"> </w:t>
            </w:r>
            <w:r w:rsidRPr="000812B2">
              <w:rPr>
                <w:rFonts w:ascii="Times New Roman" w:hAnsi="Times New Roman"/>
                <w:sz w:val="24"/>
                <w:szCs w:val="24"/>
              </w:rPr>
              <w:t xml:space="preserve">политику Екатерины 2. </w:t>
            </w:r>
            <w:r w:rsidRPr="000812B2">
              <w:rPr>
                <w:rFonts w:ascii="Times New Roman" w:hAnsi="Times New Roman"/>
                <w:b/>
                <w:bCs/>
                <w:sz w:val="24"/>
                <w:szCs w:val="24"/>
              </w:rPr>
              <w:t xml:space="preserve">Объяснять </w:t>
            </w:r>
            <w:r w:rsidRPr="000812B2">
              <w:rPr>
                <w:rFonts w:ascii="Times New Roman" w:hAnsi="Times New Roman"/>
                <w:sz w:val="24"/>
                <w:szCs w:val="24"/>
              </w:rPr>
              <w:t>последствия проводимой политики.</w:t>
            </w:r>
          </w:p>
        </w:tc>
      </w:tr>
      <w:tr w:rsidR="001B03EE" w:rsidRPr="000812B2" w:rsidTr="001B03EE">
        <w:trPr>
          <w:trHeight w:val="842"/>
        </w:trPr>
        <w:tc>
          <w:tcPr>
            <w:tcW w:w="3888" w:type="dxa"/>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Внешняя политика Екатерины II</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065" w:type="dxa"/>
            <w:vMerge w:val="restart"/>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Раскрывать </w:t>
            </w:r>
            <w:r w:rsidRPr="000812B2">
              <w:rPr>
                <w:rFonts w:ascii="Times New Roman" w:hAnsi="Times New Roman"/>
                <w:sz w:val="24"/>
                <w:szCs w:val="24"/>
              </w:rPr>
              <w:t xml:space="preserve">цели, задачи и итоги внешней политики в последней трети XVIII в., историческое значение освоения </w:t>
            </w:r>
            <w:proofErr w:type="spellStart"/>
            <w:r w:rsidRPr="000812B2">
              <w:rPr>
                <w:rFonts w:ascii="Times New Roman" w:hAnsi="Times New Roman"/>
                <w:sz w:val="24"/>
                <w:szCs w:val="24"/>
              </w:rPr>
              <w:t>Новороссии</w:t>
            </w:r>
            <w:proofErr w:type="spellEnd"/>
            <w:r w:rsidRPr="000812B2">
              <w:rPr>
                <w:rFonts w:ascii="Times New Roman" w:hAnsi="Times New Roman"/>
                <w:sz w:val="24"/>
                <w:szCs w:val="24"/>
              </w:rPr>
              <w:t xml:space="preserve"> и Крыма. </w:t>
            </w:r>
            <w:r w:rsidRPr="000812B2">
              <w:rPr>
                <w:rFonts w:ascii="Times New Roman" w:hAnsi="Times New Roman"/>
                <w:b/>
                <w:bCs/>
                <w:sz w:val="24"/>
                <w:szCs w:val="24"/>
              </w:rPr>
              <w:t xml:space="preserve">Показывать </w:t>
            </w:r>
            <w:r w:rsidRPr="000812B2">
              <w:rPr>
                <w:rFonts w:ascii="Times New Roman" w:hAnsi="Times New Roman"/>
                <w:sz w:val="24"/>
                <w:szCs w:val="24"/>
              </w:rPr>
              <w:t xml:space="preserve">на карте территории, вошедшие в состав Российской империи в последней трети XVIII в., места сражений в Русско-турецких войнах. </w:t>
            </w:r>
            <w:r w:rsidRPr="000812B2">
              <w:rPr>
                <w:rFonts w:ascii="Times New Roman" w:hAnsi="Times New Roman"/>
                <w:b/>
                <w:bCs/>
                <w:sz w:val="24"/>
                <w:szCs w:val="24"/>
              </w:rPr>
              <w:t xml:space="preserve">Высказывать </w:t>
            </w:r>
            <w:r w:rsidRPr="000812B2">
              <w:rPr>
                <w:rFonts w:ascii="Times New Roman" w:hAnsi="Times New Roman"/>
                <w:sz w:val="24"/>
                <w:szCs w:val="24"/>
              </w:rPr>
              <w:t xml:space="preserve">суждение о том, что способствовало победам русских войск. </w:t>
            </w:r>
            <w:r w:rsidRPr="000812B2">
              <w:rPr>
                <w:rFonts w:ascii="Times New Roman" w:hAnsi="Times New Roman"/>
                <w:b/>
                <w:bCs/>
                <w:sz w:val="24"/>
                <w:szCs w:val="24"/>
              </w:rPr>
              <w:t xml:space="preserve">Составлять </w:t>
            </w:r>
            <w:r w:rsidRPr="000812B2">
              <w:rPr>
                <w:rFonts w:ascii="Times New Roman" w:hAnsi="Times New Roman"/>
                <w:sz w:val="24"/>
                <w:szCs w:val="24"/>
              </w:rPr>
              <w:t>исторические портреты А.В. Суворова и Ф.Ф. Ушакова и оценивать их деятельность.</w:t>
            </w:r>
          </w:p>
        </w:tc>
      </w:tr>
      <w:tr w:rsidR="001B03EE" w:rsidRPr="000812B2" w:rsidTr="001B03EE">
        <w:tc>
          <w:tcPr>
            <w:tcW w:w="3888" w:type="dxa"/>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 xml:space="preserve">Начало освоения </w:t>
            </w:r>
            <w:proofErr w:type="spellStart"/>
            <w:r w:rsidRPr="000812B2">
              <w:rPr>
                <w:rFonts w:ascii="Times New Roman" w:hAnsi="Times New Roman"/>
                <w:sz w:val="24"/>
                <w:szCs w:val="24"/>
              </w:rPr>
              <w:t>Новороссии</w:t>
            </w:r>
            <w:proofErr w:type="spellEnd"/>
            <w:r w:rsidRPr="000812B2">
              <w:rPr>
                <w:rFonts w:ascii="Times New Roman" w:hAnsi="Times New Roman"/>
                <w:sz w:val="24"/>
                <w:szCs w:val="24"/>
              </w:rPr>
              <w:t xml:space="preserve"> и Крыма</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065" w:type="dxa"/>
            <w:vMerge/>
          </w:tcPr>
          <w:p w:rsidR="001B03EE" w:rsidRPr="000812B2" w:rsidRDefault="001B03EE" w:rsidP="000812B2">
            <w:pPr>
              <w:spacing w:after="0" w:line="240" w:lineRule="auto"/>
              <w:rPr>
                <w:rFonts w:ascii="Times New Roman" w:hAnsi="Times New Roman"/>
                <w:bCs/>
                <w:sz w:val="24"/>
                <w:szCs w:val="24"/>
              </w:rPr>
            </w:pPr>
          </w:p>
        </w:tc>
      </w:tr>
      <w:tr w:rsidR="001B03EE" w:rsidRPr="000812B2" w:rsidTr="001B03EE">
        <w:tc>
          <w:tcPr>
            <w:tcW w:w="3888" w:type="dxa"/>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Повторительно-обобщающий урок по теме «</w:t>
            </w:r>
            <w:r w:rsidRPr="000812B2">
              <w:rPr>
                <w:rFonts w:ascii="Times New Roman" w:hAnsi="Times New Roman"/>
                <w:bCs/>
                <w:sz w:val="24"/>
                <w:szCs w:val="24"/>
              </w:rPr>
              <w:t>Российская империя при Екатерине II»</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065"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Обобщать </w:t>
            </w:r>
            <w:r w:rsidRPr="000812B2">
              <w:rPr>
                <w:rFonts w:ascii="Times New Roman" w:hAnsi="Times New Roman"/>
                <w:sz w:val="24"/>
                <w:szCs w:val="24"/>
              </w:rPr>
              <w:t xml:space="preserve">и </w:t>
            </w:r>
            <w:r w:rsidRPr="000812B2">
              <w:rPr>
                <w:rFonts w:ascii="Times New Roman" w:hAnsi="Times New Roman"/>
                <w:b/>
                <w:bCs/>
                <w:sz w:val="24"/>
                <w:szCs w:val="24"/>
              </w:rPr>
              <w:t xml:space="preserve">систематизировать </w:t>
            </w:r>
            <w:r w:rsidRPr="000812B2">
              <w:rPr>
                <w:rFonts w:ascii="Times New Roman" w:hAnsi="Times New Roman"/>
                <w:sz w:val="24"/>
                <w:szCs w:val="24"/>
              </w:rPr>
              <w:t>исторический материал.</w:t>
            </w:r>
          </w:p>
        </w:tc>
      </w:tr>
      <w:tr w:rsidR="001B03EE" w:rsidRPr="000812B2" w:rsidTr="001B03EE">
        <w:tc>
          <w:tcPr>
            <w:tcW w:w="9853" w:type="dxa"/>
            <w:gridSpan w:val="3"/>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Тема IV. Россия при Павле I  (2 ч)</w:t>
            </w:r>
          </w:p>
        </w:tc>
      </w:tr>
      <w:tr w:rsidR="001B03EE" w:rsidRPr="000812B2" w:rsidTr="001B03EE">
        <w:tc>
          <w:tcPr>
            <w:tcW w:w="3888" w:type="dxa"/>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Внутренняя политика Павла I</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065" w:type="dxa"/>
            <w:vMerge w:val="restart"/>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основные мероприятия внутренней и внешней политики Павла I. </w:t>
            </w:r>
            <w:r w:rsidRPr="000812B2">
              <w:rPr>
                <w:rFonts w:ascii="Times New Roman" w:hAnsi="Times New Roman"/>
                <w:b/>
                <w:bCs/>
                <w:sz w:val="24"/>
                <w:szCs w:val="24"/>
              </w:rPr>
              <w:t xml:space="preserve">Составлять </w:t>
            </w:r>
            <w:r w:rsidRPr="000812B2">
              <w:rPr>
                <w:rFonts w:ascii="Times New Roman" w:hAnsi="Times New Roman"/>
                <w:sz w:val="24"/>
                <w:szCs w:val="24"/>
              </w:rPr>
              <w:t>исторический портрет Павла I на основе текста учебника и дополнительных источников информации.</w:t>
            </w:r>
          </w:p>
        </w:tc>
      </w:tr>
      <w:tr w:rsidR="001B03EE" w:rsidRPr="000812B2" w:rsidTr="001B03EE">
        <w:tc>
          <w:tcPr>
            <w:tcW w:w="3888" w:type="dxa"/>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Внешняя политика Павла I</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065" w:type="dxa"/>
            <w:vMerge/>
          </w:tcPr>
          <w:p w:rsidR="001B03EE" w:rsidRPr="000812B2" w:rsidRDefault="001B03EE" w:rsidP="000812B2">
            <w:pPr>
              <w:spacing w:after="0" w:line="240" w:lineRule="auto"/>
              <w:rPr>
                <w:rFonts w:ascii="Times New Roman" w:hAnsi="Times New Roman"/>
                <w:bCs/>
                <w:sz w:val="24"/>
                <w:szCs w:val="24"/>
              </w:rPr>
            </w:pPr>
          </w:p>
        </w:tc>
      </w:tr>
      <w:tr w:rsidR="001B03EE" w:rsidRPr="000812B2" w:rsidTr="001B03EE">
        <w:tc>
          <w:tcPr>
            <w:tcW w:w="9853" w:type="dxa"/>
            <w:gridSpan w:val="3"/>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Тема V. Культурное пространство Российской империи в XVIII в. (9 ч)</w:t>
            </w:r>
          </w:p>
        </w:tc>
      </w:tr>
      <w:tr w:rsidR="001B03EE" w:rsidRPr="000812B2" w:rsidTr="001B03EE">
        <w:tc>
          <w:tcPr>
            <w:tcW w:w="3888" w:type="dxa"/>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Общественная мысль, публицистика, литература</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065" w:type="dxa"/>
            <w:vMerge w:val="restart"/>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Проводить </w:t>
            </w:r>
            <w:r w:rsidRPr="000812B2">
              <w:rPr>
                <w:rFonts w:ascii="Times New Roman" w:hAnsi="Times New Roman"/>
                <w:sz w:val="24"/>
                <w:szCs w:val="24"/>
              </w:rPr>
              <w:t>поиск информации для сообщений о деятелях науки и культуры XVIII в.</w:t>
            </w:r>
          </w:p>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b/>
                <w:bCs/>
                <w:sz w:val="24"/>
                <w:szCs w:val="24"/>
              </w:rPr>
              <w:t xml:space="preserve">Составлять </w:t>
            </w:r>
            <w:r w:rsidRPr="000812B2">
              <w:rPr>
                <w:rFonts w:ascii="Times New Roman" w:hAnsi="Times New Roman"/>
                <w:sz w:val="24"/>
                <w:szCs w:val="24"/>
              </w:rPr>
              <w:t>описание отдельных памятников культуры</w:t>
            </w:r>
          </w:p>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sz w:val="24"/>
                <w:szCs w:val="24"/>
              </w:rPr>
              <w:t xml:space="preserve">XVIII в. на основе иллюстраций учебника, художественных альбомов, материалов, найденных в Интернете, а также непосредственных наблюдений. </w:t>
            </w:r>
            <w:r w:rsidRPr="000812B2">
              <w:rPr>
                <w:rFonts w:ascii="Times New Roman" w:hAnsi="Times New Roman"/>
                <w:b/>
                <w:bCs/>
                <w:sz w:val="24"/>
                <w:szCs w:val="24"/>
              </w:rPr>
              <w:t xml:space="preserve">Участвовать </w:t>
            </w:r>
            <w:r w:rsidRPr="000812B2">
              <w:rPr>
                <w:rFonts w:ascii="Times New Roman" w:hAnsi="Times New Roman"/>
                <w:sz w:val="24"/>
                <w:szCs w:val="24"/>
              </w:rPr>
              <w:t xml:space="preserve">в подготовке выставки «Культурное наследие родного края в XVIII в.». </w:t>
            </w:r>
            <w:r w:rsidRPr="000812B2">
              <w:rPr>
                <w:rFonts w:ascii="Times New Roman" w:hAnsi="Times New Roman"/>
                <w:b/>
                <w:bCs/>
                <w:sz w:val="24"/>
                <w:szCs w:val="24"/>
              </w:rPr>
              <w:t xml:space="preserve">Систематизировать </w:t>
            </w:r>
            <w:r w:rsidRPr="000812B2">
              <w:rPr>
                <w:rFonts w:ascii="Times New Roman" w:hAnsi="Times New Roman"/>
                <w:sz w:val="24"/>
                <w:szCs w:val="24"/>
              </w:rPr>
              <w:t xml:space="preserve">материал о достижениях культуры (в форме таблиц и т. п.). </w:t>
            </w: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вклад народов России в мировую культуру XVIII в. </w:t>
            </w:r>
            <w:r w:rsidRPr="000812B2">
              <w:rPr>
                <w:rFonts w:ascii="Times New Roman" w:hAnsi="Times New Roman"/>
                <w:b/>
                <w:bCs/>
                <w:sz w:val="24"/>
                <w:szCs w:val="24"/>
              </w:rPr>
              <w:t xml:space="preserve">Рассказывать </w:t>
            </w:r>
            <w:r w:rsidRPr="000812B2">
              <w:rPr>
                <w:rFonts w:ascii="Times New Roman" w:hAnsi="Times New Roman"/>
                <w:sz w:val="24"/>
                <w:szCs w:val="24"/>
              </w:rPr>
              <w:t xml:space="preserve">об общественной мысли в России во второй половине XVIII в. </w:t>
            </w: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деятельность Н. И. Новикова и А. Н. Радищева</w:t>
            </w:r>
          </w:p>
        </w:tc>
      </w:tr>
      <w:tr w:rsidR="001B03EE" w:rsidRPr="000812B2" w:rsidTr="001B03EE">
        <w:tc>
          <w:tcPr>
            <w:tcW w:w="3888" w:type="dxa"/>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Образование в России в XVIII в.</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065" w:type="dxa"/>
            <w:vMerge/>
          </w:tcPr>
          <w:p w:rsidR="001B03EE" w:rsidRPr="000812B2" w:rsidRDefault="001B03EE" w:rsidP="000812B2">
            <w:pPr>
              <w:spacing w:after="0" w:line="240" w:lineRule="auto"/>
              <w:rPr>
                <w:rFonts w:ascii="Times New Roman" w:hAnsi="Times New Roman"/>
                <w:bCs/>
                <w:sz w:val="24"/>
                <w:szCs w:val="24"/>
              </w:rPr>
            </w:pPr>
          </w:p>
        </w:tc>
      </w:tr>
      <w:tr w:rsidR="001B03EE" w:rsidRPr="000812B2" w:rsidTr="001B03EE">
        <w:tc>
          <w:tcPr>
            <w:tcW w:w="3888" w:type="dxa"/>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Российская наука и техника в XVIII в.</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065" w:type="dxa"/>
            <w:vMerge/>
          </w:tcPr>
          <w:p w:rsidR="001B03EE" w:rsidRPr="000812B2" w:rsidRDefault="001B03EE" w:rsidP="000812B2">
            <w:pPr>
              <w:spacing w:after="0" w:line="240" w:lineRule="auto"/>
              <w:rPr>
                <w:rFonts w:ascii="Times New Roman" w:hAnsi="Times New Roman"/>
                <w:bCs/>
                <w:sz w:val="24"/>
                <w:szCs w:val="24"/>
              </w:rPr>
            </w:pPr>
          </w:p>
        </w:tc>
      </w:tr>
      <w:tr w:rsidR="001B03EE" w:rsidRPr="000812B2" w:rsidTr="001B03EE">
        <w:tc>
          <w:tcPr>
            <w:tcW w:w="3888" w:type="dxa"/>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Русская архитектура XVIII в.</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065" w:type="dxa"/>
            <w:vMerge/>
          </w:tcPr>
          <w:p w:rsidR="001B03EE" w:rsidRPr="000812B2" w:rsidRDefault="001B03EE" w:rsidP="000812B2">
            <w:pPr>
              <w:spacing w:after="0" w:line="240" w:lineRule="auto"/>
              <w:rPr>
                <w:rFonts w:ascii="Times New Roman" w:hAnsi="Times New Roman"/>
                <w:bCs/>
                <w:sz w:val="24"/>
                <w:szCs w:val="24"/>
              </w:rPr>
            </w:pPr>
          </w:p>
        </w:tc>
      </w:tr>
      <w:tr w:rsidR="001B03EE" w:rsidRPr="000812B2" w:rsidTr="001B03EE">
        <w:tc>
          <w:tcPr>
            <w:tcW w:w="3888" w:type="dxa"/>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Живопись и скульптура</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065" w:type="dxa"/>
            <w:vMerge/>
          </w:tcPr>
          <w:p w:rsidR="001B03EE" w:rsidRPr="000812B2" w:rsidRDefault="001B03EE" w:rsidP="000812B2">
            <w:pPr>
              <w:spacing w:after="0" w:line="240" w:lineRule="auto"/>
              <w:rPr>
                <w:rFonts w:ascii="Times New Roman" w:hAnsi="Times New Roman"/>
                <w:bCs/>
                <w:sz w:val="24"/>
                <w:szCs w:val="24"/>
              </w:rPr>
            </w:pPr>
          </w:p>
        </w:tc>
      </w:tr>
      <w:tr w:rsidR="001B03EE" w:rsidRPr="000812B2" w:rsidTr="001B03EE">
        <w:tc>
          <w:tcPr>
            <w:tcW w:w="3888" w:type="dxa"/>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Музыкальное и театральное искусство</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065" w:type="dxa"/>
            <w:vMerge/>
          </w:tcPr>
          <w:p w:rsidR="001B03EE" w:rsidRPr="000812B2" w:rsidRDefault="001B03EE" w:rsidP="000812B2">
            <w:pPr>
              <w:spacing w:after="0" w:line="240" w:lineRule="auto"/>
              <w:rPr>
                <w:rFonts w:ascii="Times New Roman" w:hAnsi="Times New Roman"/>
                <w:bCs/>
                <w:sz w:val="24"/>
                <w:szCs w:val="24"/>
              </w:rPr>
            </w:pPr>
          </w:p>
        </w:tc>
      </w:tr>
      <w:tr w:rsidR="001B03EE" w:rsidRPr="000812B2" w:rsidTr="001B03EE">
        <w:tc>
          <w:tcPr>
            <w:tcW w:w="3888" w:type="dxa"/>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Народы России в XVIII в.</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065" w:type="dxa"/>
            <w:vMerge w:val="restart"/>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основные преобразования в области культуры и быта. </w:t>
            </w:r>
            <w:r w:rsidRPr="000812B2">
              <w:rPr>
                <w:rFonts w:ascii="Times New Roman" w:hAnsi="Times New Roman"/>
                <w:b/>
                <w:bCs/>
                <w:sz w:val="24"/>
                <w:szCs w:val="24"/>
              </w:rPr>
              <w:t xml:space="preserve">Составлять </w:t>
            </w:r>
            <w:r w:rsidRPr="000812B2">
              <w:rPr>
                <w:rFonts w:ascii="Times New Roman" w:hAnsi="Times New Roman"/>
                <w:sz w:val="24"/>
                <w:szCs w:val="24"/>
              </w:rPr>
              <w:t xml:space="preserve">описание нравов и быта  эпохи с использованием информации из исторических источников </w:t>
            </w:r>
          </w:p>
        </w:tc>
      </w:tr>
      <w:tr w:rsidR="001B03EE" w:rsidRPr="000812B2" w:rsidTr="001B03EE">
        <w:tc>
          <w:tcPr>
            <w:tcW w:w="3888" w:type="dxa"/>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Перемены в повседневной жизни российских сословий</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065" w:type="dxa"/>
            <w:vMerge/>
          </w:tcPr>
          <w:p w:rsidR="001B03EE" w:rsidRPr="000812B2" w:rsidRDefault="001B03EE" w:rsidP="000812B2">
            <w:pPr>
              <w:spacing w:after="0" w:line="240" w:lineRule="auto"/>
              <w:rPr>
                <w:rFonts w:ascii="Times New Roman" w:hAnsi="Times New Roman"/>
                <w:bCs/>
                <w:sz w:val="24"/>
                <w:szCs w:val="24"/>
              </w:rPr>
            </w:pPr>
          </w:p>
        </w:tc>
      </w:tr>
      <w:tr w:rsidR="001B03EE" w:rsidRPr="000812B2" w:rsidTr="001B03EE">
        <w:tc>
          <w:tcPr>
            <w:tcW w:w="3888" w:type="dxa"/>
          </w:tcPr>
          <w:p w:rsidR="001B03EE" w:rsidRPr="000812B2" w:rsidRDefault="001B03EE" w:rsidP="000812B2">
            <w:pPr>
              <w:spacing w:after="0" w:line="240" w:lineRule="auto"/>
              <w:rPr>
                <w:rFonts w:ascii="Times New Roman" w:hAnsi="Times New Roman"/>
                <w:sz w:val="24"/>
                <w:szCs w:val="24"/>
              </w:rPr>
            </w:pPr>
            <w:r w:rsidRPr="000812B2">
              <w:rPr>
                <w:rFonts w:ascii="Times New Roman" w:hAnsi="Times New Roman"/>
                <w:sz w:val="24"/>
                <w:szCs w:val="24"/>
              </w:rPr>
              <w:t xml:space="preserve">Повторительно-обобщающий урок по теме: </w:t>
            </w:r>
            <w:r w:rsidRPr="000812B2">
              <w:rPr>
                <w:rFonts w:ascii="Times New Roman" w:hAnsi="Times New Roman"/>
                <w:bCs/>
                <w:sz w:val="24"/>
                <w:szCs w:val="24"/>
              </w:rPr>
              <w:t xml:space="preserve">«Культурное пространство Российской империи в XVIII </w:t>
            </w:r>
            <w:proofErr w:type="gramStart"/>
            <w:r w:rsidRPr="000812B2">
              <w:rPr>
                <w:rFonts w:ascii="Times New Roman" w:hAnsi="Times New Roman"/>
                <w:bCs/>
                <w:sz w:val="24"/>
                <w:szCs w:val="24"/>
              </w:rPr>
              <w:t>в</w:t>
            </w:r>
            <w:proofErr w:type="gramEnd"/>
            <w:r w:rsidRPr="000812B2">
              <w:rPr>
                <w:rFonts w:ascii="Times New Roman" w:hAnsi="Times New Roman"/>
                <w:bCs/>
                <w:sz w:val="24"/>
                <w:szCs w:val="24"/>
              </w:rPr>
              <w:t>»</w:t>
            </w:r>
          </w:p>
        </w:tc>
        <w:tc>
          <w:tcPr>
            <w:tcW w:w="900"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065" w:type="dxa"/>
          </w:tcPr>
          <w:p w:rsidR="001B03EE" w:rsidRPr="000812B2" w:rsidRDefault="001B03EE"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Высказывать </w:t>
            </w:r>
            <w:r w:rsidRPr="000812B2">
              <w:rPr>
                <w:rFonts w:ascii="Times New Roman" w:hAnsi="Times New Roman"/>
                <w:sz w:val="24"/>
                <w:szCs w:val="24"/>
              </w:rPr>
              <w:t xml:space="preserve">и </w:t>
            </w:r>
            <w:r w:rsidRPr="000812B2">
              <w:rPr>
                <w:rFonts w:ascii="Times New Roman" w:hAnsi="Times New Roman"/>
                <w:b/>
                <w:bCs/>
                <w:sz w:val="24"/>
                <w:szCs w:val="24"/>
              </w:rPr>
              <w:t xml:space="preserve">аргументировать </w:t>
            </w:r>
            <w:r w:rsidRPr="000812B2">
              <w:rPr>
                <w:rFonts w:ascii="Times New Roman" w:hAnsi="Times New Roman"/>
                <w:sz w:val="24"/>
                <w:szCs w:val="24"/>
              </w:rPr>
              <w:t xml:space="preserve">оценку наиболее значительных событий и явлений, а также отдельных представителей отечественной истории XVIII в. </w:t>
            </w: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общие черты и особенности исторического развития России и других стран мира в XVIII в.</w:t>
            </w:r>
          </w:p>
        </w:tc>
      </w:tr>
    </w:tbl>
    <w:p w:rsidR="001B03EE" w:rsidRPr="000812B2" w:rsidRDefault="001B03EE" w:rsidP="000812B2">
      <w:pPr>
        <w:spacing w:after="0" w:line="240" w:lineRule="auto"/>
        <w:rPr>
          <w:rFonts w:ascii="Times New Roman" w:hAnsi="Times New Roman"/>
          <w:b/>
          <w:bCs/>
          <w:sz w:val="24"/>
          <w:szCs w:val="24"/>
        </w:rPr>
      </w:pPr>
    </w:p>
    <w:p w:rsidR="001B03EE" w:rsidRPr="000812B2" w:rsidRDefault="001B03EE"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Тематическое планирование</w:t>
      </w:r>
    </w:p>
    <w:p w:rsidR="0039175F" w:rsidRPr="000812B2" w:rsidRDefault="0039175F" w:rsidP="000812B2">
      <w:pPr>
        <w:spacing w:after="0" w:line="240" w:lineRule="auto"/>
        <w:jc w:val="center"/>
        <w:rPr>
          <w:rFonts w:ascii="Times New Roman" w:hAnsi="Times New Roman"/>
          <w:b/>
          <w:bCs/>
          <w:sz w:val="24"/>
          <w:szCs w:val="24"/>
        </w:rPr>
      </w:pPr>
      <w:r w:rsidRPr="000812B2">
        <w:rPr>
          <w:rFonts w:ascii="Times New Roman" w:hAnsi="Times New Roman"/>
          <w:b/>
          <w:bCs/>
          <w:sz w:val="24"/>
          <w:szCs w:val="24"/>
        </w:rPr>
        <w:t>9 класс (28 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2816"/>
        <w:gridCol w:w="22"/>
        <w:gridCol w:w="873"/>
        <w:gridCol w:w="22"/>
        <w:gridCol w:w="5192"/>
        <w:gridCol w:w="24"/>
      </w:tblGrid>
      <w:tr w:rsidR="0039175F" w:rsidRPr="000812B2" w:rsidTr="001B03EE">
        <w:tc>
          <w:tcPr>
            <w:tcW w:w="3460" w:type="dxa"/>
            <w:gridSpan w:val="3"/>
            <w:tcBorders>
              <w:bottom w:val="single" w:sz="4" w:space="0" w:color="auto"/>
            </w:tcBorders>
            <w:shd w:val="clear" w:color="auto" w:fill="D9D9D9"/>
          </w:tcPr>
          <w:p w:rsidR="0039175F" w:rsidRPr="000812B2" w:rsidRDefault="0039175F" w:rsidP="000812B2">
            <w:pPr>
              <w:spacing w:after="0" w:line="240" w:lineRule="auto"/>
              <w:rPr>
                <w:rFonts w:ascii="Times New Roman" w:hAnsi="Times New Roman"/>
                <w:b/>
                <w:bCs/>
                <w:sz w:val="24"/>
                <w:szCs w:val="24"/>
              </w:rPr>
            </w:pPr>
            <w:r w:rsidRPr="000812B2">
              <w:rPr>
                <w:rFonts w:ascii="Times New Roman" w:hAnsi="Times New Roman"/>
                <w:b/>
                <w:bCs/>
                <w:sz w:val="24"/>
                <w:szCs w:val="24"/>
              </w:rPr>
              <w:t>Темы</w:t>
            </w:r>
          </w:p>
        </w:tc>
        <w:tc>
          <w:tcPr>
            <w:tcW w:w="895" w:type="dxa"/>
            <w:gridSpan w:val="2"/>
            <w:tcBorders>
              <w:bottom w:val="single" w:sz="4" w:space="0" w:color="auto"/>
            </w:tcBorders>
            <w:shd w:val="clear" w:color="auto" w:fill="D9D9D9"/>
          </w:tcPr>
          <w:p w:rsidR="0039175F" w:rsidRPr="000812B2" w:rsidRDefault="0039175F" w:rsidP="000812B2">
            <w:pPr>
              <w:spacing w:after="0" w:line="240" w:lineRule="auto"/>
              <w:rPr>
                <w:rFonts w:ascii="Times New Roman" w:hAnsi="Times New Roman"/>
                <w:b/>
                <w:bCs/>
                <w:sz w:val="24"/>
                <w:szCs w:val="24"/>
              </w:rPr>
            </w:pPr>
            <w:r w:rsidRPr="000812B2">
              <w:rPr>
                <w:rFonts w:ascii="Times New Roman" w:hAnsi="Times New Roman"/>
                <w:b/>
                <w:bCs/>
                <w:sz w:val="24"/>
                <w:szCs w:val="24"/>
              </w:rPr>
              <w:t>Кол-во часов</w:t>
            </w:r>
          </w:p>
        </w:tc>
        <w:tc>
          <w:tcPr>
            <w:tcW w:w="5216" w:type="dxa"/>
            <w:gridSpan w:val="2"/>
            <w:shd w:val="clear" w:color="auto" w:fill="D9D9D9"/>
          </w:tcPr>
          <w:p w:rsidR="0039175F" w:rsidRPr="000812B2" w:rsidRDefault="0039175F" w:rsidP="000812B2">
            <w:pPr>
              <w:spacing w:after="0" w:line="240" w:lineRule="auto"/>
              <w:rPr>
                <w:rFonts w:ascii="Times New Roman" w:hAnsi="Times New Roman"/>
                <w:b/>
                <w:bCs/>
                <w:sz w:val="24"/>
                <w:szCs w:val="24"/>
              </w:rPr>
            </w:pPr>
            <w:r w:rsidRPr="000812B2">
              <w:rPr>
                <w:rFonts w:ascii="Times New Roman" w:hAnsi="Times New Roman"/>
                <w:b/>
                <w:bCs/>
                <w:sz w:val="24"/>
                <w:szCs w:val="24"/>
              </w:rPr>
              <w:t xml:space="preserve">Характеристика </w:t>
            </w:r>
            <w:proofErr w:type="gramStart"/>
            <w:r w:rsidRPr="000812B2">
              <w:rPr>
                <w:rFonts w:ascii="Times New Roman" w:hAnsi="Times New Roman"/>
                <w:b/>
                <w:bCs/>
                <w:sz w:val="24"/>
                <w:szCs w:val="24"/>
              </w:rPr>
              <w:t>основных</w:t>
            </w:r>
            <w:proofErr w:type="gramEnd"/>
          </w:p>
          <w:p w:rsidR="0039175F" w:rsidRPr="000812B2" w:rsidRDefault="0039175F" w:rsidP="000812B2">
            <w:pPr>
              <w:spacing w:after="0" w:line="240" w:lineRule="auto"/>
              <w:rPr>
                <w:rFonts w:ascii="Times New Roman" w:hAnsi="Times New Roman"/>
                <w:b/>
                <w:bCs/>
                <w:sz w:val="24"/>
                <w:szCs w:val="24"/>
              </w:rPr>
            </w:pPr>
            <w:r w:rsidRPr="000812B2">
              <w:rPr>
                <w:rFonts w:ascii="Times New Roman" w:hAnsi="Times New Roman"/>
                <w:b/>
                <w:bCs/>
                <w:sz w:val="24"/>
                <w:szCs w:val="24"/>
              </w:rPr>
              <w:t>видов деятельности ученика</w:t>
            </w:r>
          </w:p>
          <w:p w:rsidR="0039175F" w:rsidRPr="000812B2" w:rsidRDefault="0039175F" w:rsidP="000812B2">
            <w:pPr>
              <w:spacing w:after="0" w:line="240" w:lineRule="auto"/>
              <w:rPr>
                <w:rFonts w:ascii="Times New Roman" w:hAnsi="Times New Roman"/>
                <w:b/>
                <w:bCs/>
                <w:sz w:val="24"/>
                <w:szCs w:val="24"/>
              </w:rPr>
            </w:pPr>
            <w:r w:rsidRPr="000812B2">
              <w:rPr>
                <w:rFonts w:ascii="Times New Roman" w:hAnsi="Times New Roman"/>
                <w:b/>
                <w:bCs/>
                <w:sz w:val="24"/>
                <w:szCs w:val="24"/>
              </w:rPr>
              <w:t>(на уровне учебных действий)</w:t>
            </w:r>
          </w:p>
        </w:tc>
      </w:tr>
      <w:tr w:rsidR="0039175F" w:rsidRPr="000812B2" w:rsidTr="001B03EE">
        <w:trPr>
          <w:gridAfter w:val="1"/>
          <w:wAfter w:w="24" w:type="dxa"/>
        </w:trPr>
        <w:tc>
          <w:tcPr>
            <w:tcW w:w="3460" w:type="dxa"/>
            <w:gridSpan w:val="3"/>
            <w:shd w:val="clear" w:color="auto" w:fill="auto"/>
          </w:tcPr>
          <w:p w:rsidR="0039175F" w:rsidRPr="000812B2" w:rsidRDefault="0039175F" w:rsidP="000812B2">
            <w:pPr>
              <w:spacing w:after="0" w:line="240" w:lineRule="auto"/>
              <w:rPr>
                <w:rFonts w:ascii="Times New Roman" w:hAnsi="Times New Roman"/>
                <w:b/>
                <w:bCs/>
                <w:sz w:val="24"/>
                <w:szCs w:val="24"/>
              </w:rPr>
            </w:pPr>
            <w:r w:rsidRPr="000812B2">
              <w:rPr>
                <w:rFonts w:ascii="Times New Roman" w:hAnsi="Times New Roman"/>
                <w:b/>
                <w:sz w:val="24"/>
                <w:szCs w:val="24"/>
              </w:rPr>
              <w:t>Введение. Мир на рубеже XVIII–XIX вв.</w:t>
            </w:r>
          </w:p>
        </w:tc>
        <w:tc>
          <w:tcPr>
            <w:tcW w:w="895" w:type="dxa"/>
            <w:gridSpan w:val="2"/>
            <w:shd w:val="clear" w:color="auto" w:fill="auto"/>
          </w:tcPr>
          <w:p w:rsidR="0039175F" w:rsidRPr="000812B2" w:rsidRDefault="0039175F" w:rsidP="000812B2">
            <w:pPr>
              <w:spacing w:after="0" w:line="240" w:lineRule="auto"/>
              <w:rPr>
                <w:rFonts w:ascii="Times New Roman" w:hAnsi="Times New Roman"/>
                <w:b/>
                <w:bCs/>
                <w:sz w:val="24"/>
                <w:szCs w:val="24"/>
              </w:rPr>
            </w:pPr>
            <w:r w:rsidRPr="000812B2">
              <w:rPr>
                <w:rFonts w:ascii="Times New Roman" w:hAnsi="Times New Roman"/>
                <w:b/>
                <w:bCs/>
                <w:sz w:val="24"/>
                <w:szCs w:val="24"/>
              </w:rPr>
              <w:t>1</w:t>
            </w:r>
          </w:p>
        </w:tc>
        <w:tc>
          <w:tcPr>
            <w:tcW w:w="5192" w:type="dxa"/>
          </w:tcPr>
          <w:p w:rsidR="0039175F" w:rsidRPr="000812B2" w:rsidRDefault="0039175F" w:rsidP="000812B2">
            <w:pPr>
              <w:spacing w:after="0" w:line="240" w:lineRule="auto"/>
              <w:rPr>
                <w:rFonts w:ascii="Times New Roman" w:hAnsi="Times New Roman"/>
                <w:b/>
                <w:sz w:val="24"/>
                <w:szCs w:val="24"/>
              </w:rPr>
            </w:pPr>
          </w:p>
        </w:tc>
      </w:tr>
      <w:tr w:rsidR="0039175F" w:rsidRPr="000812B2" w:rsidTr="001B03EE">
        <w:trPr>
          <w:gridAfter w:val="1"/>
          <w:wAfter w:w="24" w:type="dxa"/>
        </w:trPr>
        <w:tc>
          <w:tcPr>
            <w:tcW w:w="622" w:type="dxa"/>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2838" w:type="dxa"/>
            <w:gridSpan w:val="2"/>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От традиционного общества к обществу индустриальному</w:t>
            </w:r>
          </w:p>
        </w:tc>
        <w:tc>
          <w:tcPr>
            <w:tcW w:w="895" w:type="dxa"/>
            <w:gridSpan w:val="2"/>
            <w:tcBorders>
              <w:bottom w:val="single" w:sz="4" w:space="0" w:color="auto"/>
            </w:tcBorders>
            <w:shd w:val="clear" w:color="auto" w:fill="auto"/>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192" w:type="dxa"/>
            <w:shd w:val="clear" w:color="auto" w:fill="auto"/>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Объяснять значение понятия Новое время. Называть черты традиционного и индустриального обществ. Формулировать и аргументировать свою точку зрения по отношению к проблеме прав человека на переходном этапе развития общества</w:t>
            </w:r>
          </w:p>
        </w:tc>
      </w:tr>
      <w:tr w:rsidR="0039175F" w:rsidRPr="000812B2" w:rsidTr="001B03EE">
        <w:trPr>
          <w:gridAfter w:val="1"/>
          <w:wAfter w:w="24" w:type="dxa"/>
        </w:trPr>
        <w:tc>
          <w:tcPr>
            <w:tcW w:w="3460" w:type="dxa"/>
            <w:gridSpan w:val="3"/>
          </w:tcPr>
          <w:p w:rsidR="0039175F" w:rsidRPr="000812B2" w:rsidRDefault="0039175F" w:rsidP="000812B2">
            <w:pPr>
              <w:spacing w:after="0" w:line="240" w:lineRule="auto"/>
              <w:rPr>
                <w:rFonts w:ascii="Times New Roman" w:hAnsi="Times New Roman"/>
                <w:b/>
                <w:bCs/>
                <w:sz w:val="24"/>
                <w:szCs w:val="24"/>
              </w:rPr>
            </w:pPr>
            <w:r w:rsidRPr="000812B2">
              <w:rPr>
                <w:rFonts w:ascii="Times New Roman" w:hAnsi="Times New Roman"/>
                <w:b/>
                <w:sz w:val="24"/>
                <w:szCs w:val="24"/>
              </w:rPr>
              <w:t>Становление индустриального общества</w:t>
            </w:r>
          </w:p>
        </w:tc>
        <w:tc>
          <w:tcPr>
            <w:tcW w:w="895" w:type="dxa"/>
            <w:gridSpan w:val="2"/>
          </w:tcPr>
          <w:p w:rsidR="0039175F" w:rsidRPr="000812B2" w:rsidRDefault="0039175F" w:rsidP="000812B2">
            <w:pPr>
              <w:spacing w:after="0" w:line="240" w:lineRule="auto"/>
              <w:rPr>
                <w:rFonts w:ascii="Times New Roman" w:hAnsi="Times New Roman"/>
                <w:b/>
                <w:bCs/>
                <w:sz w:val="24"/>
                <w:szCs w:val="24"/>
              </w:rPr>
            </w:pPr>
            <w:r w:rsidRPr="000812B2">
              <w:rPr>
                <w:rFonts w:ascii="Times New Roman" w:hAnsi="Times New Roman"/>
                <w:b/>
                <w:bCs/>
                <w:sz w:val="24"/>
                <w:szCs w:val="24"/>
              </w:rPr>
              <w:t>6</w:t>
            </w:r>
          </w:p>
        </w:tc>
        <w:tc>
          <w:tcPr>
            <w:tcW w:w="5192" w:type="dxa"/>
            <w:shd w:val="clear" w:color="auto" w:fill="auto"/>
          </w:tcPr>
          <w:p w:rsidR="0039175F" w:rsidRPr="000812B2" w:rsidRDefault="0039175F" w:rsidP="000812B2">
            <w:pPr>
              <w:spacing w:after="0" w:line="240" w:lineRule="auto"/>
              <w:rPr>
                <w:rFonts w:ascii="Times New Roman" w:hAnsi="Times New Roman"/>
                <w:sz w:val="24"/>
                <w:szCs w:val="24"/>
              </w:rPr>
            </w:pP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w:t>
            </w:r>
          </w:p>
        </w:tc>
        <w:tc>
          <w:tcPr>
            <w:tcW w:w="2838"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Индустриальная революция: достижения и проблемы.</w:t>
            </w:r>
          </w:p>
        </w:tc>
        <w:tc>
          <w:tcPr>
            <w:tcW w:w="895"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19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С помощью фактов доказывать, что промышленный переворот завершился. Группировать достижения по рейтингу социальной значимости. Рассказывать об открытиях и их практической значимости для общества</w:t>
            </w: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3</w:t>
            </w:r>
          </w:p>
        </w:tc>
        <w:tc>
          <w:tcPr>
            <w:tcW w:w="2838"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Индустриальная революция: новые проблемы и новые ценности</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9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Объяснять, какие ценности стали преобладать в индустриальном обществе. Доказывать, что индустриальное общество – городское общество. </w:t>
            </w: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4</w:t>
            </w:r>
          </w:p>
        </w:tc>
        <w:tc>
          <w:tcPr>
            <w:tcW w:w="28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Человек в изменившемся мире: материальная культура и повседневность</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9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Выявлять социальную сторону технического прогресса. Доказывать, что среда обитания человека стала разнообразнее. Рассказывать об изменении отношений в обществе</w:t>
            </w: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5</w:t>
            </w:r>
          </w:p>
        </w:tc>
        <w:tc>
          <w:tcPr>
            <w:tcW w:w="28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Наука: создание научной картины мира</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9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Объяснять причины ускорения ра</w:t>
            </w:r>
            <w:proofErr w:type="gramStart"/>
            <w:r w:rsidRPr="000812B2">
              <w:rPr>
                <w:rFonts w:ascii="Times New Roman" w:hAnsi="Times New Roman"/>
                <w:sz w:val="24"/>
                <w:szCs w:val="24"/>
              </w:rPr>
              <w:t>з-</w:t>
            </w:r>
            <w:proofErr w:type="gramEnd"/>
            <w:r w:rsidRPr="000812B2">
              <w:rPr>
                <w:rFonts w:ascii="Times New Roman" w:hAnsi="Times New Roman"/>
                <w:sz w:val="24"/>
                <w:szCs w:val="24"/>
              </w:rPr>
              <w:t xml:space="preserve"> вития математики, физики, химии, биологии, медицины в XIX в. (подтверждать примерами). Раскрывать в общих чертах сущность научной картины мира</w:t>
            </w: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6</w:t>
            </w:r>
          </w:p>
        </w:tc>
        <w:tc>
          <w:tcPr>
            <w:tcW w:w="28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XIX век в зеркале художественных исканий. Литература. Искусство в поисках новой картины мира. 1</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9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Объяснять, что на смену традиционному обществу идёт новое, с новыми ценностями и идеалами (приводить пр</w:t>
            </w:r>
            <w:proofErr w:type="gramStart"/>
            <w:r w:rsidRPr="000812B2">
              <w:rPr>
                <w:rFonts w:ascii="Times New Roman" w:hAnsi="Times New Roman"/>
                <w:sz w:val="24"/>
                <w:szCs w:val="24"/>
              </w:rPr>
              <w:t>и-</w:t>
            </w:r>
            <w:proofErr w:type="gramEnd"/>
            <w:r w:rsidRPr="000812B2">
              <w:rPr>
                <w:rFonts w:ascii="Times New Roman" w:hAnsi="Times New Roman"/>
                <w:sz w:val="24"/>
                <w:szCs w:val="24"/>
              </w:rPr>
              <w:t xml:space="preserve"> меры из литературы). Разрабатывать проект о новом о</w:t>
            </w:r>
            <w:proofErr w:type="gramStart"/>
            <w:r w:rsidRPr="000812B2">
              <w:rPr>
                <w:rFonts w:ascii="Times New Roman" w:hAnsi="Times New Roman"/>
                <w:sz w:val="24"/>
                <w:szCs w:val="24"/>
              </w:rPr>
              <w:t>б-</w:t>
            </w:r>
            <w:proofErr w:type="gramEnd"/>
            <w:r w:rsidRPr="000812B2">
              <w:rPr>
                <w:rFonts w:ascii="Times New Roman" w:hAnsi="Times New Roman"/>
                <w:sz w:val="24"/>
                <w:szCs w:val="24"/>
              </w:rPr>
              <w:t xml:space="preserve"> разе буржуа в произведениях XIX в. Выявлять и комментировать новые явления и тенденции в искусстве. Сравнивать искусство XIX в. с периодами Возрождения, Просвещения. Обозначать характерные признаки классицизма, романтизма, импрессионизма, приводить примеры</w:t>
            </w: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7</w:t>
            </w:r>
          </w:p>
        </w:tc>
        <w:tc>
          <w:tcPr>
            <w:tcW w:w="28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Либералы, консерваторы и социалисты: какими должно быть общество и государство</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9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Объяснять понятия: либерализм, консерватизм; причины многообразия социально-политических учений. Характеризовать учения, выделять их особенности. Выполнять самостоятельную работу, опираясь на содержание изученной главы учебника</w:t>
            </w:r>
          </w:p>
        </w:tc>
      </w:tr>
      <w:tr w:rsidR="0039175F" w:rsidRPr="000812B2" w:rsidTr="001B03EE">
        <w:trPr>
          <w:gridAfter w:val="1"/>
          <w:wAfter w:w="24" w:type="dxa"/>
        </w:trPr>
        <w:tc>
          <w:tcPr>
            <w:tcW w:w="3460" w:type="dxa"/>
            <w:gridSpan w:val="3"/>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Строительство новой Европы</w:t>
            </w:r>
          </w:p>
        </w:tc>
        <w:tc>
          <w:tcPr>
            <w:tcW w:w="895" w:type="dxa"/>
            <w:gridSpan w:val="2"/>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7</w:t>
            </w:r>
          </w:p>
        </w:tc>
        <w:tc>
          <w:tcPr>
            <w:tcW w:w="5192" w:type="dxa"/>
          </w:tcPr>
          <w:p w:rsidR="0039175F" w:rsidRPr="000812B2" w:rsidRDefault="0039175F" w:rsidP="000812B2">
            <w:pPr>
              <w:spacing w:after="0" w:line="240" w:lineRule="auto"/>
              <w:rPr>
                <w:rFonts w:ascii="Times New Roman" w:hAnsi="Times New Roman"/>
                <w:sz w:val="24"/>
                <w:szCs w:val="24"/>
              </w:rPr>
            </w:pP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8</w:t>
            </w:r>
          </w:p>
        </w:tc>
        <w:tc>
          <w:tcPr>
            <w:tcW w:w="28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Консульство и образование наполеоновской империи. Разгром империи Наполеона. Венский конгресс</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9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Давать оценку роли Наполеона в изменении французского общества, страны в целом. Характеризовать внутреннюю политику в стране. Анализировать изменения положения низших слоёв общества, состояние экономики в эпоху республики и империи. Оценивать достижения курса Наполеона в социальной политике. Рассказывать о Венском конгрессе и его предназначении</w:t>
            </w: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9</w:t>
            </w:r>
          </w:p>
        </w:tc>
        <w:tc>
          <w:tcPr>
            <w:tcW w:w="28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Великобритания: сложный путь к величию и процветанию</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9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Рассказывать о попытках Великобритании уйти от социального противостояния. Объяснять особенности установления парламентского режима в Великобритании. Раскрывать условия формирования гражданского общества</w:t>
            </w: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10</w:t>
            </w:r>
          </w:p>
        </w:tc>
        <w:tc>
          <w:tcPr>
            <w:tcW w:w="28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Франция </w:t>
            </w:r>
            <w:proofErr w:type="gramStart"/>
            <w:r w:rsidRPr="000812B2">
              <w:rPr>
                <w:rFonts w:ascii="Times New Roman" w:hAnsi="Times New Roman"/>
                <w:sz w:val="24"/>
                <w:szCs w:val="24"/>
              </w:rPr>
              <w:t>Бурбонов</w:t>
            </w:r>
            <w:proofErr w:type="gramEnd"/>
            <w:r w:rsidRPr="000812B2">
              <w:rPr>
                <w:rFonts w:ascii="Times New Roman" w:hAnsi="Times New Roman"/>
                <w:sz w:val="24"/>
                <w:szCs w:val="24"/>
              </w:rPr>
              <w:t xml:space="preserve"> и Орлеанов: от революции </w:t>
            </w:r>
            <w:smartTag w:uri="urn:schemas-microsoft-com:office:smarttags" w:element="metricconverter">
              <w:smartTagPr>
                <w:attr w:name="ProductID" w:val="1830 г"/>
              </w:smartTagPr>
              <w:r w:rsidRPr="000812B2">
                <w:rPr>
                  <w:rFonts w:ascii="Times New Roman" w:hAnsi="Times New Roman"/>
                  <w:sz w:val="24"/>
                  <w:szCs w:val="24"/>
                </w:rPr>
                <w:t>1830 г</w:t>
              </w:r>
            </w:smartTag>
            <w:r w:rsidRPr="000812B2">
              <w:rPr>
                <w:rFonts w:ascii="Times New Roman" w:hAnsi="Times New Roman"/>
                <w:sz w:val="24"/>
                <w:szCs w:val="24"/>
              </w:rPr>
              <w:t>. к политическому кризису</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9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Рассказывать об особенностях промышленной революции во Франции. Характеризовать общество, политический курс правительства накануне и после </w:t>
            </w:r>
            <w:smartTag w:uri="urn:schemas-microsoft-com:office:smarttags" w:element="metricconverter">
              <w:smartTagPr>
                <w:attr w:name="ProductID" w:val="1830 г"/>
              </w:smartTagPr>
              <w:r w:rsidRPr="000812B2">
                <w:rPr>
                  <w:rFonts w:ascii="Times New Roman" w:hAnsi="Times New Roman"/>
                  <w:sz w:val="24"/>
                  <w:szCs w:val="24"/>
                </w:rPr>
                <w:t>1830 г</w:t>
              </w:r>
            </w:smartTag>
            <w:r w:rsidRPr="000812B2">
              <w:rPr>
                <w:rFonts w:ascii="Times New Roman" w:hAnsi="Times New Roman"/>
                <w:sz w:val="24"/>
                <w:szCs w:val="24"/>
              </w:rPr>
              <w:t>. Формулировать своё отношение к политике Ришелье, аргументировать своё мнение</w:t>
            </w: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11</w:t>
            </w:r>
          </w:p>
        </w:tc>
        <w:tc>
          <w:tcPr>
            <w:tcW w:w="28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Франция: революция </w:t>
            </w:r>
            <w:smartTag w:uri="urn:schemas-microsoft-com:office:smarttags" w:element="metricconverter">
              <w:smartTagPr>
                <w:attr w:name="ProductID" w:val="1848 г"/>
              </w:smartTagPr>
              <w:r w:rsidRPr="000812B2">
                <w:rPr>
                  <w:rFonts w:ascii="Times New Roman" w:hAnsi="Times New Roman"/>
                  <w:sz w:val="24"/>
                  <w:szCs w:val="24"/>
                </w:rPr>
                <w:t>1848 г</w:t>
              </w:r>
            </w:smartTag>
            <w:r w:rsidRPr="000812B2">
              <w:rPr>
                <w:rFonts w:ascii="Times New Roman" w:hAnsi="Times New Roman"/>
                <w:sz w:val="24"/>
                <w:szCs w:val="24"/>
              </w:rPr>
              <w:t>. и Вторая империя.</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9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Раскрывать причины революции </w:t>
            </w:r>
            <w:smartTag w:uri="urn:schemas-microsoft-com:office:smarttags" w:element="metricconverter">
              <w:smartTagPr>
                <w:attr w:name="ProductID" w:val="1848 г"/>
              </w:smartTagPr>
              <w:r w:rsidRPr="000812B2">
                <w:rPr>
                  <w:rFonts w:ascii="Times New Roman" w:hAnsi="Times New Roman"/>
                  <w:sz w:val="24"/>
                  <w:szCs w:val="24"/>
                </w:rPr>
                <w:t>1848 г</w:t>
              </w:r>
            </w:smartTag>
            <w:r w:rsidRPr="000812B2">
              <w:rPr>
                <w:rFonts w:ascii="Times New Roman" w:hAnsi="Times New Roman"/>
                <w:sz w:val="24"/>
                <w:szCs w:val="24"/>
              </w:rPr>
              <w:t>. и её социальные и политические последствия. Сравнивать режим Первой и Второй республик во Франции. Доказывать, что во Франции завершился промышленный переворот</w:t>
            </w: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12</w:t>
            </w:r>
          </w:p>
        </w:tc>
        <w:tc>
          <w:tcPr>
            <w:tcW w:w="28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Германия: на пути к единству</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9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Анализировать ситуацию в Европе и её влияние на развитие Германии. Называть причины, цели, состав участников, итоги революции. Оценивать значение образования Северогерманского союза</w:t>
            </w: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13</w:t>
            </w:r>
          </w:p>
        </w:tc>
        <w:tc>
          <w:tcPr>
            <w:tcW w:w="28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«Нужна ли нам единая и неделимая Италия?»</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9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Объяснять причины раздробленности Италии. Оценивать поступки национальных лидеров Италии. Выделять факторы, обеспечившие национальное объединение Италии</w:t>
            </w: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14</w:t>
            </w:r>
          </w:p>
        </w:tc>
        <w:tc>
          <w:tcPr>
            <w:tcW w:w="28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Война, изменившая карту Европы. Парижская коммуна</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9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Объяснять причины Франко-прусской войны и её последствия для Франции и Германии. Анализировать роль коммуны в политическом преобразовании Франции. Давать оценку происходящим событиям с позиции рядового гражданина, О. Бисмарка. Выполнять самостоятельную работу, опираясь на содержание изученной главы учебника</w:t>
            </w:r>
          </w:p>
        </w:tc>
      </w:tr>
      <w:tr w:rsidR="0039175F" w:rsidRPr="000812B2" w:rsidTr="001B03EE">
        <w:trPr>
          <w:gridAfter w:val="1"/>
          <w:wAfter w:w="24" w:type="dxa"/>
        </w:trPr>
        <w:tc>
          <w:tcPr>
            <w:tcW w:w="3460" w:type="dxa"/>
            <w:gridSpan w:val="3"/>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Страны Западной Европы в конце XIX в. Успехи и проблемы индустриального общества</w:t>
            </w:r>
          </w:p>
        </w:tc>
        <w:tc>
          <w:tcPr>
            <w:tcW w:w="895" w:type="dxa"/>
            <w:gridSpan w:val="2"/>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5</w:t>
            </w:r>
          </w:p>
        </w:tc>
        <w:tc>
          <w:tcPr>
            <w:tcW w:w="5192" w:type="dxa"/>
          </w:tcPr>
          <w:p w:rsidR="0039175F" w:rsidRPr="000812B2" w:rsidRDefault="0039175F" w:rsidP="000812B2">
            <w:pPr>
              <w:spacing w:after="0" w:line="240" w:lineRule="auto"/>
              <w:rPr>
                <w:rFonts w:ascii="Times New Roman" w:hAnsi="Times New Roman"/>
                <w:sz w:val="24"/>
                <w:szCs w:val="24"/>
              </w:rPr>
            </w:pP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15</w:t>
            </w:r>
          </w:p>
        </w:tc>
        <w:tc>
          <w:tcPr>
            <w:tcW w:w="28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Германская империя: борьба за «место под солнцем».</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9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Характеризовать политический курс О. Бисмарка. Анализировать политические меры Бисмарка с позиции их прогрессивности для Европы. Объяснять причины подготовки Германии к войне</w:t>
            </w: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16</w:t>
            </w:r>
          </w:p>
        </w:tc>
        <w:tc>
          <w:tcPr>
            <w:tcW w:w="28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Великобритания: конец Викторианской эпохи.</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9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Доказывать, что реформирование – неотъемлемая часть курса английского парламента. Характеризовать двухпартийную систему. Сравнивать результаты первой и второй избирательных реформ. Находить на карте и называть владения Британской империи</w:t>
            </w: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17</w:t>
            </w:r>
          </w:p>
        </w:tc>
        <w:tc>
          <w:tcPr>
            <w:tcW w:w="28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Франция: Третья республика.</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9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Выявлять и обозначать последствия Франко-прусской войны для французского города и деревни. Объяснять причины установления Третьей республики. Сравнивать курс, достижения Второй и Третьей республик во Франции</w:t>
            </w: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18</w:t>
            </w:r>
          </w:p>
        </w:tc>
        <w:tc>
          <w:tcPr>
            <w:tcW w:w="28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Италия: время реформ и колониальных захватов</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9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Характеризовать преобразования в Италии. Объяснять причины отставания экономики Италии от экономик ведущих европейских стран. Объяснять причины начала колониальных войн Италии</w:t>
            </w: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19</w:t>
            </w:r>
          </w:p>
        </w:tc>
        <w:tc>
          <w:tcPr>
            <w:tcW w:w="28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От Австрийской империи к Австро-Венгрии: поиски выхода из кризиса.</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9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Выделять особенности промышленного переворота в США. Объяснять причины неравномерности развития страны и конфликта между Севером и Югом. Раскрывать понятия: аболиционизм, плантаторство, закон о гомстедах, фермер. Выделять особенности промышленного переворота в США. Объяснять причины неравномерности развития страны и конфликта между Севером и Югом. Раскрывать понятия: аболиционизм, плантаторство, закон о гомстедах, фермер.</w:t>
            </w:r>
          </w:p>
        </w:tc>
      </w:tr>
      <w:tr w:rsidR="0039175F" w:rsidRPr="000812B2" w:rsidTr="001B03EE">
        <w:trPr>
          <w:gridAfter w:val="1"/>
          <w:wAfter w:w="24" w:type="dxa"/>
        </w:trPr>
        <w:tc>
          <w:tcPr>
            <w:tcW w:w="3460" w:type="dxa"/>
            <w:gridSpan w:val="3"/>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Две Америки</w:t>
            </w:r>
          </w:p>
        </w:tc>
        <w:tc>
          <w:tcPr>
            <w:tcW w:w="895" w:type="dxa"/>
            <w:gridSpan w:val="2"/>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3</w:t>
            </w:r>
          </w:p>
        </w:tc>
        <w:tc>
          <w:tcPr>
            <w:tcW w:w="5192" w:type="dxa"/>
          </w:tcPr>
          <w:p w:rsidR="0039175F" w:rsidRPr="000812B2" w:rsidRDefault="0039175F" w:rsidP="000812B2">
            <w:pPr>
              <w:spacing w:after="0" w:line="240" w:lineRule="auto"/>
              <w:rPr>
                <w:rFonts w:ascii="Times New Roman" w:hAnsi="Times New Roman"/>
                <w:sz w:val="24"/>
                <w:szCs w:val="24"/>
              </w:rPr>
            </w:pP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20</w:t>
            </w:r>
          </w:p>
        </w:tc>
        <w:tc>
          <w:tcPr>
            <w:tcW w:w="28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США в XIX в.: модернизация, отмена рабства и сохранение республики</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9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Выделять особенности промышленного переворота в США. Объяснять причины неравномерности развития страны и конфликта между Севером и Югом. Раскрывать понятия: аболиционизм, плантаторство, закон о гомстедах, фермер. Называть итоги Гражданской войны и её уроки</w:t>
            </w: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21</w:t>
            </w:r>
          </w:p>
        </w:tc>
        <w:tc>
          <w:tcPr>
            <w:tcW w:w="28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США: империализм и вступление в мировую политику.</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9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Сравнивать борьбу за права в США и Великобритании в XIX в. Составлять задания для соседа по парте по одному из пунктов параграфа. Рассказывать об особенностях борьбы рабочих за свои права в США. Оценивать курс реформ Т. Рузвельта для дальнейшего развития страны</w:t>
            </w: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22</w:t>
            </w:r>
          </w:p>
        </w:tc>
        <w:tc>
          <w:tcPr>
            <w:tcW w:w="28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Латинская Америка в XIX – начале XX в.: время перемен.</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9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Показывать на карте страны Латинской Америки и давать им общую характеристику. Выделять особенности развития Латинской Америки в сравнении с Севе</w:t>
            </w:r>
            <w:proofErr w:type="gramStart"/>
            <w:r w:rsidRPr="000812B2">
              <w:rPr>
                <w:rFonts w:ascii="Times New Roman" w:hAnsi="Times New Roman"/>
                <w:sz w:val="24"/>
                <w:szCs w:val="24"/>
              </w:rPr>
              <w:t>р-</w:t>
            </w:r>
            <w:proofErr w:type="gramEnd"/>
            <w:r w:rsidRPr="000812B2">
              <w:rPr>
                <w:rFonts w:ascii="Times New Roman" w:hAnsi="Times New Roman"/>
                <w:sz w:val="24"/>
                <w:szCs w:val="24"/>
              </w:rPr>
              <w:t xml:space="preserve"> ной Америкой. Выделять цели и средства национально-освободительной борьбы. Выполнять самостоятельную работу, опираясь на содержание изученной главы учебника</w:t>
            </w:r>
          </w:p>
        </w:tc>
      </w:tr>
      <w:tr w:rsidR="0039175F" w:rsidRPr="000812B2" w:rsidTr="001B03EE">
        <w:trPr>
          <w:gridAfter w:val="1"/>
          <w:wAfter w:w="24" w:type="dxa"/>
        </w:trPr>
        <w:tc>
          <w:tcPr>
            <w:tcW w:w="3460" w:type="dxa"/>
            <w:gridSpan w:val="3"/>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Традиционные общества в XIX в.: новый этап колониализма</w:t>
            </w:r>
          </w:p>
        </w:tc>
        <w:tc>
          <w:tcPr>
            <w:tcW w:w="895" w:type="dxa"/>
            <w:gridSpan w:val="2"/>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2</w:t>
            </w:r>
          </w:p>
        </w:tc>
        <w:tc>
          <w:tcPr>
            <w:tcW w:w="5192" w:type="dxa"/>
          </w:tcPr>
          <w:p w:rsidR="0039175F" w:rsidRPr="000812B2" w:rsidRDefault="0039175F" w:rsidP="000812B2">
            <w:pPr>
              <w:spacing w:after="0" w:line="240" w:lineRule="auto"/>
              <w:rPr>
                <w:rFonts w:ascii="Times New Roman" w:hAnsi="Times New Roman"/>
                <w:sz w:val="24"/>
                <w:szCs w:val="24"/>
              </w:rPr>
            </w:pP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23</w:t>
            </w:r>
          </w:p>
        </w:tc>
        <w:tc>
          <w:tcPr>
            <w:tcW w:w="28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Япония на пути модернизации: «восточная мораль – западная техника». Китай: сопротивление реформам</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9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Объяснять своеобразие уклада Японии. Устанавливать причины неспособности противостоять натиску западной цивилизации. Раскрывать смысл реформ </w:t>
            </w:r>
            <w:proofErr w:type="spellStart"/>
            <w:r w:rsidRPr="000812B2">
              <w:rPr>
                <w:rFonts w:ascii="Times New Roman" w:hAnsi="Times New Roman"/>
                <w:sz w:val="24"/>
                <w:szCs w:val="24"/>
              </w:rPr>
              <w:t>Мэйдзи</w:t>
            </w:r>
            <w:proofErr w:type="spellEnd"/>
            <w:r w:rsidRPr="000812B2">
              <w:rPr>
                <w:rFonts w:ascii="Times New Roman" w:hAnsi="Times New Roman"/>
                <w:sz w:val="24"/>
                <w:szCs w:val="24"/>
              </w:rPr>
              <w:t xml:space="preserve"> и их последствия для общества. Сравнивать способы и результаты «открытия» Китая и Японии европейц</w:t>
            </w:r>
            <w:proofErr w:type="gramStart"/>
            <w:r w:rsidRPr="000812B2">
              <w:rPr>
                <w:rFonts w:ascii="Times New Roman" w:hAnsi="Times New Roman"/>
                <w:sz w:val="24"/>
                <w:szCs w:val="24"/>
              </w:rPr>
              <w:t>а-</w:t>
            </w:r>
            <w:proofErr w:type="gramEnd"/>
            <w:r w:rsidRPr="000812B2">
              <w:rPr>
                <w:rFonts w:ascii="Times New Roman" w:hAnsi="Times New Roman"/>
                <w:sz w:val="24"/>
                <w:szCs w:val="24"/>
              </w:rPr>
              <w:t xml:space="preserve"> ми на конкретных примерах. Рассказывать о попытках модернизации и причинах их неудач. Характеризовать курс </w:t>
            </w:r>
            <w:proofErr w:type="spellStart"/>
            <w:r w:rsidRPr="000812B2">
              <w:rPr>
                <w:rFonts w:ascii="Times New Roman" w:hAnsi="Times New Roman"/>
                <w:sz w:val="24"/>
                <w:szCs w:val="24"/>
              </w:rPr>
              <w:t>Цыси</w:t>
            </w:r>
            <w:proofErr w:type="spellEnd"/>
            <w:r w:rsidRPr="000812B2">
              <w:rPr>
                <w:rFonts w:ascii="Times New Roman" w:hAnsi="Times New Roman"/>
                <w:sz w:val="24"/>
                <w:szCs w:val="24"/>
              </w:rPr>
              <w:t>. Анализировать реформы Кан Ю-</w:t>
            </w:r>
            <w:proofErr w:type="spellStart"/>
            <w:r w:rsidRPr="000812B2">
              <w:rPr>
                <w:rFonts w:ascii="Times New Roman" w:hAnsi="Times New Roman"/>
                <w:sz w:val="24"/>
                <w:szCs w:val="24"/>
              </w:rPr>
              <w:t>вэя</w:t>
            </w:r>
            <w:proofErr w:type="spellEnd"/>
            <w:r w:rsidRPr="000812B2">
              <w:rPr>
                <w:rFonts w:ascii="Times New Roman" w:hAnsi="Times New Roman"/>
                <w:sz w:val="24"/>
                <w:szCs w:val="24"/>
              </w:rPr>
              <w:t xml:space="preserve"> и их возможные перспективы</w:t>
            </w: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24</w:t>
            </w:r>
          </w:p>
        </w:tc>
        <w:tc>
          <w:tcPr>
            <w:tcW w:w="28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Индия: насильственное разрушение традиционного общества. Африка: континент в эпоху перемен</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9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Доказывать, что Индия – «жемчужина британской короны». Объяснять пути и методы вхождения Индии в мировой рынок. Рассказывать о деятельности ИНК и </w:t>
            </w:r>
            <w:proofErr w:type="spellStart"/>
            <w:r w:rsidRPr="000812B2">
              <w:rPr>
                <w:rFonts w:ascii="Times New Roman" w:hAnsi="Times New Roman"/>
                <w:sz w:val="24"/>
                <w:szCs w:val="24"/>
              </w:rPr>
              <w:t>Тилака</w:t>
            </w:r>
            <w:proofErr w:type="spellEnd"/>
            <w:r w:rsidRPr="000812B2">
              <w:rPr>
                <w:rFonts w:ascii="Times New Roman" w:hAnsi="Times New Roman"/>
                <w:sz w:val="24"/>
                <w:szCs w:val="24"/>
              </w:rPr>
              <w:t>. Составлять словарь терминов по теме урока. Объяснять, почему в Африке традиционализм преобладал дольше, чем в других странах. Анализировать развитие, культуру стран Африки. Характеризовать особые пути ра</w:t>
            </w:r>
            <w:proofErr w:type="gramStart"/>
            <w:r w:rsidRPr="000812B2">
              <w:rPr>
                <w:rFonts w:ascii="Times New Roman" w:hAnsi="Times New Roman"/>
                <w:sz w:val="24"/>
                <w:szCs w:val="24"/>
              </w:rPr>
              <w:t>з-</w:t>
            </w:r>
            <w:proofErr w:type="gramEnd"/>
            <w:r w:rsidRPr="000812B2">
              <w:rPr>
                <w:rFonts w:ascii="Times New Roman" w:hAnsi="Times New Roman"/>
                <w:sz w:val="24"/>
                <w:szCs w:val="24"/>
              </w:rPr>
              <w:t xml:space="preserve"> вития Либерии и Эфиопии. Выполнять самостоятельную работу, опираясь на содержание изученной главы учебника</w:t>
            </w:r>
          </w:p>
        </w:tc>
      </w:tr>
      <w:tr w:rsidR="0039175F" w:rsidRPr="000812B2" w:rsidTr="001B03EE">
        <w:trPr>
          <w:gridAfter w:val="1"/>
          <w:wAfter w:w="24" w:type="dxa"/>
        </w:trPr>
        <w:tc>
          <w:tcPr>
            <w:tcW w:w="3460" w:type="dxa"/>
            <w:gridSpan w:val="3"/>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Международные отношения: обострение противоречий</w:t>
            </w:r>
          </w:p>
        </w:tc>
        <w:tc>
          <w:tcPr>
            <w:tcW w:w="895" w:type="dxa"/>
            <w:gridSpan w:val="2"/>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1</w:t>
            </w:r>
          </w:p>
        </w:tc>
        <w:tc>
          <w:tcPr>
            <w:tcW w:w="5192" w:type="dxa"/>
          </w:tcPr>
          <w:p w:rsidR="0039175F" w:rsidRPr="000812B2" w:rsidRDefault="0039175F" w:rsidP="000812B2">
            <w:pPr>
              <w:spacing w:after="0" w:line="240" w:lineRule="auto"/>
              <w:rPr>
                <w:rFonts w:ascii="Times New Roman" w:hAnsi="Times New Roman"/>
                <w:sz w:val="24"/>
                <w:szCs w:val="24"/>
              </w:rPr>
            </w:pP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25</w:t>
            </w:r>
          </w:p>
        </w:tc>
        <w:tc>
          <w:tcPr>
            <w:tcW w:w="28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Международные о</w:t>
            </w:r>
            <w:proofErr w:type="gramStart"/>
            <w:r w:rsidRPr="000812B2">
              <w:rPr>
                <w:rFonts w:ascii="Times New Roman" w:hAnsi="Times New Roman"/>
                <w:sz w:val="24"/>
                <w:szCs w:val="24"/>
              </w:rPr>
              <w:t>т-</w:t>
            </w:r>
            <w:proofErr w:type="gramEnd"/>
            <w:r w:rsidRPr="000812B2">
              <w:rPr>
                <w:rFonts w:ascii="Times New Roman" w:hAnsi="Times New Roman"/>
                <w:sz w:val="24"/>
                <w:szCs w:val="24"/>
              </w:rPr>
              <w:t xml:space="preserve"> ношения на рубеже XIX–XX вв. Обострение колониальных противоречий</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9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Работать с картой в ходе изучения особенностей международных отношений в эпоху Нового времени. Объяснять причины многочисленных войн в эпоху Нового времени. Характеризовать динамичность, интеграцию отношений между странами в Новое время</w:t>
            </w:r>
          </w:p>
        </w:tc>
      </w:tr>
      <w:tr w:rsidR="0039175F" w:rsidRPr="000812B2" w:rsidTr="001B03EE">
        <w:trPr>
          <w:gridAfter w:val="1"/>
          <w:wAfter w:w="24" w:type="dxa"/>
        </w:trPr>
        <w:tc>
          <w:tcPr>
            <w:tcW w:w="3460" w:type="dxa"/>
            <w:gridSpan w:val="3"/>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Новейшая история: понятие и периодизация</w:t>
            </w:r>
          </w:p>
        </w:tc>
        <w:tc>
          <w:tcPr>
            <w:tcW w:w="895" w:type="dxa"/>
            <w:gridSpan w:val="2"/>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2</w:t>
            </w:r>
          </w:p>
        </w:tc>
        <w:tc>
          <w:tcPr>
            <w:tcW w:w="5192" w:type="dxa"/>
          </w:tcPr>
          <w:p w:rsidR="0039175F" w:rsidRPr="000812B2" w:rsidRDefault="0039175F" w:rsidP="000812B2">
            <w:pPr>
              <w:spacing w:after="0" w:line="240" w:lineRule="auto"/>
              <w:rPr>
                <w:rFonts w:ascii="Times New Roman" w:hAnsi="Times New Roman"/>
                <w:sz w:val="24"/>
                <w:szCs w:val="24"/>
              </w:rPr>
            </w:pP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26</w:t>
            </w:r>
          </w:p>
        </w:tc>
        <w:tc>
          <w:tcPr>
            <w:tcW w:w="28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Индустриальное общество </w:t>
            </w:r>
            <w:proofErr w:type="gramStart"/>
            <w:r w:rsidRPr="000812B2">
              <w:rPr>
                <w:rFonts w:ascii="Times New Roman" w:hAnsi="Times New Roman"/>
                <w:sz w:val="24"/>
                <w:szCs w:val="24"/>
              </w:rPr>
              <w:t>в начале</w:t>
            </w:r>
            <w:proofErr w:type="gramEnd"/>
            <w:r w:rsidRPr="000812B2">
              <w:rPr>
                <w:rFonts w:ascii="Times New Roman" w:hAnsi="Times New Roman"/>
                <w:sz w:val="24"/>
                <w:szCs w:val="24"/>
              </w:rPr>
              <w:t xml:space="preserve"> XX в. «Новый империализм». Предпосылки Первой мировой войны.</w:t>
            </w:r>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9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Объяснять значение понятия Новейшая история и место этого периода в мировой истории. Раскрывать понятие модернизация. Выделять особенности периодов новейшего этапа мировой истории. Называть важнейшие перемены в социально-экономической жизни общества. Объяснять причины быстрого роста городов. Сравнивать состояние общества </w:t>
            </w:r>
            <w:proofErr w:type="gramStart"/>
            <w:r w:rsidRPr="000812B2">
              <w:rPr>
                <w:rFonts w:ascii="Times New Roman" w:hAnsi="Times New Roman"/>
                <w:sz w:val="24"/>
                <w:szCs w:val="24"/>
              </w:rPr>
              <w:t>в начале</w:t>
            </w:r>
            <w:proofErr w:type="gramEnd"/>
            <w:r w:rsidRPr="000812B2">
              <w:rPr>
                <w:rFonts w:ascii="Times New Roman" w:hAnsi="Times New Roman"/>
                <w:sz w:val="24"/>
                <w:szCs w:val="24"/>
              </w:rPr>
              <w:t xml:space="preserve"> XX в. и во второй половине XIX в.</w:t>
            </w: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27</w:t>
            </w:r>
          </w:p>
        </w:tc>
        <w:tc>
          <w:tcPr>
            <w:tcW w:w="28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Политическое развитие в начале XX </w:t>
            </w:r>
            <w:proofErr w:type="gramStart"/>
            <w:r w:rsidRPr="000812B2">
              <w:rPr>
                <w:rFonts w:ascii="Times New Roman" w:hAnsi="Times New Roman"/>
                <w:sz w:val="24"/>
                <w:szCs w:val="24"/>
              </w:rPr>
              <w:t>в</w:t>
            </w:r>
            <w:proofErr w:type="gramEnd"/>
          </w:p>
        </w:tc>
        <w:tc>
          <w:tcPr>
            <w:tcW w:w="895"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1</w:t>
            </w:r>
          </w:p>
        </w:tc>
        <w:tc>
          <w:tcPr>
            <w:tcW w:w="519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Объяснять сущность и направления демократизации жизни </w:t>
            </w:r>
            <w:proofErr w:type="gramStart"/>
            <w:r w:rsidRPr="000812B2">
              <w:rPr>
                <w:rFonts w:ascii="Times New Roman" w:hAnsi="Times New Roman"/>
                <w:sz w:val="24"/>
                <w:szCs w:val="24"/>
              </w:rPr>
              <w:t>в начале</w:t>
            </w:r>
            <w:proofErr w:type="gramEnd"/>
            <w:r w:rsidRPr="000812B2">
              <w:rPr>
                <w:rFonts w:ascii="Times New Roman" w:hAnsi="Times New Roman"/>
                <w:sz w:val="24"/>
                <w:szCs w:val="24"/>
              </w:rPr>
              <w:t xml:space="preserve"> XX в. Сравнивать политические партии начала XX в. и XIX в. Оценивать роль профсоюзов</w:t>
            </w:r>
          </w:p>
        </w:tc>
      </w:tr>
      <w:tr w:rsidR="0039175F" w:rsidRPr="000812B2" w:rsidTr="001B03EE">
        <w:trPr>
          <w:gridAfter w:val="1"/>
          <w:wAfter w:w="24" w:type="dxa"/>
        </w:trPr>
        <w:tc>
          <w:tcPr>
            <w:tcW w:w="3460" w:type="dxa"/>
            <w:gridSpan w:val="3"/>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ИТОГОВОЕ ПОВТОРЕНИЕ</w:t>
            </w:r>
          </w:p>
        </w:tc>
        <w:tc>
          <w:tcPr>
            <w:tcW w:w="895" w:type="dxa"/>
            <w:gridSpan w:val="2"/>
          </w:tcPr>
          <w:p w:rsidR="0039175F" w:rsidRPr="000812B2" w:rsidRDefault="0039175F" w:rsidP="000812B2">
            <w:pPr>
              <w:spacing w:after="0" w:line="240" w:lineRule="auto"/>
              <w:rPr>
                <w:rFonts w:ascii="Times New Roman" w:hAnsi="Times New Roman"/>
                <w:b/>
                <w:sz w:val="24"/>
                <w:szCs w:val="24"/>
              </w:rPr>
            </w:pPr>
            <w:r w:rsidRPr="000812B2">
              <w:rPr>
                <w:rFonts w:ascii="Times New Roman" w:hAnsi="Times New Roman"/>
                <w:b/>
                <w:sz w:val="24"/>
                <w:szCs w:val="24"/>
              </w:rPr>
              <w:t>1</w:t>
            </w:r>
          </w:p>
        </w:tc>
        <w:tc>
          <w:tcPr>
            <w:tcW w:w="5192" w:type="dxa"/>
          </w:tcPr>
          <w:p w:rsidR="0039175F" w:rsidRPr="000812B2" w:rsidRDefault="0039175F" w:rsidP="000812B2">
            <w:pPr>
              <w:spacing w:after="0" w:line="240" w:lineRule="auto"/>
              <w:rPr>
                <w:rFonts w:ascii="Times New Roman" w:hAnsi="Times New Roman"/>
                <w:sz w:val="24"/>
                <w:szCs w:val="24"/>
              </w:rPr>
            </w:pPr>
          </w:p>
        </w:tc>
      </w:tr>
      <w:tr w:rsidR="0039175F" w:rsidRPr="000812B2" w:rsidTr="001B03EE">
        <w:trPr>
          <w:gridAfter w:val="1"/>
          <w:wAfter w:w="24" w:type="dxa"/>
        </w:trPr>
        <w:tc>
          <w:tcPr>
            <w:tcW w:w="62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28</w:t>
            </w:r>
          </w:p>
        </w:tc>
        <w:tc>
          <w:tcPr>
            <w:tcW w:w="28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Повторительно-обобщающий урок по курсу «История Нового времени. 1800—1900»</w:t>
            </w:r>
          </w:p>
        </w:tc>
        <w:tc>
          <w:tcPr>
            <w:tcW w:w="895" w:type="dxa"/>
            <w:gridSpan w:val="2"/>
          </w:tcPr>
          <w:p w:rsidR="0039175F" w:rsidRPr="000812B2" w:rsidRDefault="0039175F" w:rsidP="000812B2">
            <w:pPr>
              <w:spacing w:after="0" w:line="240" w:lineRule="auto"/>
              <w:rPr>
                <w:rFonts w:ascii="Times New Roman" w:hAnsi="Times New Roman"/>
                <w:sz w:val="24"/>
                <w:szCs w:val="24"/>
              </w:rPr>
            </w:pPr>
          </w:p>
        </w:tc>
        <w:tc>
          <w:tcPr>
            <w:tcW w:w="5192" w:type="dxa"/>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Составлять словарь терминов Нов</w:t>
            </w:r>
            <w:proofErr w:type="gramStart"/>
            <w:r w:rsidRPr="000812B2">
              <w:rPr>
                <w:rFonts w:ascii="Times New Roman" w:hAnsi="Times New Roman"/>
                <w:sz w:val="24"/>
                <w:szCs w:val="24"/>
              </w:rPr>
              <w:t>о-</w:t>
            </w:r>
            <w:proofErr w:type="gramEnd"/>
            <w:r w:rsidRPr="000812B2">
              <w:rPr>
                <w:rFonts w:ascii="Times New Roman" w:hAnsi="Times New Roman"/>
                <w:sz w:val="24"/>
                <w:szCs w:val="24"/>
              </w:rPr>
              <w:t xml:space="preserve"> </w:t>
            </w:r>
            <w:proofErr w:type="spellStart"/>
            <w:r w:rsidRPr="000812B2">
              <w:rPr>
                <w:rFonts w:ascii="Times New Roman" w:hAnsi="Times New Roman"/>
                <w:sz w:val="24"/>
                <w:szCs w:val="24"/>
              </w:rPr>
              <w:t>го</w:t>
            </w:r>
            <w:proofErr w:type="spellEnd"/>
            <w:r w:rsidRPr="000812B2">
              <w:rPr>
                <w:rFonts w:ascii="Times New Roman" w:hAnsi="Times New Roman"/>
                <w:sz w:val="24"/>
                <w:szCs w:val="24"/>
              </w:rPr>
              <w:t xml:space="preserve"> времени. Устанавливать причины смены традиционного общества </w:t>
            </w:r>
            <w:proofErr w:type="gramStart"/>
            <w:r w:rsidRPr="000812B2">
              <w:rPr>
                <w:rFonts w:ascii="Times New Roman" w:hAnsi="Times New Roman"/>
                <w:sz w:val="24"/>
                <w:szCs w:val="24"/>
              </w:rPr>
              <w:t>индустриальным</w:t>
            </w:r>
            <w:proofErr w:type="gramEnd"/>
            <w:r w:rsidRPr="000812B2">
              <w:rPr>
                <w:rFonts w:ascii="Times New Roman" w:hAnsi="Times New Roman"/>
                <w:sz w:val="24"/>
                <w:szCs w:val="24"/>
              </w:rPr>
              <w:t>. Объяснять причины частых революций в Европе. Разрабатывать проекты по любой из наиболее интересных и понравившихся в курсе тем. Выполнять самостоятельную работу, опираясь на содержание изученного курса</w:t>
            </w:r>
          </w:p>
        </w:tc>
      </w:tr>
      <w:tr w:rsidR="0039175F" w:rsidRPr="000812B2" w:rsidTr="001B03EE">
        <w:tc>
          <w:tcPr>
            <w:tcW w:w="3438" w:type="dxa"/>
            <w:gridSpan w:val="2"/>
            <w:shd w:val="clear" w:color="auto" w:fill="D9D9D9"/>
          </w:tcPr>
          <w:p w:rsidR="0039175F" w:rsidRPr="000812B2" w:rsidRDefault="0039175F" w:rsidP="000812B2">
            <w:pPr>
              <w:spacing w:after="0" w:line="240" w:lineRule="auto"/>
              <w:rPr>
                <w:rFonts w:ascii="Times New Roman" w:hAnsi="Times New Roman"/>
                <w:b/>
                <w:bCs/>
                <w:sz w:val="24"/>
                <w:szCs w:val="24"/>
              </w:rPr>
            </w:pPr>
            <w:r w:rsidRPr="000812B2">
              <w:rPr>
                <w:rFonts w:ascii="Times New Roman" w:hAnsi="Times New Roman"/>
                <w:b/>
                <w:bCs/>
                <w:sz w:val="24"/>
                <w:szCs w:val="24"/>
              </w:rPr>
              <w:t>Темы</w:t>
            </w:r>
          </w:p>
        </w:tc>
        <w:tc>
          <w:tcPr>
            <w:tcW w:w="895" w:type="dxa"/>
            <w:gridSpan w:val="2"/>
            <w:shd w:val="clear" w:color="auto" w:fill="D9D9D9"/>
          </w:tcPr>
          <w:p w:rsidR="0039175F" w:rsidRPr="000812B2" w:rsidRDefault="0039175F" w:rsidP="000812B2">
            <w:pPr>
              <w:spacing w:after="0" w:line="240" w:lineRule="auto"/>
              <w:rPr>
                <w:rFonts w:ascii="Times New Roman" w:hAnsi="Times New Roman"/>
                <w:b/>
                <w:bCs/>
                <w:sz w:val="24"/>
                <w:szCs w:val="24"/>
              </w:rPr>
            </w:pPr>
            <w:r w:rsidRPr="000812B2">
              <w:rPr>
                <w:rFonts w:ascii="Times New Roman" w:hAnsi="Times New Roman"/>
                <w:b/>
                <w:bCs/>
                <w:sz w:val="24"/>
                <w:szCs w:val="24"/>
              </w:rPr>
              <w:t>Кол-во часов</w:t>
            </w:r>
          </w:p>
        </w:tc>
        <w:tc>
          <w:tcPr>
            <w:tcW w:w="5238" w:type="dxa"/>
            <w:gridSpan w:val="3"/>
            <w:shd w:val="clear" w:color="auto" w:fill="D9D9D9"/>
          </w:tcPr>
          <w:p w:rsidR="0039175F" w:rsidRPr="000812B2" w:rsidRDefault="0039175F" w:rsidP="000812B2">
            <w:pPr>
              <w:spacing w:after="0" w:line="240" w:lineRule="auto"/>
              <w:rPr>
                <w:rFonts w:ascii="Times New Roman" w:hAnsi="Times New Roman"/>
                <w:b/>
                <w:bCs/>
                <w:sz w:val="24"/>
                <w:szCs w:val="24"/>
              </w:rPr>
            </w:pPr>
            <w:r w:rsidRPr="000812B2">
              <w:rPr>
                <w:rFonts w:ascii="Times New Roman" w:hAnsi="Times New Roman"/>
                <w:b/>
                <w:bCs/>
                <w:sz w:val="24"/>
                <w:szCs w:val="24"/>
              </w:rPr>
              <w:t xml:space="preserve">Характеристика </w:t>
            </w:r>
            <w:proofErr w:type="gramStart"/>
            <w:r w:rsidRPr="000812B2">
              <w:rPr>
                <w:rFonts w:ascii="Times New Roman" w:hAnsi="Times New Roman"/>
                <w:b/>
                <w:bCs/>
                <w:sz w:val="24"/>
                <w:szCs w:val="24"/>
              </w:rPr>
              <w:t>основных</w:t>
            </w:r>
            <w:proofErr w:type="gramEnd"/>
          </w:p>
          <w:p w:rsidR="0039175F" w:rsidRPr="000812B2" w:rsidRDefault="0039175F" w:rsidP="000812B2">
            <w:pPr>
              <w:spacing w:after="0" w:line="240" w:lineRule="auto"/>
              <w:rPr>
                <w:rFonts w:ascii="Times New Roman" w:hAnsi="Times New Roman"/>
                <w:b/>
                <w:bCs/>
                <w:sz w:val="24"/>
                <w:szCs w:val="24"/>
              </w:rPr>
            </w:pPr>
            <w:r w:rsidRPr="000812B2">
              <w:rPr>
                <w:rFonts w:ascii="Times New Roman" w:hAnsi="Times New Roman"/>
                <w:b/>
                <w:bCs/>
                <w:sz w:val="24"/>
                <w:szCs w:val="24"/>
              </w:rPr>
              <w:t>видов деятельности ученика</w:t>
            </w:r>
          </w:p>
          <w:p w:rsidR="0039175F" w:rsidRPr="000812B2" w:rsidRDefault="0039175F" w:rsidP="000812B2">
            <w:pPr>
              <w:spacing w:after="0" w:line="240" w:lineRule="auto"/>
              <w:rPr>
                <w:rFonts w:ascii="Times New Roman" w:hAnsi="Times New Roman"/>
                <w:b/>
                <w:bCs/>
                <w:sz w:val="24"/>
                <w:szCs w:val="24"/>
              </w:rPr>
            </w:pPr>
            <w:r w:rsidRPr="000812B2">
              <w:rPr>
                <w:rFonts w:ascii="Times New Roman" w:hAnsi="Times New Roman"/>
                <w:b/>
                <w:bCs/>
                <w:sz w:val="24"/>
                <w:szCs w:val="24"/>
              </w:rPr>
              <w:t>(на уровне учебных действий)</w:t>
            </w:r>
          </w:p>
        </w:tc>
      </w:tr>
      <w:tr w:rsidR="0039175F" w:rsidRPr="000812B2" w:rsidTr="001B03EE">
        <w:tc>
          <w:tcPr>
            <w:tcW w:w="9571" w:type="dxa"/>
            <w:gridSpan w:val="7"/>
          </w:tcPr>
          <w:p w:rsidR="0039175F" w:rsidRPr="000812B2" w:rsidRDefault="0039175F" w:rsidP="000812B2">
            <w:pPr>
              <w:spacing w:after="0" w:line="240" w:lineRule="auto"/>
              <w:rPr>
                <w:rFonts w:ascii="Times New Roman" w:hAnsi="Times New Roman"/>
                <w:b/>
                <w:bCs/>
                <w:sz w:val="24"/>
                <w:szCs w:val="24"/>
              </w:rPr>
            </w:pPr>
            <w:r w:rsidRPr="000812B2">
              <w:rPr>
                <w:rFonts w:ascii="Times New Roman" w:hAnsi="Times New Roman"/>
                <w:b/>
                <w:bCs/>
                <w:sz w:val="24"/>
                <w:szCs w:val="24"/>
              </w:rPr>
              <w:t>Тема I. Россия в первой четверти XIX в. (9 ч)</w:t>
            </w:r>
          </w:p>
        </w:tc>
      </w:tr>
      <w:tr w:rsidR="0039175F" w:rsidRPr="000812B2" w:rsidTr="001B03EE">
        <w:trPr>
          <w:trHeight w:val="923"/>
        </w:trPr>
        <w:tc>
          <w:tcPr>
            <w:tcW w:w="3438"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 xml:space="preserve">Россия и мир на рубеже XVIII—XIX вв. </w:t>
            </w:r>
          </w:p>
        </w:tc>
        <w:tc>
          <w:tcPr>
            <w:tcW w:w="895" w:type="dxa"/>
            <w:gridSpan w:val="2"/>
            <w:shd w:val="clear" w:color="auto" w:fill="auto"/>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vMerge w:val="restart"/>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территорию и геополитическое положение Российской империи к началу XIX в. (используя историческую карту). </w:t>
            </w:r>
            <w:r w:rsidRPr="000812B2">
              <w:rPr>
                <w:rFonts w:ascii="Times New Roman" w:hAnsi="Times New Roman"/>
                <w:b/>
                <w:bCs/>
                <w:sz w:val="24"/>
                <w:szCs w:val="24"/>
              </w:rPr>
              <w:t xml:space="preserve">Рассказывать </w:t>
            </w:r>
            <w:r w:rsidRPr="000812B2">
              <w:rPr>
                <w:rFonts w:ascii="Times New Roman" w:hAnsi="Times New Roman"/>
                <w:sz w:val="24"/>
                <w:szCs w:val="24"/>
              </w:rPr>
              <w:t xml:space="preserve">о политическом строе Российской империи, развитии экономики, положении отдельных слоёв населения. </w:t>
            </w:r>
            <w:r w:rsidRPr="000812B2">
              <w:rPr>
                <w:rFonts w:ascii="Times New Roman" w:hAnsi="Times New Roman"/>
                <w:b/>
                <w:bCs/>
                <w:sz w:val="24"/>
                <w:szCs w:val="24"/>
              </w:rPr>
              <w:t xml:space="preserve">Называть </w:t>
            </w:r>
            <w:r w:rsidRPr="000812B2">
              <w:rPr>
                <w:rFonts w:ascii="Times New Roman" w:hAnsi="Times New Roman"/>
                <w:sz w:val="24"/>
                <w:szCs w:val="24"/>
              </w:rPr>
              <w:t xml:space="preserve">характерные, существенные черты внутренней политики Александра I </w:t>
            </w:r>
            <w:proofErr w:type="gramStart"/>
            <w:r w:rsidRPr="000812B2">
              <w:rPr>
                <w:rFonts w:ascii="Times New Roman" w:hAnsi="Times New Roman"/>
                <w:sz w:val="24"/>
                <w:szCs w:val="24"/>
              </w:rPr>
              <w:t>в начале</w:t>
            </w:r>
            <w:proofErr w:type="gramEnd"/>
            <w:r w:rsidRPr="000812B2">
              <w:rPr>
                <w:rFonts w:ascii="Times New Roman" w:hAnsi="Times New Roman"/>
                <w:sz w:val="24"/>
                <w:szCs w:val="24"/>
              </w:rPr>
              <w:t xml:space="preserve"> XIX в. </w:t>
            </w:r>
            <w:r w:rsidRPr="000812B2">
              <w:rPr>
                <w:rFonts w:ascii="Times New Roman" w:hAnsi="Times New Roman"/>
                <w:b/>
                <w:bCs/>
                <w:sz w:val="24"/>
                <w:szCs w:val="24"/>
              </w:rPr>
              <w:t xml:space="preserve">Приводить </w:t>
            </w:r>
            <w:r w:rsidRPr="000812B2">
              <w:rPr>
                <w:rFonts w:ascii="Times New Roman" w:hAnsi="Times New Roman"/>
                <w:sz w:val="24"/>
                <w:szCs w:val="24"/>
              </w:rPr>
              <w:t xml:space="preserve">и </w:t>
            </w:r>
            <w:r w:rsidRPr="000812B2">
              <w:rPr>
                <w:rFonts w:ascii="Times New Roman" w:hAnsi="Times New Roman"/>
                <w:b/>
                <w:bCs/>
                <w:sz w:val="24"/>
                <w:szCs w:val="24"/>
              </w:rPr>
              <w:t xml:space="preserve">обосновывать </w:t>
            </w:r>
            <w:r w:rsidRPr="000812B2">
              <w:rPr>
                <w:rFonts w:ascii="Times New Roman" w:hAnsi="Times New Roman"/>
                <w:sz w:val="24"/>
                <w:szCs w:val="24"/>
              </w:rPr>
              <w:t>оценку деятельности российских реформаторов начала XIX в.</w:t>
            </w:r>
          </w:p>
        </w:tc>
      </w:tr>
      <w:tr w:rsidR="0039175F" w:rsidRPr="000812B2" w:rsidTr="001B03EE">
        <w:trPr>
          <w:trHeight w:val="922"/>
        </w:trPr>
        <w:tc>
          <w:tcPr>
            <w:tcW w:w="34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Александр I: начало правления. Реформы М. М. Сперанского</w:t>
            </w:r>
          </w:p>
        </w:tc>
        <w:tc>
          <w:tcPr>
            <w:tcW w:w="895" w:type="dxa"/>
            <w:gridSpan w:val="2"/>
            <w:shd w:val="clear" w:color="auto" w:fill="auto"/>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vMerge/>
          </w:tcPr>
          <w:p w:rsidR="0039175F" w:rsidRPr="000812B2" w:rsidRDefault="0039175F" w:rsidP="000812B2">
            <w:pPr>
              <w:spacing w:after="0" w:line="240" w:lineRule="auto"/>
              <w:rPr>
                <w:rFonts w:ascii="Times New Roman" w:hAnsi="Times New Roman"/>
                <w:b/>
                <w:bCs/>
                <w:sz w:val="24"/>
                <w:szCs w:val="24"/>
              </w:rPr>
            </w:pPr>
          </w:p>
        </w:tc>
      </w:tr>
      <w:tr w:rsidR="0039175F" w:rsidRPr="000812B2" w:rsidTr="001B03EE">
        <w:tc>
          <w:tcPr>
            <w:tcW w:w="3438"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Внешняя политика Александра I в 1801—1812 гг.</w:t>
            </w:r>
          </w:p>
        </w:tc>
        <w:tc>
          <w:tcPr>
            <w:tcW w:w="895"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основные цели внешней политики России </w:t>
            </w:r>
            <w:proofErr w:type="gramStart"/>
            <w:r w:rsidRPr="000812B2">
              <w:rPr>
                <w:rFonts w:ascii="Times New Roman" w:hAnsi="Times New Roman"/>
                <w:sz w:val="24"/>
                <w:szCs w:val="24"/>
              </w:rPr>
              <w:t>в начале</w:t>
            </w:r>
            <w:proofErr w:type="gramEnd"/>
            <w:r w:rsidRPr="000812B2">
              <w:rPr>
                <w:rFonts w:ascii="Times New Roman" w:hAnsi="Times New Roman"/>
                <w:sz w:val="24"/>
                <w:szCs w:val="24"/>
              </w:rPr>
              <w:t xml:space="preserve"> XIX в. </w:t>
            </w:r>
            <w:r w:rsidRPr="000812B2">
              <w:rPr>
                <w:rFonts w:ascii="Times New Roman" w:hAnsi="Times New Roman"/>
                <w:b/>
                <w:bCs/>
                <w:sz w:val="24"/>
                <w:szCs w:val="24"/>
              </w:rPr>
              <w:t xml:space="preserve">Объяснять </w:t>
            </w:r>
            <w:r w:rsidRPr="000812B2">
              <w:rPr>
                <w:rFonts w:ascii="Times New Roman" w:hAnsi="Times New Roman"/>
                <w:sz w:val="24"/>
                <w:szCs w:val="24"/>
              </w:rPr>
              <w:t>причины участия России в антифранцузских коалициях.</w:t>
            </w:r>
          </w:p>
        </w:tc>
      </w:tr>
      <w:tr w:rsidR="0039175F" w:rsidRPr="000812B2" w:rsidTr="001B03EE">
        <w:tc>
          <w:tcPr>
            <w:tcW w:w="3438"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 xml:space="preserve">Отечественная война </w:t>
            </w:r>
            <w:smartTag w:uri="urn:schemas-microsoft-com:office:smarttags" w:element="metricconverter">
              <w:smartTagPr>
                <w:attr w:name="ProductID" w:val="1812 г"/>
              </w:smartTagPr>
              <w:r w:rsidRPr="000812B2">
                <w:rPr>
                  <w:rFonts w:ascii="Times New Roman" w:hAnsi="Times New Roman"/>
                  <w:sz w:val="24"/>
                  <w:szCs w:val="24"/>
                </w:rPr>
                <w:t>1812 г</w:t>
              </w:r>
            </w:smartTag>
            <w:r w:rsidRPr="000812B2">
              <w:rPr>
                <w:rFonts w:ascii="Times New Roman" w:hAnsi="Times New Roman"/>
                <w:sz w:val="24"/>
                <w:szCs w:val="24"/>
              </w:rPr>
              <w:t>.</w:t>
            </w:r>
          </w:p>
        </w:tc>
        <w:tc>
          <w:tcPr>
            <w:tcW w:w="895"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
                <w:bCs/>
                <w:sz w:val="24"/>
                <w:szCs w:val="24"/>
              </w:rPr>
              <w:t>Рассказывать</w:t>
            </w:r>
            <w:r w:rsidRPr="000812B2">
              <w:rPr>
                <w:rFonts w:ascii="Times New Roman" w:hAnsi="Times New Roman"/>
                <w:sz w:val="24"/>
                <w:szCs w:val="24"/>
              </w:rPr>
              <w:t xml:space="preserve">, используя историческую карту, об основных событиях войны </w:t>
            </w:r>
            <w:smartTag w:uri="urn:schemas-microsoft-com:office:smarttags" w:element="metricconverter">
              <w:smartTagPr>
                <w:attr w:name="ProductID" w:val="1812 г"/>
              </w:smartTagPr>
              <w:r w:rsidRPr="000812B2">
                <w:rPr>
                  <w:rFonts w:ascii="Times New Roman" w:hAnsi="Times New Roman"/>
                  <w:sz w:val="24"/>
                  <w:szCs w:val="24"/>
                </w:rPr>
                <w:t>1812 г</w:t>
              </w:r>
            </w:smartTag>
            <w:r w:rsidRPr="000812B2">
              <w:rPr>
                <w:rFonts w:ascii="Times New Roman" w:hAnsi="Times New Roman"/>
                <w:sz w:val="24"/>
                <w:szCs w:val="24"/>
              </w:rPr>
              <w:t xml:space="preserve">. </w:t>
            </w:r>
            <w:r w:rsidRPr="000812B2">
              <w:rPr>
                <w:rFonts w:ascii="Times New Roman" w:hAnsi="Times New Roman"/>
                <w:b/>
                <w:bCs/>
                <w:sz w:val="24"/>
                <w:szCs w:val="24"/>
              </w:rPr>
              <w:t xml:space="preserve">Подготовить </w:t>
            </w:r>
            <w:r w:rsidRPr="000812B2">
              <w:rPr>
                <w:rFonts w:ascii="Times New Roman" w:hAnsi="Times New Roman"/>
                <w:sz w:val="24"/>
                <w:szCs w:val="24"/>
              </w:rPr>
              <w:t xml:space="preserve">сообщение об одном из участников Отечественной войны </w:t>
            </w:r>
            <w:smartTag w:uri="urn:schemas-microsoft-com:office:smarttags" w:element="metricconverter">
              <w:smartTagPr>
                <w:attr w:name="ProductID" w:val="1812 г"/>
              </w:smartTagPr>
              <w:r w:rsidRPr="000812B2">
                <w:rPr>
                  <w:rFonts w:ascii="Times New Roman" w:hAnsi="Times New Roman"/>
                  <w:sz w:val="24"/>
                  <w:szCs w:val="24"/>
                </w:rPr>
                <w:t>1812 г</w:t>
              </w:r>
            </w:smartTag>
            <w:r w:rsidRPr="000812B2">
              <w:rPr>
                <w:rFonts w:ascii="Times New Roman" w:hAnsi="Times New Roman"/>
                <w:sz w:val="24"/>
                <w:szCs w:val="24"/>
              </w:rPr>
              <w:t xml:space="preserve">. (по выбору). </w:t>
            </w:r>
            <w:r w:rsidRPr="000812B2">
              <w:rPr>
                <w:rFonts w:ascii="Times New Roman" w:hAnsi="Times New Roman"/>
                <w:b/>
                <w:bCs/>
                <w:sz w:val="24"/>
                <w:szCs w:val="24"/>
              </w:rPr>
              <w:t>Объяснять</w:t>
            </w:r>
            <w:r w:rsidRPr="000812B2">
              <w:rPr>
                <w:rFonts w:ascii="Times New Roman" w:hAnsi="Times New Roman"/>
                <w:sz w:val="24"/>
                <w:szCs w:val="24"/>
              </w:rPr>
              <w:t xml:space="preserve">, в чём заключались последствия Отечественной войны </w:t>
            </w:r>
            <w:smartTag w:uri="urn:schemas-microsoft-com:office:smarttags" w:element="metricconverter">
              <w:smartTagPr>
                <w:attr w:name="ProductID" w:val="1812 г"/>
              </w:smartTagPr>
              <w:r w:rsidRPr="000812B2">
                <w:rPr>
                  <w:rFonts w:ascii="Times New Roman" w:hAnsi="Times New Roman"/>
                  <w:sz w:val="24"/>
                  <w:szCs w:val="24"/>
                </w:rPr>
                <w:t>1812 г</w:t>
              </w:r>
            </w:smartTag>
            <w:r w:rsidRPr="000812B2">
              <w:rPr>
                <w:rFonts w:ascii="Times New Roman" w:hAnsi="Times New Roman"/>
                <w:sz w:val="24"/>
                <w:szCs w:val="24"/>
              </w:rPr>
              <w:t>. для российского общества.</w:t>
            </w:r>
          </w:p>
        </w:tc>
      </w:tr>
      <w:tr w:rsidR="0039175F" w:rsidRPr="000812B2" w:rsidTr="001B03EE">
        <w:tc>
          <w:tcPr>
            <w:tcW w:w="34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Заграничные походы русской армии. Внешняя политика</w:t>
            </w:r>
          </w:p>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Александра I в 1813—1825 гг.</w:t>
            </w:r>
          </w:p>
        </w:tc>
        <w:tc>
          <w:tcPr>
            <w:tcW w:w="895"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Приводить </w:t>
            </w:r>
            <w:r w:rsidRPr="000812B2">
              <w:rPr>
                <w:rFonts w:ascii="Times New Roman" w:hAnsi="Times New Roman"/>
                <w:sz w:val="24"/>
                <w:szCs w:val="24"/>
              </w:rPr>
              <w:t xml:space="preserve">и </w:t>
            </w:r>
            <w:r w:rsidRPr="000812B2">
              <w:rPr>
                <w:rFonts w:ascii="Times New Roman" w:hAnsi="Times New Roman"/>
                <w:b/>
                <w:bCs/>
                <w:sz w:val="24"/>
                <w:szCs w:val="24"/>
              </w:rPr>
              <w:t xml:space="preserve">обосновывать </w:t>
            </w:r>
            <w:r w:rsidRPr="000812B2">
              <w:rPr>
                <w:rFonts w:ascii="Times New Roman" w:hAnsi="Times New Roman"/>
                <w:sz w:val="24"/>
                <w:szCs w:val="24"/>
              </w:rPr>
              <w:t>оценку роли России в европейской политике в первой четверти XIX в.</w:t>
            </w:r>
          </w:p>
        </w:tc>
      </w:tr>
      <w:tr w:rsidR="0039175F" w:rsidRPr="000812B2" w:rsidTr="001B03EE">
        <w:tc>
          <w:tcPr>
            <w:tcW w:w="34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Либеральные и охранительные тенденции </w:t>
            </w:r>
            <w:proofErr w:type="gramStart"/>
            <w:r w:rsidRPr="000812B2">
              <w:rPr>
                <w:rFonts w:ascii="Times New Roman" w:hAnsi="Times New Roman"/>
                <w:sz w:val="24"/>
                <w:szCs w:val="24"/>
              </w:rPr>
              <w:t>во</w:t>
            </w:r>
            <w:proofErr w:type="gramEnd"/>
            <w:r w:rsidRPr="000812B2">
              <w:rPr>
                <w:rFonts w:ascii="Times New Roman" w:hAnsi="Times New Roman"/>
                <w:sz w:val="24"/>
                <w:szCs w:val="24"/>
              </w:rPr>
              <w:t xml:space="preserve"> внутренней</w:t>
            </w:r>
          </w:p>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политике Александра I в 1815—</w:t>
            </w:r>
          </w:p>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1825 гг.</w:t>
            </w:r>
          </w:p>
        </w:tc>
        <w:tc>
          <w:tcPr>
            <w:tcW w:w="895"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Называть </w:t>
            </w:r>
            <w:r w:rsidRPr="000812B2">
              <w:rPr>
                <w:rFonts w:ascii="Times New Roman" w:hAnsi="Times New Roman"/>
                <w:sz w:val="24"/>
                <w:szCs w:val="24"/>
              </w:rPr>
              <w:t xml:space="preserve">либеральные и консервативные меры Александра I. </w:t>
            </w:r>
            <w:r w:rsidRPr="000812B2">
              <w:rPr>
                <w:rFonts w:ascii="Times New Roman" w:hAnsi="Times New Roman"/>
                <w:b/>
                <w:bCs/>
                <w:sz w:val="24"/>
                <w:szCs w:val="24"/>
              </w:rPr>
              <w:t xml:space="preserve">Объяснять </w:t>
            </w:r>
            <w:r w:rsidRPr="000812B2">
              <w:rPr>
                <w:rFonts w:ascii="Times New Roman" w:hAnsi="Times New Roman"/>
                <w:sz w:val="24"/>
                <w:szCs w:val="24"/>
              </w:rPr>
              <w:t>причины изменения внутриполитического курса Александра I.</w:t>
            </w:r>
          </w:p>
        </w:tc>
      </w:tr>
      <w:tr w:rsidR="0039175F" w:rsidRPr="000812B2" w:rsidTr="001B03EE">
        <w:tc>
          <w:tcPr>
            <w:tcW w:w="34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Национальная политика</w:t>
            </w:r>
          </w:p>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Александра I</w:t>
            </w:r>
          </w:p>
        </w:tc>
        <w:tc>
          <w:tcPr>
            <w:tcW w:w="895"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Характеризовать </w:t>
            </w:r>
            <w:r w:rsidRPr="000812B2">
              <w:rPr>
                <w:rFonts w:ascii="Times New Roman" w:hAnsi="Times New Roman"/>
                <w:bCs/>
                <w:sz w:val="24"/>
                <w:szCs w:val="24"/>
              </w:rPr>
              <w:t>национальную и религиозную</w:t>
            </w:r>
            <w:r w:rsidRPr="000812B2">
              <w:rPr>
                <w:rFonts w:ascii="Times New Roman" w:hAnsi="Times New Roman"/>
                <w:b/>
                <w:bCs/>
                <w:sz w:val="24"/>
                <w:szCs w:val="24"/>
              </w:rPr>
              <w:t xml:space="preserve"> </w:t>
            </w:r>
            <w:r w:rsidRPr="000812B2">
              <w:rPr>
                <w:rFonts w:ascii="Times New Roman" w:hAnsi="Times New Roman"/>
                <w:sz w:val="24"/>
                <w:szCs w:val="24"/>
              </w:rPr>
              <w:t xml:space="preserve">политику Александра 1. </w:t>
            </w:r>
            <w:r w:rsidRPr="000812B2">
              <w:rPr>
                <w:rFonts w:ascii="Times New Roman" w:hAnsi="Times New Roman"/>
                <w:b/>
                <w:bCs/>
                <w:sz w:val="24"/>
                <w:szCs w:val="24"/>
              </w:rPr>
              <w:t xml:space="preserve">Объяснять </w:t>
            </w:r>
            <w:r w:rsidRPr="000812B2">
              <w:rPr>
                <w:rFonts w:ascii="Times New Roman" w:hAnsi="Times New Roman"/>
                <w:sz w:val="24"/>
                <w:szCs w:val="24"/>
              </w:rPr>
              <w:t>последствия проводимой политики.</w:t>
            </w:r>
          </w:p>
        </w:tc>
      </w:tr>
      <w:tr w:rsidR="0039175F" w:rsidRPr="000812B2" w:rsidTr="001B03EE">
        <w:tc>
          <w:tcPr>
            <w:tcW w:w="34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Социально-экономическое </w:t>
            </w:r>
          </w:p>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развитие страны в первой четверти XIX в.</w:t>
            </w:r>
          </w:p>
        </w:tc>
        <w:tc>
          <w:tcPr>
            <w:tcW w:w="895"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Объяснять </w:t>
            </w:r>
            <w:r w:rsidRPr="000812B2">
              <w:rPr>
                <w:rFonts w:ascii="Times New Roman" w:hAnsi="Times New Roman"/>
                <w:sz w:val="24"/>
                <w:szCs w:val="24"/>
              </w:rPr>
              <w:t xml:space="preserve">смысл понятий: военные поселения, </w:t>
            </w:r>
            <w:proofErr w:type="gramStart"/>
            <w:r w:rsidRPr="000812B2">
              <w:rPr>
                <w:rFonts w:ascii="Times New Roman" w:hAnsi="Times New Roman"/>
                <w:sz w:val="24"/>
                <w:szCs w:val="24"/>
              </w:rPr>
              <w:t>аракчеевщина</w:t>
            </w:r>
            <w:proofErr w:type="gramEnd"/>
            <w:r w:rsidRPr="000812B2">
              <w:rPr>
                <w:rFonts w:ascii="Times New Roman" w:hAnsi="Times New Roman"/>
                <w:sz w:val="24"/>
                <w:szCs w:val="24"/>
              </w:rPr>
              <w:t xml:space="preserve">. </w:t>
            </w:r>
            <w:r w:rsidRPr="000812B2">
              <w:rPr>
                <w:rFonts w:ascii="Times New Roman" w:hAnsi="Times New Roman"/>
                <w:b/>
                <w:bCs/>
                <w:sz w:val="24"/>
                <w:szCs w:val="24"/>
              </w:rPr>
              <w:t xml:space="preserve">Давать </w:t>
            </w:r>
            <w:r w:rsidRPr="000812B2">
              <w:rPr>
                <w:rFonts w:ascii="Times New Roman" w:hAnsi="Times New Roman"/>
                <w:sz w:val="24"/>
                <w:szCs w:val="24"/>
              </w:rPr>
              <w:t>характеристику личности и деятельности Александра I.</w:t>
            </w:r>
          </w:p>
        </w:tc>
      </w:tr>
      <w:tr w:rsidR="0039175F" w:rsidRPr="000812B2" w:rsidTr="001B03EE">
        <w:tc>
          <w:tcPr>
            <w:tcW w:w="3438"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Общественное движение при Александре I. Выступление декабристов</w:t>
            </w:r>
          </w:p>
        </w:tc>
        <w:tc>
          <w:tcPr>
            <w:tcW w:w="895"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Раскрывать </w:t>
            </w:r>
            <w:r w:rsidRPr="000812B2">
              <w:rPr>
                <w:rFonts w:ascii="Times New Roman" w:hAnsi="Times New Roman"/>
                <w:sz w:val="24"/>
                <w:szCs w:val="24"/>
              </w:rPr>
              <w:t xml:space="preserve">предпосылки и цели движения декабристов. </w:t>
            </w:r>
            <w:r w:rsidRPr="000812B2">
              <w:rPr>
                <w:rFonts w:ascii="Times New Roman" w:hAnsi="Times New Roman"/>
                <w:b/>
                <w:bCs/>
                <w:sz w:val="24"/>
                <w:szCs w:val="24"/>
              </w:rPr>
              <w:t xml:space="preserve">Анализировать </w:t>
            </w:r>
            <w:r w:rsidRPr="000812B2">
              <w:rPr>
                <w:rFonts w:ascii="Times New Roman" w:hAnsi="Times New Roman"/>
                <w:sz w:val="24"/>
                <w:szCs w:val="24"/>
              </w:rPr>
              <w:t xml:space="preserve">программные документы декабристов, </w:t>
            </w:r>
            <w:r w:rsidRPr="000812B2">
              <w:rPr>
                <w:rFonts w:ascii="Times New Roman" w:hAnsi="Times New Roman"/>
                <w:b/>
                <w:bCs/>
                <w:sz w:val="24"/>
                <w:szCs w:val="24"/>
              </w:rPr>
              <w:t xml:space="preserve">сравнивать </w:t>
            </w:r>
            <w:r w:rsidRPr="000812B2">
              <w:rPr>
                <w:rFonts w:ascii="Times New Roman" w:hAnsi="Times New Roman"/>
                <w:sz w:val="24"/>
                <w:szCs w:val="24"/>
              </w:rPr>
              <w:t xml:space="preserve">их основные положения, определяя общее и различия. </w:t>
            </w:r>
            <w:r w:rsidRPr="000812B2">
              <w:rPr>
                <w:rFonts w:ascii="Times New Roman" w:hAnsi="Times New Roman"/>
                <w:b/>
                <w:bCs/>
                <w:sz w:val="24"/>
                <w:szCs w:val="24"/>
              </w:rPr>
              <w:t xml:space="preserve">Составлять </w:t>
            </w:r>
            <w:r w:rsidRPr="000812B2">
              <w:rPr>
                <w:rFonts w:ascii="Times New Roman" w:hAnsi="Times New Roman"/>
                <w:sz w:val="24"/>
                <w:szCs w:val="24"/>
              </w:rPr>
              <w:t xml:space="preserve">биографическую справку, сообщение об участнике декабристского движения (по выбору) на основе научно-популярной литературы. </w:t>
            </w:r>
            <w:r w:rsidRPr="000812B2">
              <w:rPr>
                <w:rFonts w:ascii="Times New Roman" w:hAnsi="Times New Roman"/>
                <w:b/>
                <w:bCs/>
                <w:sz w:val="24"/>
                <w:szCs w:val="24"/>
              </w:rPr>
              <w:t xml:space="preserve">Излагать </w:t>
            </w:r>
            <w:r w:rsidRPr="000812B2">
              <w:rPr>
                <w:rFonts w:ascii="Times New Roman" w:hAnsi="Times New Roman"/>
                <w:sz w:val="24"/>
                <w:szCs w:val="24"/>
              </w:rPr>
              <w:t xml:space="preserve">оценку движения декабристов. </w:t>
            </w:r>
            <w:r w:rsidRPr="000812B2">
              <w:rPr>
                <w:rFonts w:ascii="Times New Roman" w:hAnsi="Times New Roman"/>
                <w:b/>
                <w:bCs/>
                <w:sz w:val="24"/>
                <w:szCs w:val="24"/>
              </w:rPr>
              <w:t xml:space="preserve">Определять </w:t>
            </w:r>
            <w:r w:rsidRPr="000812B2">
              <w:rPr>
                <w:rFonts w:ascii="Times New Roman" w:hAnsi="Times New Roman"/>
                <w:sz w:val="24"/>
                <w:szCs w:val="24"/>
              </w:rPr>
              <w:t xml:space="preserve">и </w:t>
            </w:r>
            <w:r w:rsidRPr="000812B2">
              <w:rPr>
                <w:rFonts w:ascii="Times New Roman" w:hAnsi="Times New Roman"/>
                <w:b/>
                <w:bCs/>
                <w:sz w:val="24"/>
                <w:szCs w:val="24"/>
              </w:rPr>
              <w:t xml:space="preserve">аргументировать </w:t>
            </w:r>
            <w:r w:rsidRPr="000812B2">
              <w:rPr>
                <w:rFonts w:ascii="Times New Roman" w:hAnsi="Times New Roman"/>
                <w:sz w:val="24"/>
                <w:szCs w:val="24"/>
              </w:rPr>
              <w:t>своё отношение к ним и оценку их деятельности.</w:t>
            </w:r>
          </w:p>
        </w:tc>
      </w:tr>
      <w:tr w:rsidR="0039175F" w:rsidRPr="000812B2" w:rsidTr="001B03EE">
        <w:tc>
          <w:tcPr>
            <w:tcW w:w="9571" w:type="dxa"/>
            <w:gridSpan w:val="7"/>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
                <w:bCs/>
                <w:sz w:val="24"/>
                <w:szCs w:val="24"/>
              </w:rPr>
              <w:t>Тема II. Россия во второй четверти XIX в. (8 ч)</w:t>
            </w:r>
          </w:p>
        </w:tc>
      </w:tr>
      <w:tr w:rsidR="0039175F" w:rsidRPr="000812B2" w:rsidTr="001B03EE">
        <w:tc>
          <w:tcPr>
            <w:tcW w:w="3438"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Реформаторские и консервативные тенденции во внутренней политике Николая I</w:t>
            </w:r>
          </w:p>
        </w:tc>
        <w:tc>
          <w:tcPr>
            <w:tcW w:w="895"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
                <w:sz w:val="24"/>
                <w:szCs w:val="24"/>
              </w:rPr>
              <w:t>Рассказывать</w:t>
            </w:r>
            <w:r w:rsidRPr="000812B2">
              <w:rPr>
                <w:rFonts w:ascii="Times New Roman" w:hAnsi="Times New Roman"/>
                <w:sz w:val="24"/>
                <w:szCs w:val="24"/>
              </w:rPr>
              <w:t xml:space="preserve"> о преобразованиях в области государственного управления, осуществлённых во второй четверти XIX в. </w:t>
            </w:r>
            <w:r w:rsidRPr="000812B2">
              <w:rPr>
                <w:rFonts w:ascii="Times New Roman" w:hAnsi="Times New Roman"/>
                <w:b/>
                <w:bCs/>
                <w:sz w:val="24"/>
                <w:szCs w:val="24"/>
              </w:rPr>
              <w:t xml:space="preserve">Оценивать </w:t>
            </w:r>
            <w:r w:rsidRPr="000812B2">
              <w:rPr>
                <w:rFonts w:ascii="Times New Roman" w:hAnsi="Times New Roman"/>
                <w:sz w:val="24"/>
                <w:szCs w:val="24"/>
              </w:rPr>
              <w:t xml:space="preserve">их последствия. </w:t>
            </w:r>
            <w:r w:rsidRPr="000812B2">
              <w:rPr>
                <w:rFonts w:ascii="Times New Roman" w:hAnsi="Times New Roman"/>
                <w:b/>
                <w:bCs/>
                <w:sz w:val="24"/>
                <w:szCs w:val="24"/>
              </w:rPr>
              <w:t xml:space="preserve">Объяснять </w:t>
            </w:r>
            <w:r w:rsidRPr="000812B2">
              <w:rPr>
                <w:rFonts w:ascii="Times New Roman" w:hAnsi="Times New Roman"/>
                <w:sz w:val="24"/>
                <w:szCs w:val="24"/>
              </w:rPr>
              <w:t xml:space="preserve">смысл понятий: кодификация законов, корпус жандармов. </w:t>
            </w:r>
            <w:r w:rsidRPr="000812B2">
              <w:rPr>
                <w:rFonts w:ascii="Times New Roman" w:hAnsi="Times New Roman"/>
                <w:b/>
                <w:bCs/>
                <w:sz w:val="24"/>
                <w:szCs w:val="24"/>
              </w:rPr>
              <w:t xml:space="preserve">Давать </w:t>
            </w:r>
            <w:r w:rsidRPr="000812B2">
              <w:rPr>
                <w:rFonts w:ascii="Times New Roman" w:hAnsi="Times New Roman"/>
                <w:sz w:val="24"/>
                <w:szCs w:val="24"/>
              </w:rPr>
              <w:t>характеристику (составлять исторический портрет) Николая I.</w:t>
            </w:r>
          </w:p>
        </w:tc>
      </w:tr>
      <w:tr w:rsidR="0039175F" w:rsidRPr="000812B2" w:rsidTr="001B03EE">
        <w:tc>
          <w:tcPr>
            <w:tcW w:w="34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Социально-экономическое</w:t>
            </w:r>
          </w:p>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развитие страны во второй четверти XIX в.</w:t>
            </w:r>
          </w:p>
        </w:tc>
        <w:tc>
          <w:tcPr>
            <w:tcW w:w="895"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социально-экономическое развитие России  в первой половине XIX в. (в том числе в сравнении с </w:t>
            </w:r>
            <w:proofErr w:type="gramStart"/>
            <w:r w:rsidRPr="000812B2">
              <w:rPr>
                <w:rFonts w:ascii="Times New Roman" w:hAnsi="Times New Roman"/>
                <w:sz w:val="24"/>
                <w:szCs w:val="24"/>
              </w:rPr>
              <w:t>западно-европейскими</w:t>
            </w:r>
            <w:proofErr w:type="gramEnd"/>
            <w:r w:rsidRPr="000812B2">
              <w:rPr>
                <w:rFonts w:ascii="Times New Roman" w:hAnsi="Times New Roman"/>
                <w:sz w:val="24"/>
                <w:szCs w:val="24"/>
              </w:rPr>
              <w:t xml:space="preserve"> странами). </w:t>
            </w:r>
            <w:r w:rsidRPr="000812B2">
              <w:rPr>
                <w:rFonts w:ascii="Times New Roman" w:hAnsi="Times New Roman"/>
                <w:b/>
                <w:bCs/>
                <w:sz w:val="24"/>
                <w:szCs w:val="24"/>
              </w:rPr>
              <w:t xml:space="preserve">Рассказывать </w:t>
            </w:r>
            <w:r w:rsidRPr="000812B2">
              <w:rPr>
                <w:rFonts w:ascii="Times New Roman" w:hAnsi="Times New Roman"/>
                <w:sz w:val="24"/>
                <w:szCs w:val="24"/>
              </w:rPr>
              <w:t xml:space="preserve">о начале промышленного переворота, используя историческую карту. </w:t>
            </w:r>
            <w:r w:rsidRPr="000812B2">
              <w:rPr>
                <w:rFonts w:ascii="Times New Roman" w:hAnsi="Times New Roman"/>
                <w:b/>
                <w:bCs/>
                <w:sz w:val="24"/>
                <w:szCs w:val="24"/>
              </w:rPr>
              <w:t xml:space="preserve">Давать </w:t>
            </w:r>
            <w:r w:rsidRPr="000812B2">
              <w:rPr>
                <w:rFonts w:ascii="Times New Roman" w:hAnsi="Times New Roman"/>
                <w:sz w:val="24"/>
                <w:szCs w:val="24"/>
              </w:rPr>
              <w:t>оценку деятельности М.М. Сперанского, П.Д. Кисе</w:t>
            </w:r>
          </w:p>
          <w:p w:rsidR="0039175F" w:rsidRPr="000812B2" w:rsidRDefault="0039175F" w:rsidP="000812B2">
            <w:pPr>
              <w:spacing w:after="0" w:line="240" w:lineRule="auto"/>
              <w:rPr>
                <w:rFonts w:ascii="Times New Roman" w:hAnsi="Times New Roman"/>
                <w:bCs/>
                <w:sz w:val="24"/>
                <w:szCs w:val="24"/>
              </w:rPr>
            </w:pPr>
            <w:proofErr w:type="spellStart"/>
            <w:r w:rsidRPr="000812B2">
              <w:rPr>
                <w:rFonts w:ascii="Times New Roman" w:hAnsi="Times New Roman"/>
                <w:sz w:val="24"/>
                <w:szCs w:val="24"/>
              </w:rPr>
              <w:t>лёва</w:t>
            </w:r>
            <w:proofErr w:type="spellEnd"/>
            <w:r w:rsidRPr="000812B2">
              <w:rPr>
                <w:rFonts w:ascii="Times New Roman" w:hAnsi="Times New Roman"/>
                <w:sz w:val="24"/>
                <w:szCs w:val="24"/>
              </w:rPr>
              <w:t xml:space="preserve">, Е.Ф. </w:t>
            </w:r>
            <w:proofErr w:type="spellStart"/>
            <w:r w:rsidRPr="000812B2">
              <w:rPr>
                <w:rFonts w:ascii="Times New Roman" w:hAnsi="Times New Roman"/>
                <w:sz w:val="24"/>
                <w:szCs w:val="24"/>
              </w:rPr>
              <w:t>Канкрина</w:t>
            </w:r>
            <w:proofErr w:type="spellEnd"/>
            <w:r w:rsidRPr="000812B2">
              <w:rPr>
                <w:rFonts w:ascii="Times New Roman" w:hAnsi="Times New Roman"/>
                <w:sz w:val="24"/>
                <w:szCs w:val="24"/>
              </w:rPr>
              <w:t>.</w:t>
            </w:r>
          </w:p>
        </w:tc>
      </w:tr>
      <w:tr w:rsidR="0039175F" w:rsidRPr="000812B2" w:rsidTr="001B03EE">
        <w:tc>
          <w:tcPr>
            <w:tcW w:w="3438"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Общественное движение при Николае I</w:t>
            </w:r>
          </w:p>
        </w:tc>
        <w:tc>
          <w:tcPr>
            <w:tcW w:w="895"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Объяснять </w:t>
            </w:r>
            <w:r w:rsidRPr="000812B2">
              <w:rPr>
                <w:rFonts w:ascii="Times New Roman" w:hAnsi="Times New Roman"/>
                <w:sz w:val="24"/>
                <w:szCs w:val="24"/>
              </w:rPr>
              <w:t xml:space="preserve">смысл понятий: западники, славянофилы, теория официальной народности, утопический социализм. </w:t>
            </w: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основные положения теории официальной народности. </w:t>
            </w:r>
            <w:r w:rsidRPr="000812B2">
              <w:rPr>
                <w:rFonts w:ascii="Times New Roman" w:hAnsi="Times New Roman"/>
                <w:b/>
                <w:bCs/>
                <w:sz w:val="24"/>
                <w:szCs w:val="24"/>
              </w:rPr>
              <w:t xml:space="preserve">Сопоставлять </w:t>
            </w:r>
            <w:r w:rsidRPr="000812B2">
              <w:rPr>
                <w:rFonts w:ascii="Times New Roman" w:hAnsi="Times New Roman"/>
                <w:sz w:val="24"/>
                <w:szCs w:val="24"/>
              </w:rPr>
              <w:t xml:space="preserve">взгляды западни ков и славянофилов на пути развития России, </w:t>
            </w:r>
            <w:r w:rsidRPr="000812B2">
              <w:rPr>
                <w:rFonts w:ascii="Times New Roman" w:hAnsi="Times New Roman"/>
                <w:b/>
                <w:bCs/>
                <w:sz w:val="24"/>
                <w:szCs w:val="24"/>
              </w:rPr>
              <w:t xml:space="preserve">выявлять </w:t>
            </w:r>
            <w:r w:rsidRPr="000812B2">
              <w:rPr>
                <w:rFonts w:ascii="Times New Roman" w:hAnsi="Times New Roman"/>
                <w:sz w:val="24"/>
                <w:szCs w:val="24"/>
              </w:rPr>
              <w:t>различия и общие черты.</w:t>
            </w:r>
          </w:p>
        </w:tc>
      </w:tr>
      <w:tr w:rsidR="0039175F" w:rsidRPr="000812B2" w:rsidTr="001B03EE">
        <w:tc>
          <w:tcPr>
            <w:tcW w:w="3438"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Национальная и религиозная политика Николая I. Этнокультурный облик страны</w:t>
            </w:r>
          </w:p>
        </w:tc>
        <w:tc>
          <w:tcPr>
            <w:tcW w:w="895"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Характеризовать </w:t>
            </w:r>
            <w:r w:rsidRPr="000812B2">
              <w:rPr>
                <w:rFonts w:ascii="Times New Roman" w:hAnsi="Times New Roman"/>
                <w:bCs/>
                <w:sz w:val="24"/>
                <w:szCs w:val="24"/>
              </w:rPr>
              <w:t>национальную и религиозную</w:t>
            </w:r>
            <w:r w:rsidRPr="000812B2">
              <w:rPr>
                <w:rFonts w:ascii="Times New Roman" w:hAnsi="Times New Roman"/>
                <w:b/>
                <w:bCs/>
                <w:sz w:val="24"/>
                <w:szCs w:val="24"/>
              </w:rPr>
              <w:t xml:space="preserve"> </w:t>
            </w:r>
            <w:r w:rsidRPr="000812B2">
              <w:rPr>
                <w:rFonts w:ascii="Times New Roman" w:hAnsi="Times New Roman"/>
                <w:sz w:val="24"/>
                <w:szCs w:val="24"/>
              </w:rPr>
              <w:t xml:space="preserve">политику Николая 1 и </w:t>
            </w:r>
            <w:r w:rsidRPr="000812B2">
              <w:rPr>
                <w:rFonts w:ascii="Times New Roman" w:hAnsi="Times New Roman"/>
                <w:b/>
                <w:bCs/>
                <w:sz w:val="24"/>
                <w:szCs w:val="24"/>
              </w:rPr>
              <w:t xml:space="preserve">объяснять </w:t>
            </w:r>
            <w:r w:rsidRPr="000812B2">
              <w:rPr>
                <w:rFonts w:ascii="Times New Roman" w:hAnsi="Times New Roman"/>
                <w:sz w:val="24"/>
                <w:szCs w:val="24"/>
              </w:rPr>
              <w:t xml:space="preserve">последствия проводимой политики. </w:t>
            </w:r>
            <w:r w:rsidRPr="000812B2">
              <w:rPr>
                <w:rFonts w:ascii="Times New Roman" w:hAnsi="Times New Roman"/>
                <w:b/>
                <w:bCs/>
                <w:sz w:val="24"/>
                <w:szCs w:val="24"/>
              </w:rPr>
              <w:t xml:space="preserve">Характеризовать </w:t>
            </w:r>
            <w:r w:rsidRPr="000812B2">
              <w:rPr>
                <w:rFonts w:ascii="Times New Roman" w:hAnsi="Times New Roman"/>
                <w:bCs/>
                <w:sz w:val="24"/>
                <w:szCs w:val="24"/>
              </w:rPr>
              <w:t>этнокультурный облик страны.</w:t>
            </w:r>
          </w:p>
        </w:tc>
      </w:tr>
      <w:tr w:rsidR="0039175F" w:rsidRPr="000812B2" w:rsidTr="001B03EE">
        <w:tc>
          <w:tcPr>
            <w:tcW w:w="3438"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Внешняя политика Николая I. Кавказская война 1817—1864 гг.</w:t>
            </w:r>
          </w:p>
        </w:tc>
        <w:tc>
          <w:tcPr>
            <w:tcW w:w="895"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основные на правления внешней политики России во второй четверти XIX в. </w:t>
            </w:r>
            <w:r w:rsidRPr="000812B2">
              <w:rPr>
                <w:rFonts w:ascii="Times New Roman" w:hAnsi="Times New Roman"/>
                <w:b/>
                <w:bCs/>
                <w:sz w:val="24"/>
                <w:szCs w:val="24"/>
              </w:rPr>
              <w:t>Рассказывать</w:t>
            </w:r>
            <w:r w:rsidRPr="000812B2">
              <w:rPr>
                <w:rFonts w:ascii="Times New Roman" w:hAnsi="Times New Roman"/>
                <w:sz w:val="24"/>
                <w:szCs w:val="24"/>
              </w:rPr>
              <w:t xml:space="preserve">, используя историческую карту, о военных кампаниях — войнах с Перси ей и Турцией, Кавказской войне, </w:t>
            </w: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их итоги. </w:t>
            </w:r>
            <w:r w:rsidRPr="000812B2">
              <w:rPr>
                <w:rFonts w:ascii="Times New Roman" w:hAnsi="Times New Roman"/>
                <w:b/>
                <w:bCs/>
                <w:sz w:val="24"/>
                <w:szCs w:val="24"/>
              </w:rPr>
              <w:t xml:space="preserve">Составлять </w:t>
            </w:r>
            <w:r w:rsidRPr="000812B2">
              <w:rPr>
                <w:rFonts w:ascii="Times New Roman" w:hAnsi="Times New Roman"/>
                <w:sz w:val="24"/>
                <w:szCs w:val="24"/>
              </w:rPr>
              <w:t>характеристики за щитников Севастополя.</w:t>
            </w:r>
          </w:p>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Показывать </w:t>
            </w:r>
            <w:r w:rsidRPr="000812B2">
              <w:rPr>
                <w:rFonts w:ascii="Times New Roman" w:hAnsi="Times New Roman"/>
                <w:sz w:val="24"/>
                <w:szCs w:val="24"/>
              </w:rPr>
              <w:t xml:space="preserve">на карте территориальный рост Российской империи в первой половине XIX </w:t>
            </w:r>
            <w:proofErr w:type="gramStart"/>
            <w:r w:rsidRPr="000812B2">
              <w:rPr>
                <w:rFonts w:ascii="Times New Roman" w:hAnsi="Times New Roman"/>
                <w:sz w:val="24"/>
                <w:szCs w:val="24"/>
              </w:rPr>
              <w:t>в</w:t>
            </w:r>
            <w:proofErr w:type="gramEnd"/>
            <w:r w:rsidRPr="000812B2">
              <w:rPr>
                <w:rFonts w:ascii="Times New Roman" w:hAnsi="Times New Roman"/>
                <w:sz w:val="24"/>
                <w:szCs w:val="24"/>
              </w:rPr>
              <w:t xml:space="preserve">. </w:t>
            </w:r>
            <w:r w:rsidRPr="000812B2">
              <w:rPr>
                <w:rFonts w:ascii="Times New Roman" w:hAnsi="Times New Roman"/>
                <w:b/>
                <w:bCs/>
                <w:sz w:val="24"/>
                <w:szCs w:val="24"/>
              </w:rPr>
              <w:t xml:space="preserve">Рассказывать </w:t>
            </w:r>
            <w:proofErr w:type="gramStart"/>
            <w:r w:rsidRPr="000812B2">
              <w:rPr>
                <w:rFonts w:ascii="Times New Roman" w:hAnsi="Times New Roman"/>
                <w:sz w:val="24"/>
                <w:szCs w:val="24"/>
              </w:rPr>
              <w:t>о</w:t>
            </w:r>
            <w:proofErr w:type="gramEnd"/>
            <w:r w:rsidRPr="000812B2">
              <w:rPr>
                <w:rFonts w:ascii="Times New Roman" w:hAnsi="Times New Roman"/>
                <w:sz w:val="24"/>
                <w:szCs w:val="24"/>
              </w:rPr>
              <w:t xml:space="preserve"> положении на родов Российской империи, национальной политике власти (с использованием материалов истории края).</w:t>
            </w:r>
          </w:p>
        </w:tc>
      </w:tr>
      <w:tr w:rsidR="0039175F" w:rsidRPr="000812B2" w:rsidTr="001B03EE">
        <w:tc>
          <w:tcPr>
            <w:tcW w:w="3438"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Крымская война 1853—1856 гг.</w:t>
            </w:r>
          </w:p>
        </w:tc>
        <w:tc>
          <w:tcPr>
            <w:tcW w:w="895"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
                <w:bCs/>
                <w:sz w:val="24"/>
                <w:szCs w:val="24"/>
              </w:rPr>
              <w:t>Рассказывать</w:t>
            </w:r>
            <w:r w:rsidRPr="000812B2">
              <w:rPr>
                <w:rFonts w:ascii="Times New Roman" w:hAnsi="Times New Roman"/>
                <w:sz w:val="24"/>
                <w:szCs w:val="24"/>
              </w:rPr>
              <w:t xml:space="preserve">, используя историческую карту, об основных событиях войны 1853–1856 гг. </w:t>
            </w:r>
            <w:r w:rsidRPr="000812B2">
              <w:rPr>
                <w:rFonts w:ascii="Times New Roman" w:hAnsi="Times New Roman"/>
                <w:b/>
                <w:bCs/>
                <w:sz w:val="24"/>
                <w:szCs w:val="24"/>
              </w:rPr>
              <w:t xml:space="preserve">Подготовить </w:t>
            </w:r>
            <w:r w:rsidRPr="000812B2">
              <w:rPr>
                <w:rFonts w:ascii="Times New Roman" w:hAnsi="Times New Roman"/>
                <w:sz w:val="24"/>
                <w:szCs w:val="24"/>
              </w:rPr>
              <w:t xml:space="preserve">сообщение об одном из участников Крымской войны (по выбору). </w:t>
            </w:r>
            <w:r w:rsidRPr="000812B2">
              <w:rPr>
                <w:rFonts w:ascii="Times New Roman" w:hAnsi="Times New Roman"/>
                <w:b/>
                <w:bCs/>
                <w:sz w:val="24"/>
                <w:szCs w:val="24"/>
              </w:rPr>
              <w:t>Объяснять</w:t>
            </w:r>
            <w:r w:rsidRPr="000812B2">
              <w:rPr>
                <w:rFonts w:ascii="Times New Roman" w:hAnsi="Times New Roman"/>
                <w:sz w:val="24"/>
                <w:szCs w:val="24"/>
              </w:rPr>
              <w:t>, в чём заключались последствия Крымской войны для российского общества.</w:t>
            </w:r>
          </w:p>
        </w:tc>
      </w:tr>
      <w:tr w:rsidR="0039175F" w:rsidRPr="000812B2" w:rsidTr="001B03EE">
        <w:tc>
          <w:tcPr>
            <w:tcW w:w="34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Культурное пространство</w:t>
            </w:r>
          </w:p>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империи в первой половине XIX в.</w:t>
            </w:r>
          </w:p>
        </w:tc>
        <w:tc>
          <w:tcPr>
            <w:tcW w:w="895"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достижения отечественной культуры рассматриваемого периода. </w:t>
            </w:r>
            <w:r w:rsidRPr="000812B2">
              <w:rPr>
                <w:rFonts w:ascii="Times New Roman" w:hAnsi="Times New Roman"/>
                <w:b/>
                <w:bCs/>
                <w:sz w:val="24"/>
                <w:szCs w:val="24"/>
              </w:rPr>
              <w:t xml:space="preserve">Составлять </w:t>
            </w:r>
            <w:r w:rsidRPr="000812B2">
              <w:rPr>
                <w:rFonts w:ascii="Times New Roman" w:hAnsi="Times New Roman"/>
                <w:sz w:val="24"/>
                <w:szCs w:val="24"/>
              </w:rPr>
              <w:t xml:space="preserve">описание памятников культуры первой половины XIX в. (в том числе находящихся в городе, крае), выявляя их художественные особенности и достоинства. </w:t>
            </w:r>
            <w:r w:rsidRPr="000812B2">
              <w:rPr>
                <w:rFonts w:ascii="Times New Roman" w:hAnsi="Times New Roman"/>
                <w:b/>
                <w:bCs/>
                <w:sz w:val="24"/>
                <w:szCs w:val="24"/>
              </w:rPr>
              <w:t xml:space="preserve">Подготовить </w:t>
            </w:r>
            <w:r w:rsidRPr="000812B2">
              <w:rPr>
                <w:rFonts w:ascii="Times New Roman" w:hAnsi="Times New Roman"/>
                <w:sz w:val="24"/>
                <w:szCs w:val="24"/>
              </w:rPr>
              <w:t>сообщение о представителе культуры первой половины XIX в., его творчестве (по выбору).</w:t>
            </w:r>
          </w:p>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Проводить </w:t>
            </w:r>
            <w:r w:rsidRPr="000812B2">
              <w:rPr>
                <w:rFonts w:ascii="Times New Roman" w:hAnsi="Times New Roman"/>
                <w:sz w:val="24"/>
                <w:szCs w:val="24"/>
              </w:rPr>
              <w:t xml:space="preserve">поиск информации о культуре края в рассматриваемый период, </w:t>
            </w:r>
            <w:r w:rsidRPr="000812B2">
              <w:rPr>
                <w:rFonts w:ascii="Times New Roman" w:hAnsi="Times New Roman"/>
                <w:b/>
                <w:bCs/>
                <w:sz w:val="24"/>
                <w:szCs w:val="24"/>
              </w:rPr>
              <w:t xml:space="preserve">представлять </w:t>
            </w:r>
            <w:r w:rsidRPr="000812B2">
              <w:rPr>
                <w:rFonts w:ascii="Times New Roman" w:hAnsi="Times New Roman"/>
                <w:sz w:val="24"/>
                <w:szCs w:val="24"/>
              </w:rPr>
              <w:t>её в устном сообщении, эссе и т. д.</w:t>
            </w:r>
          </w:p>
        </w:tc>
      </w:tr>
      <w:tr w:rsidR="0039175F" w:rsidRPr="000812B2" w:rsidTr="001B03EE">
        <w:tc>
          <w:tcPr>
            <w:tcW w:w="3438"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Повторительно-обобщающий урок по теме «</w:t>
            </w:r>
            <w:r w:rsidRPr="000812B2">
              <w:rPr>
                <w:rFonts w:ascii="Times New Roman" w:hAnsi="Times New Roman"/>
                <w:bCs/>
                <w:sz w:val="24"/>
                <w:szCs w:val="24"/>
              </w:rPr>
              <w:t>Россия в первой половине XIX в.»</w:t>
            </w:r>
          </w:p>
        </w:tc>
        <w:tc>
          <w:tcPr>
            <w:tcW w:w="895"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Систематизировать </w:t>
            </w:r>
            <w:r w:rsidRPr="000812B2">
              <w:rPr>
                <w:rFonts w:ascii="Times New Roman" w:hAnsi="Times New Roman"/>
                <w:sz w:val="24"/>
                <w:szCs w:val="24"/>
              </w:rPr>
              <w:t xml:space="preserve">и </w:t>
            </w:r>
            <w:r w:rsidRPr="000812B2">
              <w:rPr>
                <w:rFonts w:ascii="Times New Roman" w:hAnsi="Times New Roman"/>
                <w:b/>
                <w:bCs/>
                <w:sz w:val="24"/>
                <w:szCs w:val="24"/>
              </w:rPr>
              <w:t xml:space="preserve">обобщать </w:t>
            </w:r>
            <w:r w:rsidRPr="000812B2">
              <w:rPr>
                <w:rFonts w:ascii="Times New Roman" w:hAnsi="Times New Roman"/>
                <w:sz w:val="24"/>
                <w:szCs w:val="24"/>
              </w:rPr>
              <w:t xml:space="preserve">исторический материал. </w:t>
            </w:r>
            <w:r w:rsidRPr="000812B2">
              <w:rPr>
                <w:rFonts w:ascii="Times New Roman" w:hAnsi="Times New Roman"/>
                <w:b/>
                <w:bCs/>
                <w:sz w:val="24"/>
                <w:szCs w:val="24"/>
              </w:rPr>
              <w:t xml:space="preserve">Высказывать </w:t>
            </w:r>
            <w:r w:rsidRPr="000812B2">
              <w:rPr>
                <w:rFonts w:ascii="Times New Roman" w:hAnsi="Times New Roman"/>
                <w:sz w:val="24"/>
                <w:szCs w:val="24"/>
              </w:rPr>
              <w:t xml:space="preserve">и </w:t>
            </w:r>
            <w:r w:rsidRPr="000812B2">
              <w:rPr>
                <w:rFonts w:ascii="Times New Roman" w:hAnsi="Times New Roman"/>
                <w:b/>
                <w:bCs/>
                <w:sz w:val="24"/>
                <w:szCs w:val="24"/>
              </w:rPr>
              <w:t xml:space="preserve">аргументировать </w:t>
            </w:r>
            <w:r w:rsidRPr="000812B2">
              <w:rPr>
                <w:rFonts w:ascii="Times New Roman" w:hAnsi="Times New Roman"/>
                <w:sz w:val="24"/>
                <w:szCs w:val="24"/>
              </w:rPr>
              <w:t xml:space="preserve">суждения о сущности и значении основных событий и процессов отечественной истории первой половины XIX в., </w:t>
            </w:r>
            <w:r w:rsidRPr="000812B2">
              <w:rPr>
                <w:rFonts w:ascii="Times New Roman" w:hAnsi="Times New Roman"/>
                <w:b/>
                <w:bCs/>
                <w:sz w:val="24"/>
                <w:szCs w:val="24"/>
              </w:rPr>
              <w:t xml:space="preserve">давать </w:t>
            </w:r>
            <w:r w:rsidRPr="000812B2">
              <w:rPr>
                <w:rFonts w:ascii="Times New Roman" w:hAnsi="Times New Roman"/>
                <w:sz w:val="24"/>
                <w:szCs w:val="24"/>
              </w:rPr>
              <w:t xml:space="preserve">оценку её деятелей. </w:t>
            </w: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место и роль России в европейской и миро вой истории первой половины  XIX в.</w:t>
            </w:r>
          </w:p>
        </w:tc>
      </w:tr>
      <w:tr w:rsidR="0039175F" w:rsidRPr="000812B2" w:rsidTr="001B03EE">
        <w:tc>
          <w:tcPr>
            <w:tcW w:w="9571" w:type="dxa"/>
            <w:gridSpan w:val="7"/>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
                <w:bCs/>
                <w:sz w:val="24"/>
                <w:szCs w:val="24"/>
              </w:rPr>
              <w:t>Тема III. Россия в эпоху Великих реформ (7 ч)</w:t>
            </w:r>
          </w:p>
        </w:tc>
      </w:tr>
      <w:tr w:rsidR="0039175F" w:rsidRPr="000812B2" w:rsidTr="001B03EE">
        <w:tc>
          <w:tcPr>
            <w:tcW w:w="3438"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Европейская индустриализация и предпосылки реформ в России</w:t>
            </w:r>
          </w:p>
        </w:tc>
        <w:tc>
          <w:tcPr>
            <w:tcW w:w="895"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vMerge w:val="restart"/>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предпосылки отмены крепостного права. </w:t>
            </w:r>
            <w:r w:rsidRPr="000812B2">
              <w:rPr>
                <w:rFonts w:ascii="Times New Roman" w:hAnsi="Times New Roman"/>
                <w:b/>
                <w:bCs/>
                <w:sz w:val="24"/>
                <w:szCs w:val="24"/>
              </w:rPr>
              <w:t xml:space="preserve">Называть </w:t>
            </w:r>
            <w:r w:rsidRPr="000812B2">
              <w:rPr>
                <w:rFonts w:ascii="Times New Roman" w:hAnsi="Times New Roman"/>
                <w:sz w:val="24"/>
                <w:szCs w:val="24"/>
              </w:rPr>
              <w:t xml:space="preserve">основные положения крестьянской, земской, судебной, военных реформ. </w:t>
            </w:r>
            <w:r w:rsidRPr="000812B2">
              <w:rPr>
                <w:rFonts w:ascii="Times New Roman" w:hAnsi="Times New Roman"/>
                <w:b/>
                <w:bCs/>
                <w:sz w:val="24"/>
                <w:szCs w:val="24"/>
              </w:rPr>
              <w:t xml:space="preserve">Объяснять </w:t>
            </w:r>
            <w:r w:rsidRPr="000812B2">
              <w:rPr>
                <w:rFonts w:ascii="Times New Roman" w:hAnsi="Times New Roman"/>
                <w:sz w:val="24"/>
                <w:szCs w:val="24"/>
              </w:rPr>
              <w:t>смысл понятий: редакционные комиссии, временно-обязанные крестьяне, выкупные платежи, отрезки, мировые посредники.</w:t>
            </w:r>
          </w:p>
        </w:tc>
      </w:tr>
      <w:tr w:rsidR="0039175F" w:rsidRPr="000812B2" w:rsidTr="001B03EE">
        <w:tc>
          <w:tcPr>
            <w:tcW w:w="34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Александр II: начало правления. Крестьянская реформа</w:t>
            </w:r>
          </w:p>
          <w:p w:rsidR="0039175F" w:rsidRPr="000812B2" w:rsidRDefault="0039175F" w:rsidP="000812B2">
            <w:pPr>
              <w:spacing w:after="0" w:line="240" w:lineRule="auto"/>
              <w:rPr>
                <w:rFonts w:ascii="Times New Roman" w:hAnsi="Times New Roman"/>
                <w:bCs/>
                <w:sz w:val="24"/>
                <w:szCs w:val="24"/>
              </w:rPr>
            </w:pPr>
            <w:smartTag w:uri="urn:schemas-microsoft-com:office:smarttags" w:element="metricconverter">
              <w:smartTagPr>
                <w:attr w:name="ProductID" w:val="1861 г"/>
              </w:smartTagPr>
              <w:r w:rsidRPr="000812B2">
                <w:rPr>
                  <w:rFonts w:ascii="Times New Roman" w:hAnsi="Times New Roman"/>
                  <w:sz w:val="24"/>
                  <w:szCs w:val="24"/>
                </w:rPr>
                <w:t>1861 г</w:t>
              </w:r>
            </w:smartTag>
            <w:r w:rsidRPr="000812B2">
              <w:rPr>
                <w:rFonts w:ascii="Times New Roman" w:hAnsi="Times New Roman"/>
                <w:sz w:val="24"/>
                <w:szCs w:val="24"/>
              </w:rPr>
              <w:t>.</w:t>
            </w:r>
          </w:p>
        </w:tc>
        <w:tc>
          <w:tcPr>
            <w:tcW w:w="895"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vMerge/>
          </w:tcPr>
          <w:p w:rsidR="0039175F" w:rsidRPr="000812B2" w:rsidRDefault="0039175F" w:rsidP="000812B2">
            <w:pPr>
              <w:spacing w:after="0" w:line="240" w:lineRule="auto"/>
              <w:rPr>
                <w:rFonts w:ascii="Times New Roman" w:hAnsi="Times New Roman"/>
                <w:bCs/>
                <w:sz w:val="24"/>
                <w:szCs w:val="24"/>
              </w:rPr>
            </w:pPr>
          </w:p>
        </w:tc>
      </w:tr>
      <w:tr w:rsidR="0039175F" w:rsidRPr="000812B2" w:rsidTr="001B03EE">
        <w:tc>
          <w:tcPr>
            <w:tcW w:w="34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Реформы 1860—1870-х гг.:</w:t>
            </w:r>
          </w:p>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социальная и правовая модернизация</w:t>
            </w:r>
          </w:p>
        </w:tc>
        <w:tc>
          <w:tcPr>
            <w:tcW w:w="895"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b/>
                <w:bCs/>
                <w:sz w:val="24"/>
                <w:szCs w:val="24"/>
              </w:rPr>
              <w:t xml:space="preserve">Приводить </w:t>
            </w:r>
            <w:r w:rsidRPr="000812B2">
              <w:rPr>
                <w:rFonts w:ascii="Times New Roman" w:hAnsi="Times New Roman"/>
                <w:sz w:val="24"/>
                <w:szCs w:val="24"/>
              </w:rPr>
              <w:t>оценки характера и значения реформ 1860–</w:t>
            </w:r>
          </w:p>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 xml:space="preserve">1870_х гг., </w:t>
            </w:r>
            <w:proofErr w:type="gramStart"/>
            <w:r w:rsidRPr="000812B2">
              <w:rPr>
                <w:rFonts w:ascii="Times New Roman" w:hAnsi="Times New Roman"/>
                <w:sz w:val="24"/>
                <w:szCs w:val="24"/>
              </w:rPr>
              <w:t>излагаемые</w:t>
            </w:r>
            <w:proofErr w:type="gramEnd"/>
            <w:r w:rsidRPr="000812B2">
              <w:rPr>
                <w:rFonts w:ascii="Times New Roman" w:hAnsi="Times New Roman"/>
                <w:sz w:val="24"/>
                <w:szCs w:val="24"/>
              </w:rPr>
              <w:t xml:space="preserve"> в учебной литературе, </w:t>
            </w:r>
            <w:r w:rsidRPr="000812B2">
              <w:rPr>
                <w:rFonts w:ascii="Times New Roman" w:hAnsi="Times New Roman"/>
                <w:b/>
                <w:bCs/>
                <w:sz w:val="24"/>
                <w:szCs w:val="24"/>
              </w:rPr>
              <w:t xml:space="preserve">высказывать </w:t>
            </w:r>
            <w:r w:rsidRPr="000812B2">
              <w:rPr>
                <w:rFonts w:ascii="Times New Roman" w:hAnsi="Times New Roman"/>
                <w:sz w:val="24"/>
                <w:szCs w:val="24"/>
              </w:rPr>
              <w:t xml:space="preserve">и </w:t>
            </w:r>
            <w:r w:rsidRPr="000812B2">
              <w:rPr>
                <w:rFonts w:ascii="Times New Roman" w:hAnsi="Times New Roman"/>
                <w:b/>
                <w:bCs/>
                <w:sz w:val="24"/>
                <w:szCs w:val="24"/>
              </w:rPr>
              <w:t xml:space="preserve">обосновывать </w:t>
            </w:r>
            <w:r w:rsidRPr="000812B2">
              <w:rPr>
                <w:rFonts w:ascii="Times New Roman" w:hAnsi="Times New Roman"/>
                <w:sz w:val="24"/>
                <w:szCs w:val="24"/>
              </w:rPr>
              <w:t xml:space="preserve">свою оценку. </w:t>
            </w:r>
            <w:r w:rsidRPr="000812B2">
              <w:rPr>
                <w:rFonts w:ascii="Times New Roman" w:hAnsi="Times New Roman"/>
                <w:b/>
                <w:bCs/>
                <w:sz w:val="24"/>
                <w:szCs w:val="24"/>
              </w:rPr>
              <w:t xml:space="preserve">Объяснять </w:t>
            </w:r>
            <w:r w:rsidRPr="000812B2">
              <w:rPr>
                <w:rFonts w:ascii="Times New Roman" w:hAnsi="Times New Roman"/>
                <w:sz w:val="24"/>
                <w:szCs w:val="24"/>
              </w:rPr>
              <w:t>смысл понятий: земства, городские управы, мировой суд.</w:t>
            </w:r>
          </w:p>
        </w:tc>
      </w:tr>
      <w:tr w:rsidR="0039175F" w:rsidRPr="000812B2" w:rsidTr="001B03EE">
        <w:tc>
          <w:tcPr>
            <w:tcW w:w="34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 xml:space="preserve">Социально-экономическое развитие страны в </w:t>
            </w:r>
            <w:proofErr w:type="gramStart"/>
            <w:r w:rsidRPr="000812B2">
              <w:rPr>
                <w:rFonts w:ascii="Times New Roman" w:hAnsi="Times New Roman"/>
                <w:sz w:val="24"/>
                <w:szCs w:val="24"/>
              </w:rPr>
              <w:t>пореформенный</w:t>
            </w:r>
            <w:proofErr w:type="gramEnd"/>
          </w:p>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период</w:t>
            </w:r>
          </w:p>
        </w:tc>
        <w:tc>
          <w:tcPr>
            <w:tcW w:w="895"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экономическое развитие России в пореформенные десятилетия на основе информации исторической карты. </w:t>
            </w:r>
            <w:r w:rsidRPr="000812B2">
              <w:rPr>
                <w:rFonts w:ascii="Times New Roman" w:hAnsi="Times New Roman"/>
                <w:b/>
                <w:bCs/>
                <w:sz w:val="24"/>
                <w:szCs w:val="24"/>
              </w:rPr>
              <w:t>Раскрывать</w:t>
            </w:r>
            <w:r w:rsidRPr="000812B2">
              <w:rPr>
                <w:rFonts w:ascii="Times New Roman" w:hAnsi="Times New Roman"/>
                <w:sz w:val="24"/>
                <w:szCs w:val="24"/>
              </w:rPr>
              <w:t xml:space="preserve">, в чём заключались изменения в социальной структуре российского общества в последней трети XIX в. </w:t>
            </w:r>
            <w:r w:rsidRPr="000812B2">
              <w:rPr>
                <w:rFonts w:ascii="Times New Roman" w:hAnsi="Times New Roman"/>
                <w:b/>
                <w:bCs/>
                <w:sz w:val="24"/>
                <w:szCs w:val="24"/>
              </w:rPr>
              <w:t xml:space="preserve">Рассказывать </w:t>
            </w:r>
            <w:r w:rsidRPr="000812B2">
              <w:rPr>
                <w:rFonts w:ascii="Times New Roman" w:hAnsi="Times New Roman"/>
                <w:sz w:val="24"/>
                <w:szCs w:val="24"/>
              </w:rPr>
              <w:t>об экономическом состоянии России, положении основных слоёв населения пореформенной России, используя информацию учебника, документальные и изобразительные материалы по истории края (устное сообщение, эссе и др.).</w:t>
            </w:r>
          </w:p>
        </w:tc>
      </w:tr>
      <w:tr w:rsidR="0039175F" w:rsidRPr="000812B2" w:rsidTr="001B03EE">
        <w:tc>
          <w:tcPr>
            <w:tcW w:w="3438"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Общественное движение при Александре II и политика правительства</w:t>
            </w:r>
          </w:p>
        </w:tc>
        <w:tc>
          <w:tcPr>
            <w:tcW w:w="895"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Раскрывать </w:t>
            </w:r>
            <w:r w:rsidRPr="000812B2">
              <w:rPr>
                <w:rFonts w:ascii="Times New Roman" w:hAnsi="Times New Roman"/>
                <w:sz w:val="24"/>
                <w:szCs w:val="24"/>
              </w:rPr>
              <w:t xml:space="preserve">существенные черты идеологии консерватизма, либерализма, радикального общественного движения. </w:t>
            </w:r>
            <w:r w:rsidRPr="000812B2">
              <w:rPr>
                <w:rFonts w:ascii="Times New Roman" w:hAnsi="Times New Roman"/>
                <w:b/>
                <w:bCs/>
                <w:sz w:val="24"/>
                <w:szCs w:val="24"/>
              </w:rPr>
              <w:t>Объяснять</w:t>
            </w:r>
            <w:r w:rsidRPr="000812B2">
              <w:rPr>
                <w:rFonts w:ascii="Times New Roman" w:hAnsi="Times New Roman"/>
                <w:sz w:val="24"/>
                <w:szCs w:val="24"/>
              </w:rPr>
              <w:t xml:space="preserve">, в чём заключалась эволюция народнического движения в 1870–1880е гг. </w:t>
            </w:r>
            <w:r w:rsidRPr="000812B2">
              <w:rPr>
                <w:rFonts w:ascii="Times New Roman" w:hAnsi="Times New Roman"/>
                <w:b/>
                <w:bCs/>
                <w:sz w:val="24"/>
                <w:szCs w:val="24"/>
              </w:rPr>
              <w:t xml:space="preserve">Давать </w:t>
            </w:r>
            <w:r w:rsidRPr="000812B2">
              <w:rPr>
                <w:rFonts w:ascii="Times New Roman" w:hAnsi="Times New Roman"/>
                <w:sz w:val="24"/>
                <w:szCs w:val="24"/>
              </w:rPr>
              <w:t xml:space="preserve">характеристики участников народнического движения на основе материалов учебника и дополнительной литературы. </w:t>
            </w:r>
            <w:r w:rsidRPr="000812B2">
              <w:rPr>
                <w:rFonts w:ascii="Times New Roman" w:hAnsi="Times New Roman"/>
                <w:b/>
                <w:bCs/>
                <w:sz w:val="24"/>
                <w:szCs w:val="24"/>
              </w:rPr>
              <w:t>Объяснять</w:t>
            </w:r>
            <w:r w:rsidRPr="000812B2">
              <w:rPr>
                <w:rFonts w:ascii="Times New Roman" w:hAnsi="Times New Roman"/>
                <w:sz w:val="24"/>
                <w:szCs w:val="24"/>
              </w:rPr>
              <w:t xml:space="preserve">, в чём заключалась эволюция народнического движения в 1870–1880е гг. </w:t>
            </w:r>
            <w:r w:rsidRPr="000812B2">
              <w:rPr>
                <w:rFonts w:ascii="Times New Roman" w:hAnsi="Times New Roman"/>
                <w:b/>
                <w:bCs/>
                <w:sz w:val="24"/>
                <w:szCs w:val="24"/>
              </w:rPr>
              <w:t xml:space="preserve">Давать </w:t>
            </w:r>
            <w:r w:rsidRPr="000812B2">
              <w:rPr>
                <w:rFonts w:ascii="Times New Roman" w:hAnsi="Times New Roman"/>
                <w:sz w:val="24"/>
                <w:szCs w:val="24"/>
              </w:rPr>
              <w:t xml:space="preserve">характеристики участников народнического движения на основе материалов учебника и дополнительной литературы. </w:t>
            </w:r>
            <w:r w:rsidRPr="000812B2">
              <w:rPr>
                <w:rFonts w:ascii="Times New Roman" w:hAnsi="Times New Roman"/>
                <w:b/>
                <w:bCs/>
                <w:sz w:val="24"/>
                <w:szCs w:val="24"/>
              </w:rPr>
              <w:t xml:space="preserve">Излагать </w:t>
            </w:r>
            <w:r w:rsidRPr="000812B2">
              <w:rPr>
                <w:rFonts w:ascii="Times New Roman" w:hAnsi="Times New Roman"/>
                <w:sz w:val="24"/>
                <w:szCs w:val="24"/>
              </w:rPr>
              <w:t xml:space="preserve">оценку значения народнического движения, </w:t>
            </w:r>
            <w:proofErr w:type="gramStart"/>
            <w:r w:rsidRPr="000812B2">
              <w:rPr>
                <w:rFonts w:ascii="Times New Roman" w:hAnsi="Times New Roman"/>
                <w:b/>
                <w:bCs/>
                <w:sz w:val="24"/>
                <w:szCs w:val="24"/>
              </w:rPr>
              <w:t xml:space="preserve">высказывать </w:t>
            </w:r>
            <w:r w:rsidRPr="000812B2">
              <w:rPr>
                <w:rFonts w:ascii="Times New Roman" w:hAnsi="Times New Roman"/>
                <w:sz w:val="24"/>
                <w:szCs w:val="24"/>
              </w:rPr>
              <w:t>своё отношение</w:t>
            </w:r>
            <w:proofErr w:type="gramEnd"/>
            <w:r w:rsidRPr="000812B2">
              <w:rPr>
                <w:rFonts w:ascii="Times New Roman" w:hAnsi="Times New Roman"/>
                <w:sz w:val="24"/>
                <w:szCs w:val="24"/>
              </w:rPr>
              <w:t xml:space="preserve"> к ним. </w:t>
            </w:r>
          </w:p>
        </w:tc>
      </w:tr>
      <w:tr w:rsidR="0039175F" w:rsidRPr="000812B2" w:rsidTr="001B03EE">
        <w:tc>
          <w:tcPr>
            <w:tcW w:w="3438"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Национальная и религиозная политика Александра II. Национальный вопрос в России и Европе</w:t>
            </w:r>
          </w:p>
        </w:tc>
        <w:tc>
          <w:tcPr>
            <w:tcW w:w="895"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Давать </w:t>
            </w:r>
            <w:r w:rsidRPr="000812B2">
              <w:rPr>
                <w:rFonts w:ascii="Times New Roman" w:hAnsi="Times New Roman"/>
                <w:sz w:val="24"/>
                <w:szCs w:val="24"/>
              </w:rPr>
              <w:t>оценку национальной политики самодержавия при Александре II.</w:t>
            </w:r>
          </w:p>
        </w:tc>
      </w:tr>
      <w:tr w:rsidR="0039175F" w:rsidRPr="000812B2" w:rsidTr="001B03EE">
        <w:tc>
          <w:tcPr>
            <w:tcW w:w="3438"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Внешняя политика Александра II. Русско-турецкая война 1877—1878 гг.</w:t>
            </w:r>
          </w:p>
        </w:tc>
        <w:tc>
          <w:tcPr>
            <w:tcW w:w="895"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внешнюю политику Александра II. </w:t>
            </w:r>
            <w:r w:rsidRPr="000812B2">
              <w:rPr>
                <w:rFonts w:ascii="Times New Roman" w:hAnsi="Times New Roman"/>
                <w:b/>
                <w:bCs/>
                <w:sz w:val="24"/>
                <w:szCs w:val="24"/>
              </w:rPr>
              <w:t>Рассказывать</w:t>
            </w:r>
            <w:r w:rsidRPr="000812B2">
              <w:rPr>
                <w:rFonts w:ascii="Times New Roman" w:hAnsi="Times New Roman"/>
                <w:sz w:val="24"/>
                <w:szCs w:val="24"/>
              </w:rPr>
              <w:t xml:space="preserve">, используя историческую карту, о наиболее значительных военных кампаниях. </w:t>
            </w: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отношение российского общества к освободительной борьбе балканских народов в 1870е гг.</w:t>
            </w:r>
          </w:p>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Показывать </w:t>
            </w:r>
            <w:r w:rsidRPr="000812B2">
              <w:rPr>
                <w:rFonts w:ascii="Times New Roman" w:hAnsi="Times New Roman"/>
                <w:sz w:val="24"/>
                <w:szCs w:val="24"/>
              </w:rPr>
              <w:t>на карте территории, включённые в состав Российской империи во второй половине XIX в.</w:t>
            </w:r>
          </w:p>
        </w:tc>
      </w:tr>
      <w:tr w:rsidR="0039175F" w:rsidRPr="000812B2" w:rsidTr="001B03EE">
        <w:tc>
          <w:tcPr>
            <w:tcW w:w="9571" w:type="dxa"/>
            <w:gridSpan w:val="7"/>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
                <w:bCs/>
                <w:sz w:val="24"/>
                <w:szCs w:val="24"/>
              </w:rPr>
              <w:t>Тема IV. Россия в 1880—1890-е гг. (7 ч)</w:t>
            </w:r>
          </w:p>
        </w:tc>
      </w:tr>
      <w:tr w:rsidR="0039175F" w:rsidRPr="000812B2" w:rsidTr="001B03EE">
        <w:tc>
          <w:tcPr>
            <w:tcW w:w="3438"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Александр III: особенности внутренней политики</w:t>
            </w:r>
          </w:p>
        </w:tc>
        <w:tc>
          <w:tcPr>
            <w:tcW w:w="895"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внутреннюю политику Александра III. </w:t>
            </w:r>
            <w:r w:rsidRPr="000812B2">
              <w:rPr>
                <w:rFonts w:ascii="Times New Roman" w:hAnsi="Times New Roman"/>
                <w:b/>
                <w:bCs/>
                <w:sz w:val="24"/>
                <w:szCs w:val="24"/>
              </w:rPr>
              <w:t xml:space="preserve">Излагать </w:t>
            </w:r>
            <w:r w:rsidRPr="000812B2">
              <w:rPr>
                <w:rFonts w:ascii="Times New Roman" w:hAnsi="Times New Roman"/>
                <w:sz w:val="24"/>
                <w:szCs w:val="24"/>
              </w:rPr>
              <w:t xml:space="preserve">оценки деятельности императора Александра III, приводимые в учебной литера туре, </w:t>
            </w:r>
            <w:r w:rsidRPr="000812B2">
              <w:rPr>
                <w:rFonts w:ascii="Times New Roman" w:hAnsi="Times New Roman"/>
                <w:b/>
                <w:bCs/>
                <w:sz w:val="24"/>
                <w:szCs w:val="24"/>
              </w:rPr>
              <w:t xml:space="preserve">высказывать </w:t>
            </w:r>
            <w:r w:rsidRPr="000812B2">
              <w:rPr>
                <w:rFonts w:ascii="Times New Roman" w:hAnsi="Times New Roman"/>
                <w:sz w:val="24"/>
                <w:szCs w:val="24"/>
              </w:rPr>
              <w:t xml:space="preserve">и </w:t>
            </w:r>
            <w:r w:rsidRPr="000812B2">
              <w:rPr>
                <w:rFonts w:ascii="Times New Roman" w:hAnsi="Times New Roman"/>
                <w:b/>
                <w:bCs/>
                <w:sz w:val="24"/>
                <w:szCs w:val="24"/>
              </w:rPr>
              <w:t xml:space="preserve">аргументировать </w:t>
            </w:r>
            <w:r w:rsidRPr="000812B2">
              <w:rPr>
                <w:rFonts w:ascii="Times New Roman" w:hAnsi="Times New Roman"/>
                <w:sz w:val="24"/>
                <w:szCs w:val="24"/>
              </w:rPr>
              <w:t>свою оценку.</w:t>
            </w:r>
          </w:p>
        </w:tc>
      </w:tr>
      <w:tr w:rsidR="0039175F" w:rsidRPr="000812B2" w:rsidTr="001B03EE">
        <w:tc>
          <w:tcPr>
            <w:tcW w:w="3438"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Перемены в экономике и социальном строе</w:t>
            </w:r>
          </w:p>
        </w:tc>
        <w:tc>
          <w:tcPr>
            <w:tcW w:w="895"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Раскрывать </w:t>
            </w:r>
            <w:r w:rsidRPr="000812B2">
              <w:rPr>
                <w:rFonts w:ascii="Times New Roman" w:hAnsi="Times New Roman"/>
                <w:sz w:val="24"/>
                <w:szCs w:val="24"/>
              </w:rPr>
              <w:t>цели, содержание и результаты экономических реформ последней трети XIX в.</w:t>
            </w:r>
          </w:p>
        </w:tc>
      </w:tr>
      <w:tr w:rsidR="0039175F" w:rsidRPr="000812B2" w:rsidTr="001B03EE">
        <w:tc>
          <w:tcPr>
            <w:tcW w:w="3438"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Общественное движение при Александре III</w:t>
            </w:r>
          </w:p>
        </w:tc>
        <w:tc>
          <w:tcPr>
            <w:tcW w:w="895"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Излагать </w:t>
            </w:r>
            <w:r w:rsidRPr="000812B2">
              <w:rPr>
                <w:rFonts w:ascii="Times New Roman" w:hAnsi="Times New Roman"/>
                <w:sz w:val="24"/>
                <w:szCs w:val="24"/>
              </w:rPr>
              <w:t xml:space="preserve">оценки значения общественного движения, </w:t>
            </w:r>
            <w:proofErr w:type="gramStart"/>
            <w:r w:rsidRPr="000812B2">
              <w:rPr>
                <w:rFonts w:ascii="Times New Roman" w:hAnsi="Times New Roman"/>
                <w:b/>
                <w:bCs/>
                <w:sz w:val="24"/>
                <w:szCs w:val="24"/>
              </w:rPr>
              <w:t xml:space="preserve">высказывать </w:t>
            </w:r>
            <w:r w:rsidRPr="000812B2">
              <w:rPr>
                <w:rFonts w:ascii="Times New Roman" w:hAnsi="Times New Roman"/>
                <w:sz w:val="24"/>
                <w:szCs w:val="24"/>
              </w:rPr>
              <w:t>своё отношение</w:t>
            </w:r>
            <w:proofErr w:type="gramEnd"/>
            <w:r w:rsidRPr="000812B2">
              <w:rPr>
                <w:rFonts w:ascii="Times New Roman" w:hAnsi="Times New Roman"/>
                <w:sz w:val="24"/>
                <w:szCs w:val="24"/>
              </w:rPr>
              <w:t xml:space="preserve"> к ним.</w:t>
            </w:r>
          </w:p>
        </w:tc>
      </w:tr>
      <w:tr w:rsidR="0039175F" w:rsidRPr="000812B2" w:rsidTr="001B03EE">
        <w:tc>
          <w:tcPr>
            <w:tcW w:w="3438"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Национальная и религиозная политика Александра III</w:t>
            </w:r>
          </w:p>
        </w:tc>
        <w:tc>
          <w:tcPr>
            <w:tcW w:w="895"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Характеризовать </w:t>
            </w:r>
            <w:r w:rsidRPr="000812B2">
              <w:rPr>
                <w:rFonts w:ascii="Times New Roman" w:hAnsi="Times New Roman"/>
                <w:bCs/>
                <w:sz w:val="24"/>
                <w:szCs w:val="24"/>
              </w:rPr>
              <w:t>национальную и религиозную</w:t>
            </w:r>
            <w:r w:rsidRPr="000812B2">
              <w:rPr>
                <w:rFonts w:ascii="Times New Roman" w:hAnsi="Times New Roman"/>
                <w:b/>
                <w:bCs/>
                <w:sz w:val="24"/>
                <w:szCs w:val="24"/>
              </w:rPr>
              <w:t xml:space="preserve"> </w:t>
            </w:r>
            <w:r w:rsidRPr="000812B2">
              <w:rPr>
                <w:rFonts w:ascii="Times New Roman" w:hAnsi="Times New Roman"/>
                <w:sz w:val="24"/>
                <w:szCs w:val="24"/>
              </w:rPr>
              <w:t xml:space="preserve">политику Александра III. </w:t>
            </w:r>
            <w:r w:rsidRPr="000812B2">
              <w:rPr>
                <w:rFonts w:ascii="Times New Roman" w:hAnsi="Times New Roman"/>
                <w:b/>
                <w:bCs/>
                <w:sz w:val="24"/>
                <w:szCs w:val="24"/>
              </w:rPr>
              <w:t xml:space="preserve">Объяснять </w:t>
            </w:r>
            <w:r w:rsidRPr="000812B2">
              <w:rPr>
                <w:rFonts w:ascii="Times New Roman" w:hAnsi="Times New Roman"/>
                <w:sz w:val="24"/>
                <w:szCs w:val="24"/>
              </w:rPr>
              <w:t>последствия проводимой политики.</w:t>
            </w:r>
          </w:p>
        </w:tc>
      </w:tr>
      <w:tr w:rsidR="0039175F" w:rsidRPr="000812B2" w:rsidTr="001B03EE">
        <w:tc>
          <w:tcPr>
            <w:tcW w:w="3438"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Внешняя политика Александра III</w:t>
            </w:r>
          </w:p>
        </w:tc>
        <w:tc>
          <w:tcPr>
            <w:tcW w:w="895"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основные цели и направления внешней политики России во второй половине XIX в.</w:t>
            </w:r>
          </w:p>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
                <w:bCs/>
                <w:sz w:val="24"/>
                <w:szCs w:val="24"/>
              </w:rPr>
              <w:t>Рассказывать</w:t>
            </w:r>
            <w:r w:rsidRPr="000812B2">
              <w:rPr>
                <w:rFonts w:ascii="Times New Roman" w:hAnsi="Times New Roman"/>
                <w:sz w:val="24"/>
                <w:szCs w:val="24"/>
              </w:rPr>
              <w:t>, используя историческую карту, о наиболее значительных военных кампаниях.</w:t>
            </w:r>
          </w:p>
        </w:tc>
      </w:tr>
      <w:tr w:rsidR="0039175F" w:rsidRPr="000812B2" w:rsidTr="001B03EE">
        <w:tc>
          <w:tcPr>
            <w:tcW w:w="3438"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Культурное пространство империи во второй половине XIX в.</w:t>
            </w:r>
          </w:p>
        </w:tc>
        <w:tc>
          <w:tcPr>
            <w:tcW w:w="895"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tcPr>
          <w:p w:rsidR="0039175F" w:rsidRPr="000812B2" w:rsidRDefault="0039175F" w:rsidP="000812B2">
            <w:pPr>
              <w:spacing w:after="0" w:line="240" w:lineRule="auto"/>
              <w:rPr>
                <w:rFonts w:ascii="Times New Roman" w:hAnsi="Times New Roman"/>
                <w:sz w:val="24"/>
                <w:szCs w:val="24"/>
              </w:rPr>
            </w:pPr>
            <w:proofErr w:type="gramStart"/>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достижения культуры России второй половины XIX в. </w:t>
            </w:r>
            <w:r w:rsidRPr="000812B2">
              <w:rPr>
                <w:rFonts w:ascii="Times New Roman" w:hAnsi="Times New Roman"/>
                <w:b/>
                <w:bCs/>
                <w:sz w:val="24"/>
                <w:szCs w:val="24"/>
              </w:rPr>
              <w:t xml:space="preserve">Составлять </w:t>
            </w:r>
            <w:r w:rsidRPr="000812B2">
              <w:rPr>
                <w:rFonts w:ascii="Times New Roman" w:hAnsi="Times New Roman"/>
                <w:sz w:val="24"/>
                <w:szCs w:val="24"/>
              </w:rPr>
              <w:t xml:space="preserve">описание памятников культуры рассматриваемо </w:t>
            </w:r>
            <w:proofErr w:type="spellStart"/>
            <w:r w:rsidRPr="000812B2">
              <w:rPr>
                <w:rFonts w:ascii="Times New Roman" w:hAnsi="Times New Roman"/>
                <w:sz w:val="24"/>
                <w:szCs w:val="24"/>
              </w:rPr>
              <w:t>го</w:t>
            </w:r>
            <w:proofErr w:type="spellEnd"/>
            <w:r w:rsidRPr="000812B2">
              <w:rPr>
                <w:rFonts w:ascii="Times New Roman" w:hAnsi="Times New Roman"/>
                <w:sz w:val="24"/>
                <w:szCs w:val="24"/>
              </w:rPr>
              <w:t xml:space="preserve"> периода (для памятников,</w:t>
            </w:r>
            <w:proofErr w:type="gramEnd"/>
          </w:p>
          <w:p w:rsidR="0039175F" w:rsidRPr="000812B2" w:rsidRDefault="0039175F" w:rsidP="000812B2">
            <w:pPr>
              <w:spacing w:after="0" w:line="240" w:lineRule="auto"/>
              <w:rPr>
                <w:rFonts w:ascii="Times New Roman" w:hAnsi="Times New Roman"/>
                <w:bCs/>
                <w:sz w:val="24"/>
                <w:szCs w:val="24"/>
              </w:rPr>
            </w:pPr>
            <w:proofErr w:type="gramStart"/>
            <w:r w:rsidRPr="000812B2">
              <w:rPr>
                <w:rFonts w:ascii="Times New Roman" w:hAnsi="Times New Roman"/>
                <w:sz w:val="24"/>
                <w:szCs w:val="24"/>
              </w:rPr>
              <w:t>находящихся</w:t>
            </w:r>
            <w:proofErr w:type="gramEnd"/>
            <w:r w:rsidRPr="000812B2">
              <w:rPr>
                <w:rFonts w:ascii="Times New Roman" w:hAnsi="Times New Roman"/>
                <w:sz w:val="24"/>
                <w:szCs w:val="24"/>
              </w:rPr>
              <w:t xml:space="preserve"> в крае, городе, может быть составлен сценарий экскурсии). </w:t>
            </w:r>
            <w:r w:rsidRPr="000812B2">
              <w:rPr>
                <w:rFonts w:ascii="Times New Roman" w:hAnsi="Times New Roman"/>
                <w:b/>
                <w:bCs/>
                <w:sz w:val="24"/>
                <w:szCs w:val="24"/>
              </w:rPr>
              <w:t xml:space="preserve">Подготовить </w:t>
            </w:r>
            <w:r w:rsidRPr="000812B2">
              <w:rPr>
                <w:rFonts w:ascii="Times New Roman" w:hAnsi="Times New Roman"/>
                <w:sz w:val="24"/>
                <w:szCs w:val="24"/>
              </w:rPr>
              <w:t xml:space="preserve">сообщение о творчестве известного деятеля российской культуры второй половины XIX в. (по выбору). </w:t>
            </w:r>
            <w:r w:rsidRPr="000812B2">
              <w:rPr>
                <w:rFonts w:ascii="Times New Roman" w:hAnsi="Times New Roman"/>
                <w:b/>
                <w:bCs/>
                <w:sz w:val="24"/>
                <w:szCs w:val="24"/>
              </w:rPr>
              <w:t xml:space="preserve">Проводить </w:t>
            </w:r>
            <w:r w:rsidRPr="000812B2">
              <w:rPr>
                <w:rFonts w:ascii="Times New Roman" w:hAnsi="Times New Roman"/>
                <w:sz w:val="24"/>
                <w:szCs w:val="24"/>
              </w:rPr>
              <w:t xml:space="preserve">поиск информации для сообщения о культуре края во второй половине XIX в. </w:t>
            </w:r>
            <w:r w:rsidRPr="000812B2">
              <w:rPr>
                <w:rFonts w:ascii="Times New Roman" w:hAnsi="Times New Roman"/>
                <w:b/>
                <w:bCs/>
                <w:sz w:val="24"/>
                <w:szCs w:val="24"/>
              </w:rPr>
              <w:t xml:space="preserve">Давать </w:t>
            </w:r>
            <w:r w:rsidRPr="000812B2">
              <w:rPr>
                <w:rFonts w:ascii="Times New Roman" w:hAnsi="Times New Roman"/>
                <w:sz w:val="24"/>
                <w:szCs w:val="24"/>
              </w:rPr>
              <w:t>оценку вклада российской культуры в мировую культуру XIX в.</w:t>
            </w:r>
          </w:p>
        </w:tc>
      </w:tr>
      <w:tr w:rsidR="0039175F" w:rsidRPr="000812B2" w:rsidTr="001B03EE">
        <w:tc>
          <w:tcPr>
            <w:tcW w:w="3438"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Повседневная жизнь разных слоёв населения в XIX в.</w:t>
            </w:r>
          </w:p>
        </w:tc>
        <w:tc>
          <w:tcPr>
            <w:tcW w:w="895"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Рассказывать </w:t>
            </w:r>
            <w:r w:rsidRPr="000812B2">
              <w:rPr>
                <w:rFonts w:ascii="Times New Roman" w:hAnsi="Times New Roman"/>
                <w:sz w:val="24"/>
                <w:szCs w:val="24"/>
              </w:rPr>
              <w:t xml:space="preserve">о положении основных слоёв российского общества в этот период, </w:t>
            </w: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его. </w:t>
            </w:r>
            <w:r w:rsidRPr="000812B2">
              <w:rPr>
                <w:rFonts w:ascii="Times New Roman" w:hAnsi="Times New Roman"/>
                <w:b/>
                <w:bCs/>
                <w:sz w:val="24"/>
                <w:szCs w:val="24"/>
              </w:rPr>
              <w:t xml:space="preserve">Систематизировать </w:t>
            </w:r>
            <w:r w:rsidRPr="000812B2">
              <w:rPr>
                <w:rFonts w:ascii="Times New Roman" w:hAnsi="Times New Roman"/>
                <w:sz w:val="24"/>
                <w:szCs w:val="24"/>
              </w:rPr>
              <w:t xml:space="preserve">и </w:t>
            </w:r>
            <w:r w:rsidRPr="000812B2">
              <w:rPr>
                <w:rFonts w:ascii="Times New Roman" w:hAnsi="Times New Roman"/>
                <w:b/>
                <w:bCs/>
                <w:sz w:val="24"/>
                <w:szCs w:val="24"/>
              </w:rPr>
              <w:t xml:space="preserve">обобщать </w:t>
            </w:r>
            <w:r w:rsidRPr="000812B2">
              <w:rPr>
                <w:rFonts w:ascii="Times New Roman" w:hAnsi="Times New Roman"/>
                <w:sz w:val="24"/>
                <w:szCs w:val="24"/>
              </w:rPr>
              <w:t xml:space="preserve">исторический материал. </w:t>
            </w:r>
            <w:r w:rsidRPr="000812B2">
              <w:rPr>
                <w:rFonts w:ascii="Times New Roman" w:hAnsi="Times New Roman"/>
                <w:b/>
                <w:bCs/>
                <w:sz w:val="24"/>
                <w:szCs w:val="24"/>
              </w:rPr>
              <w:t xml:space="preserve">Высказывать </w:t>
            </w:r>
            <w:r w:rsidRPr="000812B2">
              <w:rPr>
                <w:rFonts w:ascii="Times New Roman" w:hAnsi="Times New Roman"/>
                <w:sz w:val="24"/>
                <w:szCs w:val="24"/>
              </w:rPr>
              <w:t xml:space="preserve">и </w:t>
            </w:r>
            <w:r w:rsidRPr="000812B2">
              <w:rPr>
                <w:rFonts w:ascii="Times New Roman" w:hAnsi="Times New Roman"/>
                <w:b/>
                <w:bCs/>
                <w:sz w:val="24"/>
                <w:szCs w:val="24"/>
              </w:rPr>
              <w:t xml:space="preserve">аргументировать </w:t>
            </w:r>
            <w:r w:rsidRPr="000812B2">
              <w:rPr>
                <w:rFonts w:ascii="Times New Roman" w:hAnsi="Times New Roman"/>
                <w:sz w:val="24"/>
                <w:szCs w:val="24"/>
              </w:rPr>
              <w:t xml:space="preserve">суждения о сущности и значении основных событий и процессов отечественной истории XIX в., </w:t>
            </w:r>
            <w:r w:rsidRPr="000812B2">
              <w:rPr>
                <w:rFonts w:ascii="Times New Roman" w:hAnsi="Times New Roman"/>
                <w:b/>
                <w:bCs/>
                <w:sz w:val="24"/>
                <w:szCs w:val="24"/>
              </w:rPr>
              <w:t xml:space="preserve">давать </w:t>
            </w:r>
            <w:r w:rsidRPr="000812B2">
              <w:rPr>
                <w:rFonts w:ascii="Times New Roman" w:hAnsi="Times New Roman"/>
                <w:sz w:val="24"/>
                <w:szCs w:val="24"/>
              </w:rPr>
              <w:t xml:space="preserve">оценку её деятелей. </w:t>
            </w: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место и роль России в европейской и мировой истории XIX в.</w:t>
            </w:r>
          </w:p>
        </w:tc>
      </w:tr>
      <w:tr w:rsidR="0039175F" w:rsidRPr="000812B2" w:rsidTr="001B03EE">
        <w:tc>
          <w:tcPr>
            <w:tcW w:w="9571" w:type="dxa"/>
            <w:gridSpan w:val="7"/>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Тема V. Россия </w:t>
            </w:r>
            <w:proofErr w:type="gramStart"/>
            <w:r w:rsidRPr="000812B2">
              <w:rPr>
                <w:rFonts w:ascii="Times New Roman" w:hAnsi="Times New Roman"/>
                <w:b/>
                <w:bCs/>
                <w:sz w:val="24"/>
                <w:szCs w:val="24"/>
              </w:rPr>
              <w:t>в начале</w:t>
            </w:r>
            <w:proofErr w:type="gramEnd"/>
            <w:r w:rsidRPr="000812B2">
              <w:rPr>
                <w:rFonts w:ascii="Times New Roman" w:hAnsi="Times New Roman"/>
                <w:b/>
                <w:bCs/>
                <w:sz w:val="24"/>
                <w:szCs w:val="24"/>
              </w:rPr>
              <w:t xml:space="preserve"> XX в. (9 ч)</w:t>
            </w:r>
          </w:p>
        </w:tc>
      </w:tr>
      <w:tr w:rsidR="0039175F" w:rsidRPr="000812B2" w:rsidTr="001B03EE">
        <w:trPr>
          <w:trHeight w:val="1148"/>
        </w:trPr>
        <w:tc>
          <w:tcPr>
            <w:tcW w:w="3438"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 xml:space="preserve">Россия и мир на рубеже XIX—XX вв.: динамика и противоречия развития. </w:t>
            </w:r>
          </w:p>
        </w:tc>
        <w:tc>
          <w:tcPr>
            <w:tcW w:w="895" w:type="dxa"/>
            <w:gridSpan w:val="2"/>
            <w:shd w:val="clear" w:color="auto" w:fill="auto"/>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vMerge w:val="restart"/>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Давать </w:t>
            </w:r>
            <w:r w:rsidRPr="000812B2">
              <w:rPr>
                <w:rFonts w:ascii="Times New Roman" w:hAnsi="Times New Roman"/>
                <w:sz w:val="24"/>
                <w:szCs w:val="24"/>
              </w:rPr>
              <w:t xml:space="preserve">характеристику геополитического положения и экономического развития России </w:t>
            </w:r>
            <w:proofErr w:type="gramStart"/>
            <w:r w:rsidRPr="000812B2">
              <w:rPr>
                <w:rFonts w:ascii="Times New Roman" w:hAnsi="Times New Roman"/>
                <w:sz w:val="24"/>
                <w:szCs w:val="24"/>
              </w:rPr>
              <w:t>в начале</w:t>
            </w:r>
            <w:proofErr w:type="gramEnd"/>
            <w:r w:rsidRPr="000812B2">
              <w:rPr>
                <w:rFonts w:ascii="Times New Roman" w:hAnsi="Times New Roman"/>
                <w:sz w:val="24"/>
                <w:szCs w:val="24"/>
              </w:rPr>
              <w:t xml:space="preserve"> XX в., используя ин формацию исторической карты. </w:t>
            </w: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положение, образ жизни различных сословий и социальных групп в России </w:t>
            </w:r>
            <w:proofErr w:type="gramStart"/>
            <w:r w:rsidRPr="000812B2">
              <w:rPr>
                <w:rFonts w:ascii="Times New Roman" w:hAnsi="Times New Roman"/>
                <w:sz w:val="24"/>
                <w:szCs w:val="24"/>
              </w:rPr>
              <w:t>в начале</w:t>
            </w:r>
            <w:proofErr w:type="gramEnd"/>
            <w:r w:rsidRPr="000812B2">
              <w:rPr>
                <w:rFonts w:ascii="Times New Roman" w:hAnsi="Times New Roman"/>
                <w:sz w:val="24"/>
                <w:szCs w:val="24"/>
              </w:rPr>
              <w:t xml:space="preserve"> XX в. (в том числе на материале истории края). </w:t>
            </w:r>
            <w:r w:rsidRPr="000812B2">
              <w:rPr>
                <w:rFonts w:ascii="Times New Roman" w:hAnsi="Times New Roman"/>
                <w:b/>
                <w:bCs/>
                <w:sz w:val="24"/>
                <w:szCs w:val="24"/>
              </w:rPr>
              <w:t xml:space="preserve">Сравнивать </w:t>
            </w:r>
            <w:r w:rsidRPr="000812B2">
              <w:rPr>
                <w:rFonts w:ascii="Times New Roman" w:hAnsi="Times New Roman"/>
                <w:sz w:val="24"/>
                <w:szCs w:val="24"/>
              </w:rPr>
              <w:t xml:space="preserve">темпы и характер экономической модернизации в России и других странах. </w:t>
            </w:r>
            <w:r w:rsidRPr="000812B2">
              <w:rPr>
                <w:rFonts w:ascii="Times New Roman" w:hAnsi="Times New Roman"/>
                <w:b/>
                <w:bCs/>
                <w:sz w:val="24"/>
                <w:szCs w:val="24"/>
              </w:rPr>
              <w:t>Объяснять</w:t>
            </w:r>
            <w:r w:rsidRPr="000812B2">
              <w:rPr>
                <w:rFonts w:ascii="Times New Roman" w:hAnsi="Times New Roman"/>
                <w:sz w:val="24"/>
                <w:szCs w:val="24"/>
              </w:rPr>
              <w:t xml:space="preserve">, в чём заключались особенности модернизации в России </w:t>
            </w:r>
            <w:proofErr w:type="gramStart"/>
            <w:r w:rsidRPr="000812B2">
              <w:rPr>
                <w:rFonts w:ascii="Times New Roman" w:hAnsi="Times New Roman"/>
                <w:sz w:val="24"/>
                <w:szCs w:val="24"/>
              </w:rPr>
              <w:t>в начале</w:t>
            </w:r>
            <w:proofErr w:type="gramEnd"/>
            <w:r w:rsidRPr="000812B2">
              <w:rPr>
                <w:rFonts w:ascii="Times New Roman" w:hAnsi="Times New Roman"/>
                <w:sz w:val="24"/>
                <w:szCs w:val="24"/>
              </w:rPr>
              <w:t xml:space="preserve"> XX в. </w:t>
            </w:r>
            <w:r w:rsidRPr="000812B2">
              <w:rPr>
                <w:rFonts w:ascii="Times New Roman" w:hAnsi="Times New Roman"/>
                <w:b/>
                <w:bCs/>
                <w:sz w:val="24"/>
                <w:szCs w:val="24"/>
              </w:rPr>
              <w:t xml:space="preserve">Раскрывать </w:t>
            </w:r>
            <w:r w:rsidRPr="000812B2">
              <w:rPr>
                <w:rFonts w:ascii="Times New Roman" w:hAnsi="Times New Roman"/>
                <w:sz w:val="24"/>
                <w:szCs w:val="24"/>
              </w:rPr>
              <w:t>сущность аграрного вопроса в России в начале XX в.</w:t>
            </w:r>
          </w:p>
        </w:tc>
      </w:tr>
      <w:tr w:rsidR="0039175F" w:rsidRPr="000812B2" w:rsidTr="001B03EE">
        <w:trPr>
          <w:trHeight w:val="1147"/>
        </w:trPr>
        <w:tc>
          <w:tcPr>
            <w:tcW w:w="34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Социально-экономическое развитие страны на рубеже XIX—XX вв.</w:t>
            </w:r>
          </w:p>
        </w:tc>
        <w:tc>
          <w:tcPr>
            <w:tcW w:w="895" w:type="dxa"/>
            <w:gridSpan w:val="2"/>
            <w:shd w:val="clear" w:color="auto" w:fill="auto"/>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vMerge/>
          </w:tcPr>
          <w:p w:rsidR="0039175F" w:rsidRPr="000812B2" w:rsidRDefault="0039175F" w:rsidP="000812B2">
            <w:pPr>
              <w:spacing w:after="0" w:line="240" w:lineRule="auto"/>
              <w:rPr>
                <w:rFonts w:ascii="Times New Roman" w:hAnsi="Times New Roman"/>
                <w:b/>
                <w:bCs/>
                <w:sz w:val="24"/>
                <w:szCs w:val="24"/>
              </w:rPr>
            </w:pPr>
          </w:p>
        </w:tc>
      </w:tr>
      <w:tr w:rsidR="0039175F" w:rsidRPr="000812B2" w:rsidTr="001B03EE">
        <w:tc>
          <w:tcPr>
            <w:tcW w:w="3438"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Николай II: начало правления. Политическое развитие страны в 1894—1904 гг.</w:t>
            </w:r>
          </w:p>
        </w:tc>
        <w:tc>
          <w:tcPr>
            <w:tcW w:w="895"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
                <w:bCs/>
                <w:sz w:val="24"/>
                <w:szCs w:val="24"/>
              </w:rPr>
              <w:t>Объяснять</w:t>
            </w:r>
            <w:r w:rsidRPr="000812B2">
              <w:rPr>
                <w:rFonts w:ascii="Times New Roman" w:hAnsi="Times New Roman"/>
                <w:sz w:val="24"/>
                <w:szCs w:val="24"/>
              </w:rPr>
              <w:t xml:space="preserve">, в чём заключалась необходимость политических реформ в России </w:t>
            </w:r>
            <w:proofErr w:type="gramStart"/>
            <w:r w:rsidRPr="000812B2">
              <w:rPr>
                <w:rFonts w:ascii="Times New Roman" w:hAnsi="Times New Roman"/>
                <w:sz w:val="24"/>
                <w:szCs w:val="24"/>
              </w:rPr>
              <w:t>в начале</w:t>
            </w:r>
            <w:proofErr w:type="gramEnd"/>
            <w:r w:rsidRPr="000812B2">
              <w:rPr>
                <w:rFonts w:ascii="Times New Roman" w:hAnsi="Times New Roman"/>
                <w:sz w:val="24"/>
                <w:szCs w:val="24"/>
              </w:rPr>
              <w:t xml:space="preserve"> XX в. </w:t>
            </w:r>
            <w:r w:rsidRPr="000812B2">
              <w:rPr>
                <w:rFonts w:ascii="Times New Roman" w:hAnsi="Times New Roman"/>
                <w:b/>
                <w:bCs/>
                <w:sz w:val="24"/>
                <w:szCs w:val="24"/>
              </w:rPr>
              <w:t xml:space="preserve">Раскрывать </w:t>
            </w:r>
            <w:r w:rsidRPr="000812B2">
              <w:rPr>
                <w:rFonts w:ascii="Times New Roman" w:hAnsi="Times New Roman"/>
                <w:sz w:val="24"/>
                <w:szCs w:val="24"/>
              </w:rPr>
              <w:t xml:space="preserve">содержание и </w:t>
            </w:r>
            <w:r w:rsidRPr="000812B2">
              <w:rPr>
                <w:rFonts w:ascii="Times New Roman" w:hAnsi="Times New Roman"/>
                <w:b/>
                <w:bCs/>
                <w:sz w:val="24"/>
                <w:szCs w:val="24"/>
              </w:rPr>
              <w:t xml:space="preserve">давать </w:t>
            </w:r>
            <w:r w:rsidRPr="000812B2">
              <w:rPr>
                <w:rFonts w:ascii="Times New Roman" w:hAnsi="Times New Roman"/>
                <w:sz w:val="24"/>
                <w:szCs w:val="24"/>
              </w:rPr>
              <w:t xml:space="preserve">оценку планов и опыта реформ в России в начале XX в. </w:t>
            </w:r>
            <w:r w:rsidRPr="000812B2">
              <w:rPr>
                <w:rFonts w:ascii="Times New Roman" w:hAnsi="Times New Roman"/>
                <w:b/>
                <w:bCs/>
                <w:sz w:val="24"/>
                <w:szCs w:val="24"/>
              </w:rPr>
              <w:t xml:space="preserve">Давать </w:t>
            </w:r>
            <w:r w:rsidRPr="000812B2">
              <w:rPr>
                <w:rFonts w:ascii="Times New Roman" w:hAnsi="Times New Roman"/>
                <w:sz w:val="24"/>
                <w:szCs w:val="24"/>
              </w:rPr>
              <w:t xml:space="preserve">характеристику императора Николая II. </w:t>
            </w:r>
            <w:r w:rsidRPr="000812B2">
              <w:rPr>
                <w:rFonts w:ascii="Times New Roman" w:hAnsi="Times New Roman"/>
                <w:b/>
                <w:bCs/>
                <w:sz w:val="24"/>
                <w:szCs w:val="24"/>
              </w:rPr>
              <w:t xml:space="preserve">Объяснять </w:t>
            </w:r>
            <w:r w:rsidRPr="000812B2">
              <w:rPr>
                <w:rFonts w:ascii="Times New Roman" w:hAnsi="Times New Roman"/>
                <w:sz w:val="24"/>
                <w:szCs w:val="24"/>
              </w:rPr>
              <w:t xml:space="preserve">причины </w:t>
            </w:r>
            <w:proofErr w:type="spellStart"/>
            <w:r w:rsidRPr="000812B2">
              <w:rPr>
                <w:rFonts w:ascii="Times New Roman" w:hAnsi="Times New Roman"/>
                <w:sz w:val="24"/>
                <w:szCs w:val="24"/>
              </w:rPr>
              <w:t>радикализации</w:t>
            </w:r>
            <w:proofErr w:type="spellEnd"/>
            <w:r w:rsidRPr="000812B2">
              <w:rPr>
                <w:rFonts w:ascii="Times New Roman" w:hAnsi="Times New Roman"/>
                <w:sz w:val="24"/>
                <w:szCs w:val="24"/>
              </w:rPr>
              <w:t xml:space="preserve"> общественного движения в России </w:t>
            </w:r>
            <w:proofErr w:type="gramStart"/>
            <w:r w:rsidRPr="000812B2">
              <w:rPr>
                <w:rFonts w:ascii="Times New Roman" w:hAnsi="Times New Roman"/>
                <w:sz w:val="24"/>
                <w:szCs w:val="24"/>
              </w:rPr>
              <w:t>в начале</w:t>
            </w:r>
            <w:proofErr w:type="gramEnd"/>
            <w:r w:rsidRPr="000812B2">
              <w:rPr>
                <w:rFonts w:ascii="Times New Roman" w:hAnsi="Times New Roman"/>
                <w:sz w:val="24"/>
                <w:szCs w:val="24"/>
              </w:rPr>
              <w:t xml:space="preserve"> XX в. </w:t>
            </w:r>
            <w:r w:rsidRPr="000812B2">
              <w:rPr>
                <w:rFonts w:ascii="Times New Roman" w:hAnsi="Times New Roman"/>
                <w:b/>
                <w:bCs/>
                <w:sz w:val="24"/>
                <w:szCs w:val="24"/>
              </w:rPr>
              <w:t xml:space="preserve">Систематизировать </w:t>
            </w:r>
            <w:r w:rsidRPr="000812B2">
              <w:rPr>
                <w:rFonts w:ascii="Times New Roman" w:hAnsi="Times New Roman"/>
                <w:sz w:val="24"/>
                <w:szCs w:val="24"/>
              </w:rPr>
              <w:t xml:space="preserve">материал об основных политических течениях в России в начале XX в., </w:t>
            </w: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их определяющие черты. </w:t>
            </w:r>
          </w:p>
        </w:tc>
      </w:tr>
      <w:tr w:rsidR="0039175F" w:rsidRPr="000812B2" w:rsidTr="001B03EE">
        <w:tc>
          <w:tcPr>
            <w:tcW w:w="3438"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Внешняя политика Николая II. Русско-японская война 1904—1905 гг.</w:t>
            </w:r>
          </w:p>
        </w:tc>
        <w:tc>
          <w:tcPr>
            <w:tcW w:w="895"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основные направления внешней политики России, причины русско-японской войны, планы сторон. </w:t>
            </w:r>
            <w:r w:rsidRPr="000812B2">
              <w:rPr>
                <w:rFonts w:ascii="Times New Roman" w:hAnsi="Times New Roman"/>
                <w:b/>
                <w:bCs/>
                <w:sz w:val="24"/>
                <w:szCs w:val="24"/>
              </w:rPr>
              <w:t xml:space="preserve">Рассказывать </w:t>
            </w:r>
            <w:r w:rsidRPr="000812B2">
              <w:rPr>
                <w:rFonts w:ascii="Times New Roman" w:hAnsi="Times New Roman"/>
                <w:sz w:val="24"/>
                <w:szCs w:val="24"/>
              </w:rPr>
              <w:t xml:space="preserve">о ходе боевых действий, используя историческую карту. </w:t>
            </w:r>
            <w:r w:rsidRPr="000812B2">
              <w:rPr>
                <w:rFonts w:ascii="Times New Roman" w:hAnsi="Times New Roman"/>
                <w:b/>
                <w:bCs/>
                <w:sz w:val="24"/>
                <w:szCs w:val="24"/>
              </w:rPr>
              <w:t xml:space="preserve">Излагать </w:t>
            </w:r>
            <w:r w:rsidRPr="000812B2">
              <w:rPr>
                <w:rFonts w:ascii="Times New Roman" w:hAnsi="Times New Roman"/>
                <w:sz w:val="24"/>
                <w:szCs w:val="24"/>
              </w:rPr>
              <w:t xml:space="preserve">условия </w:t>
            </w:r>
            <w:proofErr w:type="spellStart"/>
            <w:r w:rsidRPr="000812B2">
              <w:rPr>
                <w:rFonts w:ascii="Times New Roman" w:hAnsi="Times New Roman"/>
                <w:sz w:val="24"/>
                <w:szCs w:val="24"/>
              </w:rPr>
              <w:t>Портсмутского</w:t>
            </w:r>
            <w:proofErr w:type="spellEnd"/>
            <w:r w:rsidRPr="000812B2">
              <w:rPr>
                <w:rFonts w:ascii="Times New Roman" w:hAnsi="Times New Roman"/>
                <w:sz w:val="24"/>
                <w:szCs w:val="24"/>
              </w:rPr>
              <w:t xml:space="preserve"> мира и </w:t>
            </w:r>
            <w:r w:rsidRPr="000812B2">
              <w:rPr>
                <w:rFonts w:ascii="Times New Roman" w:hAnsi="Times New Roman"/>
                <w:b/>
                <w:bCs/>
                <w:sz w:val="24"/>
                <w:szCs w:val="24"/>
              </w:rPr>
              <w:t xml:space="preserve">разъяснять </w:t>
            </w:r>
            <w:r w:rsidRPr="000812B2">
              <w:rPr>
                <w:rFonts w:ascii="Times New Roman" w:hAnsi="Times New Roman"/>
                <w:sz w:val="24"/>
                <w:szCs w:val="24"/>
              </w:rPr>
              <w:t xml:space="preserve">его значение на основе информации учебника и исторических документов. </w:t>
            </w:r>
            <w:r w:rsidRPr="000812B2">
              <w:rPr>
                <w:rFonts w:ascii="Times New Roman" w:hAnsi="Times New Roman"/>
                <w:b/>
                <w:bCs/>
                <w:sz w:val="24"/>
                <w:szCs w:val="24"/>
              </w:rPr>
              <w:t xml:space="preserve">Раскрывать </w:t>
            </w:r>
            <w:r w:rsidRPr="000812B2">
              <w:rPr>
                <w:rFonts w:ascii="Times New Roman" w:hAnsi="Times New Roman"/>
                <w:sz w:val="24"/>
                <w:szCs w:val="24"/>
              </w:rPr>
              <w:t>воздействие войны на общественную жизнь России.</w:t>
            </w:r>
          </w:p>
        </w:tc>
      </w:tr>
      <w:tr w:rsidR="0039175F" w:rsidRPr="000812B2" w:rsidTr="001B03EE">
        <w:tc>
          <w:tcPr>
            <w:tcW w:w="3438"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Первая российская революция и политические реформы 1905—1907 гг.</w:t>
            </w:r>
          </w:p>
        </w:tc>
        <w:tc>
          <w:tcPr>
            <w:tcW w:w="895"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Раскрывать </w:t>
            </w:r>
            <w:r w:rsidRPr="000812B2">
              <w:rPr>
                <w:rFonts w:ascii="Times New Roman" w:hAnsi="Times New Roman"/>
                <w:sz w:val="24"/>
                <w:szCs w:val="24"/>
              </w:rPr>
              <w:t xml:space="preserve">причины и характер российской революции 1905–1907 гг. </w:t>
            </w:r>
            <w:r w:rsidRPr="000812B2">
              <w:rPr>
                <w:rFonts w:ascii="Times New Roman" w:hAnsi="Times New Roman"/>
                <w:b/>
                <w:bCs/>
                <w:sz w:val="24"/>
                <w:szCs w:val="24"/>
              </w:rPr>
              <w:t xml:space="preserve">Рассказывать </w:t>
            </w:r>
            <w:r w:rsidRPr="000812B2">
              <w:rPr>
                <w:rFonts w:ascii="Times New Roman" w:hAnsi="Times New Roman"/>
                <w:sz w:val="24"/>
                <w:szCs w:val="24"/>
              </w:rPr>
              <w:t xml:space="preserve">об основных событиях революции 1905–1907 гг. и их участниках. </w:t>
            </w:r>
            <w:r w:rsidRPr="000812B2">
              <w:rPr>
                <w:rFonts w:ascii="Times New Roman" w:hAnsi="Times New Roman"/>
                <w:b/>
                <w:bCs/>
                <w:sz w:val="24"/>
                <w:szCs w:val="24"/>
              </w:rPr>
              <w:t xml:space="preserve">Объяснять </w:t>
            </w:r>
            <w:r w:rsidRPr="000812B2">
              <w:rPr>
                <w:rFonts w:ascii="Times New Roman" w:hAnsi="Times New Roman"/>
                <w:sz w:val="24"/>
                <w:szCs w:val="24"/>
              </w:rPr>
              <w:t xml:space="preserve">смысл понятий: Государственная дума, кадеты, октябристы, социал-демократы.  </w:t>
            </w: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обстоятельства формирования политических партий и становления парламентаризма в России. </w:t>
            </w:r>
            <w:r w:rsidRPr="000812B2">
              <w:rPr>
                <w:rFonts w:ascii="Times New Roman" w:hAnsi="Times New Roman"/>
                <w:b/>
                <w:bCs/>
                <w:sz w:val="24"/>
                <w:szCs w:val="24"/>
              </w:rPr>
              <w:t xml:space="preserve">Излагать </w:t>
            </w:r>
            <w:r w:rsidRPr="000812B2">
              <w:rPr>
                <w:rFonts w:ascii="Times New Roman" w:hAnsi="Times New Roman"/>
                <w:sz w:val="24"/>
                <w:szCs w:val="24"/>
              </w:rPr>
              <w:t xml:space="preserve">оценки значения отдельных событий и революции в целом, приводимые в учебной литературе, </w:t>
            </w:r>
            <w:r w:rsidRPr="000812B2">
              <w:rPr>
                <w:rFonts w:ascii="Times New Roman" w:hAnsi="Times New Roman"/>
                <w:b/>
                <w:bCs/>
                <w:sz w:val="24"/>
                <w:szCs w:val="24"/>
              </w:rPr>
              <w:t xml:space="preserve">формулировать </w:t>
            </w:r>
            <w:r w:rsidRPr="000812B2">
              <w:rPr>
                <w:rFonts w:ascii="Times New Roman" w:hAnsi="Times New Roman"/>
                <w:sz w:val="24"/>
                <w:szCs w:val="24"/>
              </w:rPr>
              <w:t xml:space="preserve">и </w:t>
            </w:r>
            <w:r w:rsidRPr="000812B2">
              <w:rPr>
                <w:rFonts w:ascii="Times New Roman" w:hAnsi="Times New Roman"/>
                <w:b/>
                <w:bCs/>
                <w:sz w:val="24"/>
                <w:szCs w:val="24"/>
              </w:rPr>
              <w:t xml:space="preserve">аргументировать </w:t>
            </w:r>
            <w:r w:rsidRPr="000812B2">
              <w:rPr>
                <w:rFonts w:ascii="Times New Roman" w:hAnsi="Times New Roman"/>
                <w:sz w:val="24"/>
                <w:szCs w:val="24"/>
              </w:rPr>
              <w:t>свою оценку.</w:t>
            </w:r>
          </w:p>
        </w:tc>
      </w:tr>
      <w:tr w:rsidR="0039175F" w:rsidRPr="000812B2" w:rsidTr="001B03EE">
        <w:tc>
          <w:tcPr>
            <w:tcW w:w="3438"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Социально-экономические реформы П. А. Столыпина</w:t>
            </w:r>
          </w:p>
        </w:tc>
        <w:tc>
          <w:tcPr>
            <w:tcW w:w="895"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b/>
                <w:bCs/>
                <w:sz w:val="24"/>
                <w:szCs w:val="24"/>
              </w:rPr>
              <w:t xml:space="preserve">Излагать </w:t>
            </w:r>
            <w:r w:rsidRPr="000812B2">
              <w:rPr>
                <w:rFonts w:ascii="Times New Roman" w:hAnsi="Times New Roman"/>
                <w:sz w:val="24"/>
                <w:szCs w:val="24"/>
              </w:rPr>
              <w:t xml:space="preserve">основные положения аграрной реформы П.А. Столыпина, </w:t>
            </w:r>
            <w:r w:rsidRPr="000812B2">
              <w:rPr>
                <w:rFonts w:ascii="Times New Roman" w:hAnsi="Times New Roman"/>
                <w:b/>
                <w:bCs/>
                <w:sz w:val="24"/>
                <w:szCs w:val="24"/>
              </w:rPr>
              <w:t xml:space="preserve">давать </w:t>
            </w:r>
            <w:r w:rsidRPr="000812B2">
              <w:rPr>
                <w:rFonts w:ascii="Times New Roman" w:hAnsi="Times New Roman"/>
                <w:sz w:val="24"/>
                <w:szCs w:val="24"/>
              </w:rPr>
              <w:t>оценку её итогов и значения.</w:t>
            </w:r>
          </w:p>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Объяснять </w:t>
            </w:r>
            <w:r w:rsidRPr="000812B2">
              <w:rPr>
                <w:rFonts w:ascii="Times New Roman" w:hAnsi="Times New Roman"/>
                <w:sz w:val="24"/>
                <w:szCs w:val="24"/>
              </w:rPr>
              <w:t xml:space="preserve">смысл понятий: отруб, хутор, переселенческая политика. </w:t>
            </w:r>
            <w:r w:rsidRPr="000812B2">
              <w:rPr>
                <w:rFonts w:ascii="Times New Roman" w:hAnsi="Times New Roman"/>
                <w:b/>
                <w:bCs/>
                <w:sz w:val="24"/>
                <w:szCs w:val="24"/>
              </w:rPr>
              <w:t xml:space="preserve">Составлять </w:t>
            </w:r>
            <w:r w:rsidRPr="000812B2">
              <w:rPr>
                <w:rFonts w:ascii="Times New Roman" w:hAnsi="Times New Roman"/>
                <w:sz w:val="24"/>
                <w:szCs w:val="24"/>
              </w:rPr>
              <w:t>характеристику (исторический портрет) П.А. Столыпина, используя материал учебника и дополнительную информацию.</w:t>
            </w:r>
          </w:p>
        </w:tc>
      </w:tr>
      <w:tr w:rsidR="0039175F" w:rsidRPr="000812B2" w:rsidTr="001B03EE">
        <w:tc>
          <w:tcPr>
            <w:tcW w:w="3438"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Политическое развитие страны в 1907—1914 гг.</w:t>
            </w:r>
          </w:p>
        </w:tc>
        <w:tc>
          <w:tcPr>
            <w:tcW w:w="895"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Раскрывать </w:t>
            </w:r>
            <w:r w:rsidRPr="000812B2">
              <w:rPr>
                <w:rFonts w:ascii="Times New Roman" w:hAnsi="Times New Roman"/>
                <w:sz w:val="24"/>
                <w:szCs w:val="24"/>
              </w:rPr>
              <w:t xml:space="preserve">основную сущность и последствия изменений в политической и общественной жизни России после революции </w:t>
            </w:r>
            <w:smartTag w:uri="urn:schemas-microsoft-com:office:smarttags" w:element="metricconverter">
              <w:smartTagPr>
                <w:attr w:name="ProductID" w:val="1905 г"/>
              </w:smartTagPr>
              <w:r w:rsidRPr="000812B2">
                <w:rPr>
                  <w:rFonts w:ascii="Times New Roman" w:hAnsi="Times New Roman"/>
                  <w:sz w:val="24"/>
                  <w:szCs w:val="24"/>
                </w:rPr>
                <w:t>1905 г</w:t>
              </w:r>
            </w:smartTag>
            <w:r w:rsidRPr="000812B2">
              <w:rPr>
                <w:rFonts w:ascii="Times New Roman" w:hAnsi="Times New Roman"/>
                <w:sz w:val="24"/>
                <w:szCs w:val="24"/>
              </w:rPr>
              <w:t>.</w:t>
            </w:r>
          </w:p>
        </w:tc>
      </w:tr>
      <w:tr w:rsidR="0039175F" w:rsidRPr="000812B2" w:rsidTr="001B03EE">
        <w:tc>
          <w:tcPr>
            <w:tcW w:w="34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Серебряный век русской культуры</w:t>
            </w:r>
          </w:p>
        </w:tc>
        <w:tc>
          <w:tcPr>
            <w:tcW w:w="895"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основные стили и течения в российской литературе и искусстве начала XX в., </w:t>
            </w:r>
            <w:r w:rsidRPr="000812B2">
              <w:rPr>
                <w:rFonts w:ascii="Times New Roman" w:hAnsi="Times New Roman"/>
                <w:b/>
                <w:bCs/>
                <w:sz w:val="24"/>
                <w:szCs w:val="24"/>
              </w:rPr>
              <w:t xml:space="preserve">называть </w:t>
            </w:r>
            <w:r w:rsidRPr="000812B2">
              <w:rPr>
                <w:rFonts w:ascii="Times New Roman" w:hAnsi="Times New Roman"/>
                <w:sz w:val="24"/>
                <w:szCs w:val="24"/>
              </w:rPr>
              <w:t>выдающихся представителей культуры и их</w:t>
            </w:r>
          </w:p>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sz w:val="24"/>
                <w:szCs w:val="24"/>
              </w:rPr>
              <w:t xml:space="preserve">достижения. </w:t>
            </w:r>
            <w:r w:rsidRPr="000812B2">
              <w:rPr>
                <w:rFonts w:ascii="Times New Roman" w:hAnsi="Times New Roman"/>
                <w:b/>
                <w:bCs/>
                <w:sz w:val="24"/>
                <w:szCs w:val="24"/>
              </w:rPr>
              <w:t xml:space="preserve">Составлять </w:t>
            </w:r>
            <w:r w:rsidRPr="000812B2">
              <w:rPr>
                <w:rFonts w:ascii="Times New Roman" w:hAnsi="Times New Roman"/>
                <w:sz w:val="24"/>
                <w:szCs w:val="24"/>
              </w:rPr>
              <w:t xml:space="preserve">описание произведений и памятников культуры рассматриваемого периода (в том числе находящихся в городе, крае и т. д.), </w:t>
            </w:r>
            <w:r w:rsidRPr="000812B2">
              <w:rPr>
                <w:rFonts w:ascii="Times New Roman" w:hAnsi="Times New Roman"/>
                <w:b/>
                <w:bCs/>
                <w:sz w:val="24"/>
                <w:szCs w:val="24"/>
              </w:rPr>
              <w:t xml:space="preserve">давать </w:t>
            </w:r>
            <w:r w:rsidRPr="000812B2">
              <w:rPr>
                <w:rFonts w:ascii="Times New Roman" w:hAnsi="Times New Roman"/>
                <w:sz w:val="24"/>
                <w:szCs w:val="24"/>
              </w:rPr>
              <w:t xml:space="preserve">оценку их художественных достоинств и т. д. </w:t>
            </w:r>
            <w:r w:rsidRPr="000812B2">
              <w:rPr>
                <w:rFonts w:ascii="Times New Roman" w:hAnsi="Times New Roman"/>
                <w:b/>
                <w:bCs/>
                <w:sz w:val="24"/>
                <w:szCs w:val="24"/>
              </w:rPr>
              <w:t xml:space="preserve">Представлять </w:t>
            </w:r>
            <w:r w:rsidRPr="000812B2">
              <w:rPr>
                <w:rFonts w:ascii="Times New Roman" w:hAnsi="Times New Roman"/>
                <w:sz w:val="24"/>
                <w:szCs w:val="24"/>
              </w:rPr>
              <w:t xml:space="preserve">биографическую информацию, обзор творчества известных деятелей российской культуры (с использованием справочных и изобразительных материалов). </w:t>
            </w:r>
            <w:r w:rsidRPr="000812B2">
              <w:rPr>
                <w:rFonts w:ascii="Times New Roman" w:hAnsi="Times New Roman"/>
                <w:b/>
                <w:bCs/>
                <w:sz w:val="24"/>
                <w:szCs w:val="24"/>
              </w:rPr>
              <w:t xml:space="preserve">Собирать </w:t>
            </w:r>
            <w:r w:rsidRPr="000812B2">
              <w:rPr>
                <w:rFonts w:ascii="Times New Roman" w:hAnsi="Times New Roman"/>
                <w:sz w:val="24"/>
                <w:szCs w:val="24"/>
              </w:rPr>
              <w:t xml:space="preserve">информацию о культурной жизни своего края, города </w:t>
            </w:r>
            <w:proofErr w:type="gramStart"/>
            <w:r w:rsidRPr="000812B2">
              <w:rPr>
                <w:rFonts w:ascii="Times New Roman" w:hAnsi="Times New Roman"/>
                <w:sz w:val="24"/>
                <w:szCs w:val="24"/>
              </w:rPr>
              <w:t>в начале</w:t>
            </w:r>
            <w:proofErr w:type="gramEnd"/>
            <w:r w:rsidRPr="000812B2">
              <w:rPr>
                <w:rFonts w:ascii="Times New Roman" w:hAnsi="Times New Roman"/>
                <w:sz w:val="24"/>
                <w:szCs w:val="24"/>
              </w:rPr>
              <w:t xml:space="preserve"> XX в., </w:t>
            </w:r>
            <w:r w:rsidRPr="000812B2">
              <w:rPr>
                <w:rFonts w:ascii="Times New Roman" w:hAnsi="Times New Roman"/>
                <w:b/>
                <w:bCs/>
                <w:sz w:val="24"/>
                <w:szCs w:val="24"/>
              </w:rPr>
              <w:t xml:space="preserve">представлять </w:t>
            </w:r>
            <w:r w:rsidRPr="000812B2">
              <w:rPr>
                <w:rFonts w:ascii="Times New Roman" w:hAnsi="Times New Roman"/>
                <w:sz w:val="24"/>
                <w:szCs w:val="24"/>
              </w:rPr>
              <w:t>её в устном сообщении (эссе, презентации с использованием изобразительных материалов).</w:t>
            </w:r>
          </w:p>
        </w:tc>
      </w:tr>
      <w:tr w:rsidR="0039175F" w:rsidRPr="000812B2" w:rsidTr="001B03EE">
        <w:tc>
          <w:tcPr>
            <w:tcW w:w="3438" w:type="dxa"/>
            <w:gridSpan w:val="2"/>
          </w:tcPr>
          <w:p w:rsidR="0039175F" w:rsidRPr="000812B2" w:rsidRDefault="0039175F" w:rsidP="000812B2">
            <w:pPr>
              <w:spacing w:after="0" w:line="240" w:lineRule="auto"/>
              <w:rPr>
                <w:rFonts w:ascii="Times New Roman" w:hAnsi="Times New Roman"/>
                <w:sz w:val="24"/>
                <w:szCs w:val="24"/>
              </w:rPr>
            </w:pPr>
            <w:r w:rsidRPr="000812B2">
              <w:rPr>
                <w:rFonts w:ascii="Times New Roman" w:hAnsi="Times New Roman"/>
                <w:sz w:val="24"/>
                <w:szCs w:val="24"/>
              </w:rPr>
              <w:t>Повторительно-обобщающий урок по теме «</w:t>
            </w:r>
            <w:r w:rsidRPr="000812B2">
              <w:rPr>
                <w:rFonts w:ascii="Times New Roman" w:hAnsi="Times New Roman"/>
                <w:bCs/>
                <w:sz w:val="24"/>
                <w:szCs w:val="24"/>
              </w:rPr>
              <w:t xml:space="preserve">Россия на рубеже  </w:t>
            </w:r>
            <w:r w:rsidRPr="000812B2">
              <w:rPr>
                <w:rFonts w:ascii="Times New Roman" w:hAnsi="Times New Roman"/>
                <w:bCs/>
                <w:sz w:val="24"/>
                <w:szCs w:val="24"/>
                <w:lang w:val="en-US"/>
              </w:rPr>
              <w:t>XIX</w:t>
            </w:r>
            <w:r w:rsidRPr="000812B2">
              <w:rPr>
                <w:rFonts w:ascii="Times New Roman" w:hAnsi="Times New Roman"/>
                <w:bCs/>
                <w:sz w:val="24"/>
                <w:szCs w:val="24"/>
              </w:rPr>
              <w:t xml:space="preserve">-XX </w:t>
            </w:r>
            <w:proofErr w:type="spellStart"/>
            <w:proofErr w:type="gramStart"/>
            <w:r w:rsidRPr="000812B2">
              <w:rPr>
                <w:rFonts w:ascii="Times New Roman" w:hAnsi="Times New Roman"/>
                <w:bCs/>
                <w:sz w:val="24"/>
                <w:szCs w:val="24"/>
              </w:rPr>
              <w:t>вв</w:t>
            </w:r>
            <w:proofErr w:type="spellEnd"/>
            <w:proofErr w:type="gramEnd"/>
            <w:r w:rsidRPr="000812B2">
              <w:rPr>
                <w:rFonts w:ascii="Times New Roman" w:hAnsi="Times New Roman"/>
                <w:sz w:val="24"/>
                <w:szCs w:val="24"/>
              </w:rPr>
              <w:t>»</w:t>
            </w:r>
          </w:p>
        </w:tc>
        <w:tc>
          <w:tcPr>
            <w:tcW w:w="895" w:type="dxa"/>
            <w:gridSpan w:val="2"/>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Cs/>
                <w:sz w:val="24"/>
                <w:szCs w:val="24"/>
              </w:rPr>
              <w:t>1</w:t>
            </w:r>
          </w:p>
        </w:tc>
        <w:tc>
          <w:tcPr>
            <w:tcW w:w="5238" w:type="dxa"/>
            <w:gridSpan w:val="3"/>
          </w:tcPr>
          <w:p w:rsidR="0039175F" w:rsidRPr="000812B2" w:rsidRDefault="0039175F" w:rsidP="000812B2">
            <w:pPr>
              <w:spacing w:after="0" w:line="240" w:lineRule="auto"/>
              <w:rPr>
                <w:rFonts w:ascii="Times New Roman" w:hAnsi="Times New Roman"/>
                <w:bCs/>
                <w:sz w:val="24"/>
                <w:szCs w:val="24"/>
              </w:rPr>
            </w:pPr>
            <w:r w:rsidRPr="000812B2">
              <w:rPr>
                <w:rFonts w:ascii="Times New Roman" w:hAnsi="Times New Roman"/>
                <w:b/>
                <w:bCs/>
                <w:sz w:val="24"/>
                <w:szCs w:val="24"/>
              </w:rPr>
              <w:t xml:space="preserve">Систематизировать </w:t>
            </w:r>
            <w:r w:rsidRPr="000812B2">
              <w:rPr>
                <w:rFonts w:ascii="Times New Roman" w:hAnsi="Times New Roman"/>
                <w:sz w:val="24"/>
                <w:szCs w:val="24"/>
              </w:rPr>
              <w:t xml:space="preserve">и </w:t>
            </w:r>
            <w:r w:rsidRPr="000812B2">
              <w:rPr>
                <w:rFonts w:ascii="Times New Roman" w:hAnsi="Times New Roman"/>
                <w:b/>
                <w:bCs/>
                <w:sz w:val="24"/>
                <w:szCs w:val="24"/>
              </w:rPr>
              <w:t xml:space="preserve">обобщать </w:t>
            </w:r>
            <w:r w:rsidRPr="000812B2">
              <w:rPr>
                <w:rFonts w:ascii="Times New Roman" w:hAnsi="Times New Roman"/>
                <w:sz w:val="24"/>
                <w:szCs w:val="24"/>
              </w:rPr>
              <w:t xml:space="preserve">исторический материал. </w:t>
            </w:r>
            <w:r w:rsidRPr="000812B2">
              <w:rPr>
                <w:rFonts w:ascii="Times New Roman" w:hAnsi="Times New Roman"/>
                <w:b/>
                <w:bCs/>
                <w:sz w:val="24"/>
                <w:szCs w:val="24"/>
              </w:rPr>
              <w:t xml:space="preserve">Высказывать </w:t>
            </w:r>
            <w:r w:rsidRPr="000812B2">
              <w:rPr>
                <w:rFonts w:ascii="Times New Roman" w:hAnsi="Times New Roman"/>
                <w:sz w:val="24"/>
                <w:szCs w:val="24"/>
              </w:rPr>
              <w:t xml:space="preserve">и </w:t>
            </w:r>
            <w:r w:rsidRPr="000812B2">
              <w:rPr>
                <w:rFonts w:ascii="Times New Roman" w:hAnsi="Times New Roman"/>
                <w:b/>
                <w:bCs/>
                <w:sz w:val="24"/>
                <w:szCs w:val="24"/>
              </w:rPr>
              <w:t xml:space="preserve">аргументировать </w:t>
            </w:r>
            <w:r w:rsidRPr="000812B2">
              <w:rPr>
                <w:rFonts w:ascii="Times New Roman" w:hAnsi="Times New Roman"/>
                <w:sz w:val="24"/>
                <w:szCs w:val="24"/>
              </w:rPr>
              <w:t xml:space="preserve">суждения о сущности и значении основных событий и процессов отечественной истории второй половины XIX в., </w:t>
            </w:r>
            <w:r w:rsidRPr="000812B2">
              <w:rPr>
                <w:rFonts w:ascii="Times New Roman" w:hAnsi="Times New Roman"/>
                <w:b/>
                <w:bCs/>
                <w:sz w:val="24"/>
                <w:szCs w:val="24"/>
              </w:rPr>
              <w:t xml:space="preserve">давать </w:t>
            </w:r>
            <w:r w:rsidRPr="000812B2">
              <w:rPr>
                <w:rFonts w:ascii="Times New Roman" w:hAnsi="Times New Roman"/>
                <w:sz w:val="24"/>
                <w:szCs w:val="24"/>
              </w:rPr>
              <w:t xml:space="preserve">оценку её деятелей. </w:t>
            </w:r>
            <w:r w:rsidRPr="000812B2">
              <w:rPr>
                <w:rFonts w:ascii="Times New Roman" w:hAnsi="Times New Roman"/>
                <w:b/>
                <w:bCs/>
                <w:sz w:val="24"/>
                <w:szCs w:val="24"/>
              </w:rPr>
              <w:t xml:space="preserve">Характеризовать </w:t>
            </w:r>
            <w:r w:rsidRPr="000812B2">
              <w:rPr>
                <w:rFonts w:ascii="Times New Roman" w:hAnsi="Times New Roman"/>
                <w:sz w:val="24"/>
                <w:szCs w:val="24"/>
              </w:rPr>
              <w:t xml:space="preserve">место и роль России в европейской и мировой истории </w:t>
            </w:r>
            <w:proofErr w:type="gramStart"/>
            <w:r w:rsidRPr="000812B2">
              <w:rPr>
                <w:rFonts w:ascii="Times New Roman" w:hAnsi="Times New Roman"/>
                <w:sz w:val="24"/>
                <w:szCs w:val="24"/>
              </w:rPr>
              <w:t>в начале</w:t>
            </w:r>
            <w:proofErr w:type="gramEnd"/>
            <w:r w:rsidRPr="000812B2">
              <w:rPr>
                <w:rFonts w:ascii="Times New Roman" w:hAnsi="Times New Roman"/>
                <w:sz w:val="24"/>
                <w:szCs w:val="24"/>
              </w:rPr>
              <w:t xml:space="preserve">  XX в.</w:t>
            </w:r>
          </w:p>
        </w:tc>
      </w:tr>
    </w:tbl>
    <w:p w:rsidR="0039175F" w:rsidRPr="000812B2" w:rsidRDefault="0039175F" w:rsidP="000812B2">
      <w:pPr>
        <w:spacing w:after="0" w:line="240" w:lineRule="auto"/>
        <w:jc w:val="both"/>
        <w:rPr>
          <w:rFonts w:ascii="Times New Roman" w:hAnsi="Times New Roman"/>
          <w:b/>
          <w:sz w:val="24"/>
          <w:szCs w:val="24"/>
        </w:rPr>
      </w:pPr>
      <w:r w:rsidRPr="000812B2">
        <w:rPr>
          <w:rFonts w:ascii="Times New Roman" w:hAnsi="Times New Roman"/>
          <w:b/>
          <w:sz w:val="24"/>
          <w:szCs w:val="24"/>
        </w:rPr>
        <w:t>Описание  учебно-методического и материально-технического обеспечения образовательной деятельности</w:t>
      </w:r>
    </w:p>
    <w:p w:rsidR="0039175F" w:rsidRPr="000812B2" w:rsidRDefault="0039175F" w:rsidP="000812B2">
      <w:pPr>
        <w:spacing w:after="0" w:line="240" w:lineRule="auto"/>
        <w:jc w:val="both"/>
        <w:rPr>
          <w:rFonts w:ascii="Times New Roman" w:hAnsi="Times New Roman"/>
          <w:sz w:val="24"/>
          <w:szCs w:val="24"/>
          <w:u w:val="single"/>
        </w:rPr>
      </w:pPr>
      <w:r w:rsidRPr="000812B2">
        <w:rPr>
          <w:rFonts w:ascii="Times New Roman" w:hAnsi="Times New Roman"/>
          <w:bCs/>
          <w:sz w:val="24"/>
          <w:szCs w:val="24"/>
          <w:u w:val="single"/>
        </w:rPr>
        <w:t>Основная литература</w:t>
      </w:r>
    </w:p>
    <w:p w:rsidR="0039175F" w:rsidRPr="000812B2" w:rsidRDefault="0039175F" w:rsidP="000812B2">
      <w:pPr>
        <w:spacing w:after="0" w:line="240" w:lineRule="auto"/>
        <w:jc w:val="both"/>
        <w:rPr>
          <w:rFonts w:ascii="Times New Roman" w:hAnsi="Times New Roman"/>
          <w:sz w:val="24"/>
          <w:szCs w:val="24"/>
        </w:rPr>
      </w:pPr>
      <w:r w:rsidRPr="000812B2">
        <w:rPr>
          <w:rFonts w:ascii="Times New Roman" w:hAnsi="Times New Roman"/>
          <w:bCs/>
          <w:iCs/>
          <w:sz w:val="24"/>
          <w:szCs w:val="24"/>
        </w:rPr>
        <w:t>-</w:t>
      </w:r>
      <w:proofErr w:type="spellStart"/>
      <w:r w:rsidRPr="000812B2">
        <w:rPr>
          <w:rFonts w:ascii="Times New Roman" w:hAnsi="Times New Roman"/>
          <w:bCs/>
          <w:iCs/>
          <w:sz w:val="24"/>
          <w:szCs w:val="24"/>
        </w:rPr>
        <w:t>Вигасин</w:t>
      </w:r>
      <w:proofErr w:type="spellEnd"/>
      <w:r w:rsidRPr="000812B2">
        <w:rPr>
          <w:rFonts w:ascii="Times New Roman" w:hAnsi="Times New Roman"/>
          <w:bCs/>
          <w:iCs/>
          <w:sz w:val="24"/>
          <w:szCs w:val="24"/>
        </w:rPr>
        <w:t xml:space="preserve"> А. А., </w:t>
      </w:r>
      <w:proofErr w:type="spellStart"/>
      <w:r w:rsidRPr="000812B2">
        <w:rPr>
          <w:rFonts w:ascii="Times New Roman" w:hAnsi="Times New Roman"/>
          <w:bCs/>
          <w:iCs/>
          <w:sz w:val="24"/>
          <w:szCs w:val="24"/>
        </w:rPr>
        <w:t>Годер</w:t>
      </w:r>
      <w:proofErr w:type="spellEnd"/>
      <w:r w:rsidRPr="000812B2">
        <w:rPr>
          <w:rFonts w:ascii="Times New Roman" w:hAnsi="Times New Roman"/>
          <w:bCs/>
          <w:iCs/>
          <w:sz w:val="24"/>
          <w:szCs w:val="24"/>
        </w:rPr>
        <w:t xml:space="preserve"> Г. И., Свенцицкая И. С</w:t>
      </w:r>
      <w:r w:rsidRPr="000812B2">
        <w:rPr>
          <w:rFonts w:ascii="Times New Roman" w:hAnsi="Times New Roman"/>
          <w:bCs/>
          <w:sz w:val="24"/>
          <w:szCs w:val="24"/>
        </w:rPr>
        <w:t>. История Древнего мира. Учебник. 5 класс.</w:t>
      </w:r>
    </w:p>
    <w:p w:rsidR="0039175F" w:rsidRPr="000812B2" w:rsidRDefault="0039175F" w:rsidP="000812B2">
      <w:pPr>
        <w:spacing w:after="0" w:line="240" w:lineRule="auto"/>
        <w:jc w:val="both"/>
        <w:rPr>
          <w:rFonts w:ascii="Times New Roman" w:hAnsi="Times New Roman"/>
          <w:sz w:val="24"/>
          <w:szCs w:val="24"/>
        </w:rPr>
      </w:pPr>
      <w:r w:rsidRPr="000812B2">
        <w:rPr>
          <w:rFonts w:ascii="Times New Roman" w:hAnsi="Times New Roman"/>
          <w:bCs/>
          <w:iCs/>
          <w:sz w:val="24"/>
          <w:szCs w:val="24"/>
        </w:rPr>
        <w:t>-</w:t>
      </w:r>
      <w:proofErr w:type="spellStart"/>
      <w:r w:rsidRPr="000812B2">
        <w:rPr>
          <w:rFonts w:ascii="Times New Roman" w:hAnsi="Times New Roman"/>
          <w:bCs/>
          <w:iCs/>
          <w:sz w:val="24"/>
          <w:szCs w:val="24"/>
        </w:rPr>
        <w:t>Годер</w:t>
      </w:r>
      <w:proofErr w:type="spellEnd"/>
      <w:r w:rsidRPr="000812B2">
        <w:rPr>
          <w:rFonts w:ascii="Times New Roman" w:hAnsi="Times New Roman"/>
          <w:bCs/>
          <w:iCs/>
          <w:sz w:val="24"/>
          <w:szCs w:val="24"/>
        </w:rPr>
        <w:t xml:space="preserve"> Г. И. </w:t>
      </w:r>
      <w:r w:rsidRPr="000812B2">
        <w:rPr>
          <w:rFonts w:ascii="Times New Roman" w:hAnsi="Times New Roman"/>
          <w:bCs/>
          <w:sz w:val="24"/>
          <w:szCs w:val="24"/>
        </w:rPr>
        <w:t>История Древнего мира. Рабочая тетрадь.</w:t>
      </w:r>
      <w:r w:rsidRPr="000812B2">
        <w:rPr>
          <w:rFonts w:ascii="Times New Roman" w:hAnsi="Times New Roman"/>
          <w:bCs/>
          <w:iCs/>
          <w:sz w:val="24"/>
          <w:szCs w:val="24"/>
        </w:rPr>
        <w:t xml:space="preserve"> </w:t>
      </w:r>
      <w:r w:rsidRPr="000812B2">
        <w:rPr>
          <w:rFonts w:ascii="Times New Roman" w:hAnsi="Times New Roman"/>
          <w:bCs/>
          <w:sz w:val="24"/>
          <w:szCs w:val="24"/>
        </w:rPr>
        <w:t>5 класс. В 2 частях.</w:t>
      </w:r>
    </w:p>
    <w:p w:rsidR="0039175F" w:rsidRPr="000812B2" w:rsidRDefault="0039175F" w:rsidP="000812B2">
      <w:pPr>
        <w:spacing w:after="0" w:line="240" w:lineRule="auto"/>
        <w:jc w:val="both"/>
        <w:rPr>
          <w:rFonts w:ascii="Times New Roman" w:hAnsi="Times New Roman"/>
          <w:sz w:val="24"/>
          <w:szCs w:val="24"/>
        </w:rPr>
      </w:pPr>
      <w:r w:rsidRPr="000812B2">
        <w:rPr>
          <w:rFonts w:ascii="Times New Roman" w:hAnsi="Times New Roman"/>
          <w:bCs/>
          <w:iCs/>
          <w:sz w:val="24"/>
          <w:szCs w:val="24"/>
        </w:rPr>
        <w:t>-</w:t>
      </w:r>
      <w:proofErr w:type="spellStart"/>
      <w:r w:rsidRPr="000812B2">
        <w:rPr>
          <w:rFonts w:ascii="Times New Roman" w:hAnsi="Times New Roman"/>
          <w:bCs/>
          <w:iCs/>
          <w:sz w:val="24"/>
          <w:szCs w:val="24"/>
        </w:rPr>
        <w:t>Вигасин</w:t>
      </w:r>
      <w:proofErr w:type="spellEnd"/>
      <w:r w:rsidRPr="000812B2">
        <w:rPr>
          <w:rFonts w:ascii="Times New Roman" w:hAnsi="Times New Roman"/>
          <w:bCs/>
          <w:iCs/>
          <w:sz w:val="24"/>
          <w:szCs w:val="24"/>
        </w:rPr>
        <w:t xml:space="preserve"> А. А., </w:t>
      </w:r>
      <w:proofErr w:type="spellStart"/>
      <w:r w:rsidRPr="000812B2">
        <w:rPr>
          <w:rFonts w:ascii="Times New Roman" w:hAnsi="Times New Roman"/>
          <w:bCs/>
          <w:iCs/>
          <w:sz w:val="24"/>
          <w:szCs w:val="24"/>
        </w:rPr>
        <w:t>Годер</w:t>
      </w:r>
      <w:proofErr w:type="spellEnd"/>
      <w:r w:rsidRPr="000812B2">
        <w:rPr>
          <w:rFonts w:ascii="Times New Roman" w:hAnsi="Times New Roman"/>
          <w:bCs/>
          <w:iCs/>
          <w:sz w:val="24"/>
          <w:szCs w:val="24"/>
        </w:rPr>
        <w:t xml:space="preserve"> Г. И. </w:t>
      </w:r>
      <w:r w:rsidRPr="000812B2">
        <w:rPr>
          <w:rFonts w:ascii="Times New Roman" w:hAnsi="Times New Roman"/>
          <w:bCs/>
          <w:sz w:val="24"/>
          <w:szCs w:val="24"/>
        </w:rPr>
        <w:t>Электронное приложение</w:t>
      </w:r>
      <w:r w:rsidRPr="000812B2">
        <w:rPr>
          <w:rFonts w:ascii="Times New Roman" w:hAnsi="Times New Roman"/>
          <w:bCs/>
          <w:iCs/>
          <w:sz w:val="24"/>
          <w:szCs w:val="24"/>
        </w:rPr>
        <w:t xml:space="preserve"> </w:t>
      </w:r>
      <w:r w:rsidRPr="000812B2">
        <w:rPr>
          <w:rFonts w:ascii="Times New Roman" w:hAnsi="Times New Roman"/>
          <w:bCs/>
          <w:sz w:val="24"/>
          <w:szCs w:val="24"/>
        </w:rPr>
        <w:t>к учебнику (CD). 5 класс.</w:t>
      </w:r>
    </w:p>
    <w:p w:rsidR="0039175F" w:rsidRPr="000812B2" w:rsidRDefault="0039175F" w:rsidP="000812B2">
      <w:pPr>
        <w:spacing w:after="0" w:line="240" w:lineRule="auto"/>
        <w:jc w:val="both"/>
        <w:rPr>
          <w:rFonts w:ascii="Times New Roman" w:hAnsi="Times New Roman"/>
          <w:sz w:val="24"/>
          <w:szCs w:val="24"/>
        </w:rPr>
      </w:pPr>
      <w:r w:rsidRPr="000812B2">
        <w:rPr>
          <w:rFonts w:ascii="Times New Roman" w:hAnsi="Times New Roman"/>
          <w:bCs/>
          <w:iCs/>
          <w:sz w:val="24"/>
          <w:szCs w:val="24"/>
        </w:rPr>
        <w:t>-</w:t>
      </w:r>
      <w:proofErr w:type="spellStart"/>
      <w:r w:rsidRPr="000812B2">
        <w:rPr>
          <w:rFonts w:ascii="Times New Roman" w:hAnsi="Times New Roman"/>
          <w:bCs/>
          <w:iCs/>
          <w:sz w:val="24"/>
          <w:szCs w:val="24"/>
        </w:rPr>
        <w:t>Агибалова</w:t>
      </w:r>
      <w:proofErr w:type="spellEnd"/>
      <w:r w:rsidRPr="000812B2">
        <w:rPr>
          <w:rFonts w:ascii="Times New Roman" w:hAnsi="Times New Roman"/>
          <w:bCs/>
          <w:iCs/>
          <w:sz w:val="24"/>
          <w:szCs w:val="24"/>
        </w:rPr>
        <w:t xml:space="preserve"> Е. В., Донской Г. М. </w:t>
      </w:r>
      <w:r w:rsidRPr="000812B2">
        <w:rPr>
          <w:rFonts w:ascii="Times New Roman" w:hAnsi="Times New Roman"/>
          <w:bCs/>
          <w:sz w:val="24"/>
          <w:szCs w:val="24"/>
        </w:rPr>
        <w:t>История Средних веков. Под редакцией А. А. Сванидзе. Учебник. 6 класс.</w:t>
      </w:r>
    </w:p>
    <w:p w:rsidR="0039175F" w:rsidRPr="000812B2" w:rsidRDefault="0039175F" w:rsidP="000812B2">
      <w:pPr>
        <w:spacing w:after="0" w:line="240" w:lineRule="auto"/>
        <w:jc w:val="both"/>
        <w:rPr>
          <w:rFonts w:ascii="Times New Roman" w:hAnsi="Times New Roman"/>
          <w:sz w:val="24"/>
          <w:szCs w:val="24"/>
        </w:rPr>
      </w:pPr>
      <w:r w:rsidRPr="000812B2">
        <w:rPr>
          <w:rFonts w:ascii="Times New Roman" w:hAnsi="Times New Roman"/>
          <w:bCs/>
          <w:iCs/>
          <w:sz w:val="24"/>
          <w:szCs w:val="24"/>
        </w:rPr>
        <w:t>-</w:t>
      </w:r>
      <w:proofErr w:type="spellStart"/>
      <w:r w:rsidRPr="000812B2">
        <w:rPr>
          <w:rFonts w:ascii="Times New Roman" w:hAnsi="Times New Roman"/>
          <w:bCs/>
          <w:iCs/>
          <w:sz w:val="24"/>
          <w:szCs w:val="24"/>
        </w:rPr>
        <w:t>Юдовская</w:t>
      </w:r>
      <w:proofErr w:type="spellEnd"/>
      <w:r w:rsidRPr="000812B2">
        <w:rPr>
          <w:rFonts w:ascii="Times New Roman" w:hAnsi="Times New Roman"/>
          <w:bCs/>
          <w:iCs/>
          <w:sz w:val="24"/>
          <w:szCs w:val="24"/>
        </w:rPr>
        <w:t xml:space="preserve"> А. Я., Баранов П. А., Ванюшкина Л. М.</w:t>
      </w:r>
    </w:p>
    <w:p w:rsidR="0039175F" w:rsidRPr="000812B2" w:rsidRDefault="0039175F" w:rsidP="000812B2">
      <w:pPr>
        <w:spacing w:after="0" w:line="240" w:lineRule="auto"/>
        <w:jc w:val="both"/>
        <w:rPr>
          <w:rFonts w:ascii="Times New Roman" w:hAnsi="Times New Roman"/>
          <w:sz w:val="24"/>
          <w:szCs w:val="24"/>
        </w:rPr>
      </w:pPr>
      <w:r w:rsidRPr="000812B2">
        <w:rPr>
          <w:rFonts w:ascii="Times New Roman" w:hAnsi="Times New Roman"/>
          <w:sz w:val="24"/>
          <w:szCs w:val="24"/>
        </w:rPr>
        <w:t xml:space="preserve">-История России. 6 класс. Арсентьев Н.М., Данилов А.А., </w:t>
      </w:r>
      <w:proofErr w:type="spellStart"/>
      <w:r w:rsidRPr="000812B2">
        <w:rPr>
          <w:rFonts w:ascii="Times New Roman" w:hAnsi="Times New Roman"/>
          <w:sz w:val="24"/>
          <w:szCs w:val="24"/>
        </w:rPr>
        <w:t>Стафанович</w:t>
      </w:r>
      <w:proofErr w:type="spellEnd"/>
      <w:r w:rsidRPr="000812B2">
        <w:rPr>
          <w:rFonts w:ascii="Times New Roman" w:hAnsi="Times New Roman"/>
          <w:sz w:val="24"/>
          <w:szCs w:val="24"/>
        </w:rPr>
        <w:t xml:space="preserve"> П.С., и др./Под ред. </w:t>
      </w:r>
      <w:proofErr w:type="spellStart"/>
      <w:r w:rsidRPr="000812B2">
        <w:rPr>
          <w:rFonts w:ascii="Times New Roman" w:hAnsi="Times New Roman"/>
          <w:sz w:val="24"/>
          <w:szCs w:val="24"/>
        </w:rPr>
        <w:t>Торкунова</w:t>
      </w:r>
      <w:proofErr w:type="spellEnd"/>
      <w:r w:rsidRPr="000812B2">
        <w:rPr>
          <w:rFonts w:ascii="Times New Roman" w:hAnsi="Times New Roman"/>
          <w:sz w:val="24"/>
          <w:szCs w:val="24"/>
        </w:rPr>
        <w:t xml:space="preserve"> А.В.</w:t>
      </w:r>
    </w:p>
    <w:p w:rsidR="0039175F" w:rsidRPr="000812B2" w:rsidRDefault="0039175F" w:rsidP="000812B2">
      <w:pPr>
        <w:spacing w:after="0" w:line="240" w:lineRule="auto"/>
        <w:jc w:val="both"/>
        <w:rPr>
          <w:rFonts w:ascii="Times New Roman" w:hAnsi="Times New Roman"/>
          <w:sz w:val="24"/>
          <w:szCs w:val="24"/>
        </w:rPr>
      </w:pPr>
      <w:r w:rsidRPr="000812B2">
        <w:rPr>
          <w:rFonts w:ascii="Times New Roman" w:hAnsi="Times New Roman"/>
          <w:sz w:val="24"/>
          <w:szCs w:val="24"/>
        </w:rPr>
        <w:t xml:space="preserve">-История России. 7 класс. Арсентьев Н.М., Данилов А.А., </w:t>
      </w:r>
      <w:proofErr w:type="spellStart"/>
      <w:r w:rsidRPr="000812B2">
        <w:rPr>
          <w:rFonts w:ascii="Times New Roman" w:hAnsi="Times New Roman"/>
          <w:sz w:val="24"/>
          <w:szCs w:val="24"/>
        </w:rPr>
        <w:t>Курукин</w:t>
      </w:r>
      <w:proofErr w:type="spellEnd"/>
      <w:r w:rsidRPr="000812B2">
        <w:rPr>
          <w:rFonts w:ascii="Times New Roman" w:hAnsi="Times New Roman"/>
          <w:sz w:val="24"/>
          <w:szCs w:val="24"/>
        </w:rPr>
        <w:t xml:space="preserve"> И.В., и др./Под ред. </w:t>
      </w:r>
      <w:proofErr w:type="spellStart"/>
      <w:r w:rsidRPr="000812B2">
        <w:rPr>
          <w:rFonts w:ascii="Times New Roman" w:hAnsi="Times New Roman"/>
          <w:sz w:val="24"/>
          <w:szCs w:val="24"/>
        </w:rPr>
        <w:t>Торкунова</w:t>
      </w:r>
      <w:proofErr w:type="spellEnd"/>
      <w:r w:rsidRPr="000812B2">
        <w:rPr>
          <w:rFonts w:ascii="Times New Roman" w:hAnsi="Times New Roman"/>
          <w:sz w:val="24"/>
          <w:szCs w:val="24"/>
        </w:rPr>
        <w:t xml:space="preserve"> А.В.</w:t>
      </w:r>
    </w:p>
    <w:p w:rsidR="0039175F" w:rsidRPr="000812B2" w:rsidRDefault="0039175F" w:rsidP="000812B2">
      <w:pPr>
        <w:spacing w:after="0" w:line="240" w:lineRule="auto"/>
        <w:jc w:val="both"/>
        <w:rPr>
          <w:rFonts w:ascii="Times New Roman" w:hAnsi="Times New Roman"/>
          <w:sz w:val="24"/>
          <w:szCs w:val="24"/>
          <w:u w:val="single"/>
        </w:rPr>
      </w:pPr>
      <w:r w:rsidRPr="000812B2">
        <w:rPr>
          <w:rFonts w:ascii="Times New Roman" w:hAnsi="Times New Roman"/>
          <w:sz w:val="24"/>
          <w:szCs w:val="24"/>
          <w:u w:val="single"/>
        </w:rPr>
        <w:t>Дополнительная литература</w:t>
      </w:r>
    </w:p>
    <w:p w:rsidR="0039175F" w:rsidRPr="000812B2" w:rsidRDefault="0039175F" w:rsidP="000812B2">
      <w:pPr>
        <w:spacing w:after="0" w:line="240" w:lineRule="auto"/>
        <w:jc w:val="both"/>
        <w:rPr>
          <w:rFonts w:ascii="Times New Roman" w:hAnsi="Times New Roman"/>
          <w:sz w:val="24"/>
          <w:szCs w:val="24"/>
        </w:rPr>
      </w:pPr>
      <w:r w:rsidRPr="000812B2">
        <w:rPr>
          <w:rFonts w:ascii="Times New Roman" w:hAnsi="Times New Roman"/>
          <w:sz w:val="24"/>
          <w:szCs w:val="24"/>
        </w:rPr>
        <w:t xml:space="preserve">- Контрольно-измерительные материалы. История Древнего мира: 5 класс. / Сост. К.В. Волкова. М. </w:t>
      </w:r>
    </w:p>
    <w:p w:rsidR="0039175F" w:rsidRPr="000812B2" w:rsidRDefault="0039175F" w:rsidP="000812B2">
      <w:pPr>
        <w:spacing w:after="0" w:line="240" w:lineRule="auto"/>
        <w:jc w:val="both"/>
        <w:rPr>
          <w:rFonts w:ascii="Times New Roman" w:hAnsi="Times New Roman"/>
          <w:sz w:val="24"/>
          <w:szCs w:val="24"/>
        </w:rPr>
      </w:pPr>
      <w:r w:rsidRPr="000812B2">
        <w:rPr>
          <w:rFonts w:ascii="Times New Roman" w:hAnsi="Times New Roman"/>
          <w:sz w:val="24"/>
          <w:szCs w:val="24"/>
        </w:rPr>
        <w:t>- Контрольно-измерительные материалы. История России: 6 класс</w:t>
      </w:r>
      <w:proofErr w:type="gramStart"/>
      <w:r w:rsidRPr="000812B2">
        <w:rPr>
          <w:rFonts w:ascii="Times New Roman" w:hAnsi="Times New Roman"/>
          <w:sz w:val="24"/>
          <w:szCs w:val="24"/>
        </w:rPr>
        <w:t xml:space="preserve"> / С</w:t>
      </w:r>
      <w:proofErr w:type="gramEnd"/>
      <w:r w:rsidRPr="000812B2">
        <w:rPr>
          <w:rFonts w:ascii="Times New Roman" w:hAnsi="Times New Roman"/>
          <w:sz w:val="24"/>
          <w:szCs w:val="24"/>
        </w:rPr>
        <w:t xml:space="preserve">ост. </w:t>
      </w:r>
      <w:proofErr w:type="spellStart"/>
      <w:r w:rsidRPr="000812B2">
        <w:rPr>
          <w:rFonts w:ascii="Times New Roman" w:hAnsi="Times New Roman"/>
          <w:sz w:val="24"/>
          <w:szCs w:val="24"/>
        </w:rPr>
        <w:t>К.В.Волкова</w:t>
      </w:r>
      <w:proofErr w:type="spellEnd"/>
      <w:r w:rsidRPr="000812B2">
        <w:rPr>
          <w:rFonts w:ascii="Times New Roman" w:hAnsi="Times New Roman"/>
          <w:sz w:val="24"/>
          <w:szCs w:val="24"/>
        </w:rPr>
        <w:t>. – М.: ВАКО.</w:t>
      </w:r>
    </w:p>
    <w:p w:rsidR="0039175F" w:rsidRPr="000812B2" w:rsidRDefault="0039175F" w:rsidP="000812B2">
      <w:pPr>
        <w:spacing w:after="0" w:line="240" w:lineRule="auto"/>
        <w:jc w:val="both"/>
        <w:rPr>
          <w:rFonts w:ascii="Times New Roman" w:hAnsi="Times New Roman"/>
          <w:sz w:val="24"/>
          <w:szCs w:val="24"/>
        </w:rPr>
      </w:pPr>
      <w:r w:rsidRPr="000812B2">
        <w:rPr>
          <w:rFonts w:ascii="Times New Roman" w:hAnsi="Times New Roman"/>
          <w:sz w:val="24"/>
          <w:szCs w:val="24"/>
        </w:rPr>
        <w:t>- Контрольно-измерительные материалы. История Средних веков: 6 класс</w:t>
      </w:r>
      <w:proofErr w:type="gramStart"/>
      <w:r w:rsidRPr="000812B2">
        <w:rPr>
          <w:rFonts w:ascii="Times New Roman" w:hAnsi="Times New Roman"/>
          <w:sz w:val="24"/>
          <w:szCs w:val="24"/>
        </w:rPr>
        <w:t xml:space="preserve"> / С</w:t>
      </w:r>
      <w:proofErr w:type="gramEnd"/>
      <w:r w:rsidRPr="000812B2">
        <w:rPr>
          <w:rFonts w:ascii="Times New Roman" w:hAnsi="Times New Roman"/>
          <w:sz w:val="24"/>
          <w:szCs w:val="24"/>
        </w:rPr>
        <w:t xml:space="preserve">ост. </w:t>
      </w:r>
      <w:proofErr w:type="spellStart"/>
      <w:r w:rsidRPr="000812B2">
        <w:rPr>
          <w:rFonts w:ascii="Times New Roman" w:hAnsi="Times New Roman"/>
          <w:sz w:val="24"/>
          <w:szCs w:val="24"/>
        </w:rPr>
        <w:t>К.В.Волкова</w:t>
      </w:r>
      <w:proofErr w:type="spellEnd"/>
      <w:r w:rsidRPr="000812B2">
        <w:rPr>
          <w:rFonts w:ascii="Times New Roman" w:hAnsi="Times New Roman"/>
          <w:sz w:val="24"/>
          <w:szCs w:val="24"/>
        </w:rPr>
        <w:t>. – М.: ВАКО.</w:t>
      </w:r>
    </w:p>
    <w:p w:rsidR="0039175F" w:rsidRPr="000812B2" w:rsidRDefault="0039175F" w:rsidP="000812B2">
      <w:pPr>
        <w:spacing w:after="0" w:line="240" w:lineRule="auto"/>
        <w:jc w:val="both"/>
        <w:rPr>
          <w:rFonts w:ascii="Times New Roman" w:hAnsi="Times New Roman"/>
          <w:sz w:val="24"/>
          <w:szCs w:val="24"/>
        </w:rPr>
      </w:pPr>
      <w:r w:rsidRPr="000812B2">
        <w:rPr>
          <w:rFonts w:ascii="Times New Roman" w:hAnsi="Times New Roman"/>
          <w:sz w:val="24"/>
          <w:szCs w:val="24"/>
        </w:rPr>
        <w:t>- Арасланова О.В., Соловьев К.А. Универсальные поурочные разработки по истории Древнего мира. 5 класс. – М.: ВАКО.</w:t>
      </w:r>
    </w:p>
    <w:p w:rsidR="0039175F" w:rsidRPr="000812B2" w:rsidRDefault="0039175F" w:rsidP="000812B2">
      <w:pPr>
        <w:spacing w:after="0" w:line="240" w:lineRule="auto"/>
        <w:rPr>
          <w:rFonts w:ascii="Times New Roman" w:hAnsi="Times New Roman"/>
          <w:sz w:val="24"/>
          <w:szCs w:val="24"/>
        </w:rPr>
      </w:pPr>
    </w:p>
    <w:sectPr w:rsidR="0039175F" w:rsidRPr="000812B2" w:rsidSect="00DC0A7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3EE" w:rsidRDefault="001B03EE" w:rsidP="00936959">
      <w:pPr>
        <w:spacing w:after="0" w:line="240" w:lineRule="auto"/>
      </w:pPr>
      <w:r>
        <w:separator/>
      </w:r>
    </w:p>
  </w:endnote>
  <w:endnote w:type="continuationSeparator" w:id="0">
    <w:p w:rsidR="001B03EE" w:rsidRDefault="001B03EE" w:rsidP="009369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3EE" w:rsidRDefault="001B03EE" w:rsidP="00936959">
      <w:pPr>
        <w:spacing w:after="0" w:line="240" w:lineRule="auto"/>
      </w:pPr>
      <w:r>
        <w:separator/>
      </w:r>
    </w:p>
  </w:footnote>
  <w:footnote w:type="continuationSeparator" w:id="0">
    <w:p w:rsidR="001B03EE" w:rsidRDefault="001B03EE" w:rsidP="00936959">
      <w:pPr>
        <w:spacing w:after="0" w:line="240" w:lineRule="auto"/>
      </w:pPr>
      <w:r>
        <w:continuationSeparator/>
      </w:r>
    </w:p>
  </w:footnote>
  <w:footnote w:id="1">
    <w:p w:rsidR="001B03EE" w:rsidRPr="006940DA" w:rsidRDefault="001B03EE" w:rsidP="00936959">
      <w:pPr>
        <w:pStyle w:val="a8"/>
        <w:spacing w:line="240" w:lineRule="auto"/>
        <w:ind w:firstLine="0"/>
        <w:outlineLvl w:val="0"/>
        <w:rPr>
          <w:b/>
          <w:sz w:val="20"/>
          <w:szCs w:val="20"/>
        </w:rPr>
      </w:pPr>
      <w:r w:rsidRPr="006940DA">
        <w:rPr>
          <w:rStyle w:val="a7"/>
          <w:sz w:val="20"/>
          <w:szCs w:val="20"/>
        </w:rPr>
        <w:footnoteRef/>
      </w:r>
      <w:r w:rsidRPr="006940DA">
        <w:rPr>
          <w:sz w:val="20"/>
          <w:szCs w:val="20"/>
        </w:rPr>
        <w:t xml:space="preserve"> Планируемые результаты представлены в виде общего перечня для курсов отечественной и всеобщей истории. Это объясняется тем, что при разработке планируемых результатов за основу принята структура познавательной деятельности школьников. В широком смысле речь идет о методологической общности. В то же время общий перечень способствует установлению содержательных связей курсов отечественной и всеобщей истории, что всегда является актуальной задачей для преподавателей. В календарно-тематическом планировании и </w:t>
      </w:r>
      <w:proofErr w:type="spellStart"/>
      <w:r w:rsidRPr="006940DA">
        <w:rPr>
          <w:sz w:val="20"/>
          <w:szCs w:val="20"/>
        </w:rPr>
        <w:t>вметодических</w:t>
      </w:r>
      <w:proofErr w:type="spellEnd"/>
      <w:r w:rsidRPr="006940DA">
        <w:rPr>
          <w:sz w:val="20"/>
          <w:szCs w:val="20"/>
        </w:rPr>
        <w:t xml:space="preserve"> разработках планируемые результаты могут конкретизироваться применительно к курсу, разделу, теме.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AC5D0A"/>
    <w:multiLevelType w:val="hybridMultilevel"/>
    <w:tmpl w:val="E904C964"/>
    <w:lvl w:ilvl="0" w:tplc="B302E1FA">
      <w:start w:val="1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23E412FF"/>
    <w:multiLevelType w:val="hybridMultilevel"/>
    <w:tmpl w:val="EA2C4A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3">
    <w:nsid w:val="5A3B3FB8"/>
    <w:multiLevelType w:val="hybridMultilevel"/>
    <w:tmpl w:val="7F50BF3A"/>
    <w:lvl w:ilvl="0" w:tplc="00000003">
      <w:start w:val="1"/>
      <w:numFmt w:val="bullet"/>
      <w:lvlText w:val=""/>
      <w:lvlJc w:val="left"/>
      <w:pPr>
        <w:ind w:left="1429" w:hanging="360"/>
      </w:pPr>
      <w:rPr>
        <w:rFonts w:ascii="Symbol" w:hAnsi="Symbol" w:cs="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602074F3"/>
    <w:multiLevelType w:val="hybridMultilevel"/>
    <w:tmpl w:val="652A533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631B61B4"/>
    <w:multiLevelType w:val="hybridMultilevel"/>
    <w:tmpl w:val="0D7494A8"/>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7">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76450227"/>
    <w:multiLevelType w:val="hybridMultilevel"/>
    <w:tmpl w:val="338E470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
  </w:num>
  <w:num w:numId="3">
    <w:abstractNumId w:val="4"/>
  </w:num>
  <w:num w:numId="4">
    <w:abstractNumId w:val="7"/>
  </w:num>
  <w:num w:numId="5">
    <w:abstractNumId w:val="0"/>
  </w:num>
  <w:num w:numId="6">
    <w:abstractNumId w:val="3"/>
  </w:num>
  <w:num w:numId="7">
    <w:abstractNumId w:val="5"/>
  </w:num>
  <w:num w:numId="8">
    <w:abstractNumId w:val="6"/>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86692"/>
    <w:rsid w:val="00014433"/>
    <w:rsid w:val="0003124E"/>
    <w:rsid w:val="000812B2"/>
    <w:rsid w:val="001163D1"/>
    <w:rsid w:val="001259C2"/>
    <w:rsid w:val="00172368"/>
    <w:rsid w:val="001B03EE"/>
    <w:rsid w:val="00204238"/>
    <w:rsid w:val="00267448"/>
    <w:rsid w:val="002C44BD"/>
    <w:rsid w:val="00386692"/>
    <w:rsid w:val="0039175F"/>
    <w:rsid w:val="00403B4F"/>
    <w:rsid w:val="0046365A"/>
    <w:rsid w:val="00521487"/>
    <w:rsid w:val="005540AC"/>
    <w:rsid w:val="006E685C"/>
    <w:rsid w:val="006F3566"/>
    <w:rsid w:val="00746A36"/>
    <w:rsid w:val="00936959"/>
    <w:rsid w:val="00A30CAE"/>
    <w:rsid w:val="00AC4830"/>
    <w:rsid w:val="00B83E9D"/>
    <w:rsid w:val="00C57DA0"/>
    <w:rsid w:val="00C82EFF"/>
    <w:rsid w:val="00D86FCB"/>
    <w:rsid w:val="00DC0A7E"/>
    <w:rsid w:val="00DE6802"/>
    <w:rsid w:val="00E838DF"/>
    <w:rsid w:val="00E87F0E"/>
    <w:rsid w:val="00F31284"/>
    <w:rsid w:val="00F6084C"/>
    <w:rsid w:val="00F920FC"/>
    <w:rsid w:val="00FE5C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7DA0"/>
    <w:pPr>
      <w:spacing w:after="200" w:line="276" w:lineRule="auto"/>
    </w:pPr>
    <w:rPr>
      <w:sz w:val="22"/>
      <w:szCs w:val="22"/>
      <w:lang w:eastAsia="en-US"/>
    </w:rPr>
  </w:style>
  <w:style w:type="paragraph" w:styleId="1">
    <w:name w:val="heading 1"/>
    <w:basedOn w:val="a"/>
    <w:next w:val="a"/>
    <w:link w:val="10"/>
    <w:qFormat/>
    <w:rsid w:val="0039175F"/>
    <w:pPr>
      <w:keepNext/>
      <w:keepLines/>
      <w:spacing w:before="480" w:after="0"/>
      <w:outlineLvl w:val="0"/>
    </w:pPr>
    <w:rPr>
      <w:rFonts w:ascii="Cambria" w:eastAsia="Times New Roman" w:hAnsi="Cambria"/>
      <w:b/>
      <w:bCs/>
      <w:color w:val="365F91"/>
      <w:sz w:val="28"/>
      <w:szCs w:val="28"/>
      <w:lang w:eastAsia="ru-RU"/>
    </w:rPr>
  </w:style>
  <w:style w:type="paragraph" w:styleId="2">
    <w:name w:val="heading 2"/>
    <w:basedOn w:val="a"/>
    <w:link w:val="20"/>
    <w:qFormat/>
    <w:rsid w:val="006E685C"/>
    <w:pPr>
      <w:spacing w:after="0" w:line="360" w:lineRule="auto"/>
      <w:ind w:firstLine="709"/>
      <w:jc w:val="both"/>
      <w:outlineLvl w:val="1"/>
    </w:pPr>
    <w:rPr>
      <w:rFonts w:ascii="Times New Roman" w:eastAsia="@Arial Unicode MS" w:hAnsi="Times New Roman"/>
      <w:b/>
      <w:bCs/>
      <w:sz w:val="28"/>
      <w:szCs w:val="28"/>
      <w:lang w:val="x-none" w:eastAsia="ru-RU"/>
    </w:rPr>
  </w:style>
  <w:style w:type="paragraph" w:styleId="4">
    <w:name w:val="heading 4"/>
    <w:basedOn w:val="a"/>
    <w:next w:val="a"/>
    <w:link w:val="40"/>
    <w:uiPriority w:val="9"/>
    <w:semiHidden/>
    <w:unhideWhenUsed/>
    <w:qFormat/>
    <w:rsid w:val="00936959"/>
    <w:pPr>
      <w:keepNext/>
      <w:spacing w:before="240" w:after="60"/>
      <w:outlineLvl w:val="3"/>
    </w:pPr>
    <w:rPr>
      <w:rFonts w:eastAsia="Times New Roman"/>
      <w:b/>
      <w:bCs/>
      <w:sz w:val="28"/>
      <w:szCs w:val="2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86692"/>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link w:val="a5"/>
    <w:uiPriority w:val="34"/>
    <w:qFormat/>
    <w:rsid w:val="00386692"/>
    <w:pPr>
      <w:ind w:left="720"/>
      <w:contextualSpacing/>
    </w:pPr>
    <w:rPr>
      <w:lang w:val="x-none"/>
    </w:rPr>
  </w:style>
  <w:style w:type="table" w:customStyle="1" w:styleId="TableGrid">
    <w:name w:val="TableGrid"/>
    <w:rsid w:val="00C57DA0"/>
    <w:rPr>
      <w:rFonts w:eastAsia="Times New Roman"/>
      <w:sz w:val="22"/>
      <w:szCs w:val="22"/>
    </w:rPr>
    <w:tblPr>
      <w:tblCellMar>
        <w:top w:w="0" w:type="dxa"/>
        <w:left w:w="0" w:type="dxa"/>
        <w:bottom w:w="0" w:type="dxa"/>
        <w:right w:w="0" w:type="dxa"/>
      </w:tblCellMar>
    </w:tblPr>
  </w:style>
  <w:style w:type="table" w:styleId="a6">
    <w:name w:val="Table Grid"/>
    <w:basedOn w:val="a1"/>
    <w:rsid w:val="004636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rsid w:val="006E685C"/>
    <w:rPr>
      <w:rFonts w:ascii="Times New Roman" w:eastAsia="@Arial Unicode MS" w:hAnsi="Times New Roman"/>
      <w:b/>
      <w:bCs/>
      <w:sz w:val="28"/>
      <w:szCs w:val="28"/>
      <w:lang w:val="x-none"/>
    </w:rPr>
  </w:style>
  <w:style w:type="character" w:customStyle="1" w:styleId="a5">
    <w:name w:val="Абзац списка Знак"/>
    <w:link w:val="a4"/>
    <w:uiPriority w:val="99"/>
    <w:locked/>
    <w:rsid w:val="006E685C"/>
    <w:rPr>
      <w:sz w:val="22"/>
      <w:szCs w:val="22"/>
      <w:lang w:eastAsia="en-US"/>
    </w:rPr>
  </w:style>
  <w:style w:type="character" w:customStyle="1" w:styleId="40">
    <w:name w:val="Заголовок 4 Знак"/>
    <w:basedOn w:val="a0"/>
    <w:link w:val="4"/>
    <w:uiPriority w:val="9"/>
    <w:semiHidden/>
    <w:rsid w:val="00936959"/>
    <w:rPr>
      <w:rFonts w:ascii="Calibri" w:eastAsia="Times New Roman" w:hAnsi="Calibri" w:cs="Times New Roman"/>
      <w:b/>
      <w:bCs/>
      <w:sz w:val="28"/>
      <w:szCs w:val="28"/>
      <w:lang w:eastAsia="en-US"/>
    </w:rPr>
  </w:style>
  <w:style w:type="character" w:styleId="a7">
    <w:name w:val="footnote reference"/>
    <w:uiPriority w:val="99"/>
    <w:rsid w:val="00936959"/>
    <w:rPr>
      <w:vertAlign w:val="superscript"/>
    </w:rPr>
  </w:style>
  <w:style w:type="paragraph" w:customStyle="1" w:styleId="a8">
    <w:name w:val="Новый"/>
    <w:basedOn w:val="a"/>
    <w:rsid w:val="00936959"/>
    <w:pPr>
      <w:spacing w:after="0" w:line="360" w:lineRule="auto"/>
      <w:ind w:firstLine="454"/>
      <w:jc w:val="both"/>
    </w:pPr>
    <w:rPr>
      <w:rFonts w:ascii="Times New Roman" w:hAnsi="Times New Roman"/>
      <w:sz w:val="28"/>
      <w:szCs w:val="24"/>
    </w:rPr>
  </w:style>
  <w:style w:type="table" w:customStyle="1" w:styleId="11">
    <w:name w:val="Сетка таблицы1"/>
    <w:basedOn w:val="a1"/>
    <w:next w:val="a6"/>
    <w:rsid w:val="00A30CA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2"/>
    <w:uiPriority w:val="99"/>
    <w:semiHidden/>
    <w:unhideWhenUsed/>
    <w:rsid w:val="00C82EFF"/>
  </w:style>
  <w:style w:type="character" w:customStyle="1" w:styleId="a9">
    <w:name w:val="Основной текст_"/>
    <w:link w:val="21"/>
    <w:locked/>
    <w:rsid w:val="00C82EFF"/>
    <w:rPr>
      <w:rFonts w:ascii="Times New Roman" w:eastAsia="Times New Roman" w:hAnsi="Times New Roman"/>
      <w:sz w:val="23"/>
      <w:szCs w:val="23"/>
      <w:shd w:val="clear" w:color="auto" w:fill="FFFFFF"/>
    </w:rPr>
  </w:style>
  <w:style w:type="paragraph" w:customStyle="1" w:styleId="21">
    <w:name w:val="Основной текст2"/>
    <w:basedOn w:val="a"/>
    <w:link w:val="a9"/>
    <w:rsid w:val="00C82EFF"/>
    <w:pPr>
      <w:widowControl w:val="0"/>
      <w:shd w:val="clear" w:color="auto" w:fill="FFFFFF"/>
      <w:spacing w:after="60" w:line="211" w:lineRule="exact"/>
      <w:jc w:val="center"/>
    </w:pPr>
    <w:rPr>
      <w:rFonts w:ascii="Times New Roman" w:eastAsia="Times New Roman" w:hAnsi="Times New Roman"/>
      <w:sz w:val="23"/>
      <w:szCs w:val="23"/>
      <w:lang w:eastAsia="ru-RU"/>
    </w:rPr>
  </w:style>
  <w:style w:type="character" w:customStyle="1" w:styleId="6">
    <w:name w:val="Основной текст (6)_"/>
    <w:link w:val="60"/>
    <w:locked/>
    <w:rsid w:val="00C82EFF"/>
    <w:rPr>
      <w:rFonts w:ascii="Franklin Gothic Heavy" w:eastAsia="Franklin Gothic Heavy" w:hAnsi="Franklin Gothic Heavy" w:cs="Franklin Gothic Heavy"/>
      <w:b/>
      <w:bCs/>
      <w:sz w:val="23"/>
      <w:szCs w:val="23"/>
      <w:shd w:val="clear" w:color="auto" w:fill="FFFFFF"/>
    </w:rPr>
  </w:style>
  <w:style w:type="paragraph" w:customStyle="1" w:styleId="60">
    <w:name w:val="Основной текст (6)"/>
    <w:basedOn w:val="a"/>
    <w:link w:val="6"/>
    <w:rsid w:val="00C82EFF"/>
    <w:pPr>
      <w:widowControl w:val="0"/>
      <w:shd w:val="clear" w:color="auto" w:fill="FFFFFF"/>
      <w:spacing w:before="180" w:after="180" w:line="0" w:lineRule="atLeast"/>
      <w:jc w:val="center"/>
    </w:pPr>
    <w:rPr>
      <w:rFonts w:ascii="Franklin Gothic Heavy" w:eastAsia="Franklin Gothic Heavy" w:hAnsi="Franklin Gothic Heavy" w:cs="Franklin Gothic Heavy"/>
      <w:b/>
      <w:bCs/>
      <w:sz w:val="23"/>
      <w:szCs w:val="23"/>
      <w:lang w:eastAsia="ru-RU"/>
    </w:rPr>
  </w:style>
  <w:style w:type="character" w:customStyle="1" w:styleId="100">
    <w:name w:val="Основной текст + 10"/>
    <w:aliases w:val="5 pt"/>
    <w:rsid w:val="00C82EFF"/>
    <w:rPr>
      <w:rFonts w:ascii="Times New Roman" w:eastAsia="Times New Roman" w:hAnsi="Times New Roman" w:cs="Times New Roman"/>
      <w:color w:val="000000"/>
      <w:spacing w:val="0"/>
      <w:w w:val="100"/>
      <w:position w:val="0"/>
      <w:sz w:val="21"/>
      <w:szCs w:val="21"/>
      <w:shd w:val="clear" w:color="auto" w:fill="FFFFFF"/>
      <w:lang w:val="ru-RU"/>
    </w:rPr>
  </w:style>
  <w:style w:type="table" w:customStyle="1" w:styleId="22">
    <w:name w:val="Сетка таблицы2"/>
    <w:basedOn w:val="a1"/>
    <w:next w:val="a6"/>
    <w:uiPriority w:val="39"/>
    <w:rsid w:val="00C82EF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C82EFF"/>
    <w:pPr>
      <w:widowControl w:val="0"/>
      <w:autoSpaceDE w:val="0"/>
      <w:autoSpaceDN w:val="0"/>
      <w:adjustRightInd w:val="0"/>
      <w:spacing w:after="0" w:line="257" w:lineRule="exact"/>
      <w:ind w:firstLine="283"/>
      <w:jc w:val="both"/>
    </w:pPr>
    <w:rPr>
      <w:rFonts w:ascii="Cambria" w:eastAsia="Times New Roman" w:hAnsi="Cambria"/>
      <w:sz w:val="24"/>
      <w:szCs w:val="24"/>
      <w:lang w:eastAsia="ru-RU"/>
    </w:rPr>
  </w:style>
  <w:style w:type="character" w:customStyle="1" w:styleId="FontStyle40">
    <w:name w:val="Font Style40"/>
    <w:rsid w:val="00C82EFF"/>
    <w:rPr>
      <w:rFonts w:ascii="Arial" w:hAnsi="Arial" w:cs="Arial" w:hint="default"/>
      <w:b/>
      <w:bCs/>
      <w:sz w:val="18"/>
      <w:szCs w:val="18"/>
    </w:rPr>
  </w:style>
  <w:style w:type="character" w:customStyle="1" w:styleId="FontStyle28">
    <w:name w:val="Font Style28"/>
    <w:uiPriority w:val="99"/>
    <w:rsid w:val="00C82EFF"/>
    <w:rPr>
      <w:rFonts w:ascii="Arial" w:hAnsi="Arial" w:cs="Arial"/>
      <w:sz w:val="20"/>
      <w:szCs w:val="20"/>
    </w:rPr>
  </w:style>
  <w:style w:type="character" w:customStyle="1" w:styleId="dash041e0431044b0447043d044b0439char1">
    <w:name w:val="dash041e_0431_044b_0447_043d_044b_0439__char1"/>
    <w:rsid w:val="00C82EFF"/>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C82EFF"/>
    <w:pPr>
      <w:spacing w:after="0" w:line="240" w:lineRule="auto"/>
    </w:pPr>
    <w:rPr>
      <w:rFonts w:ascii="Times New Roman" w:eastAsia="Times New Roman" w:hAnsi="Times New Roman"/>
      <w:sz w:val="24"/>
      <w:szCs w:val="24"/>
      <w:lang w:eastAsia="ru-RU"/>
    </w:rPr>
  </w:style>
  <w:style w:type="character" w:customStyle="1" w:styleId="dash041e005f0431005f044b005f0447005f043d005f044b005f0439005f005fchar1char1">
    <w:name w:val="dash041e_005f0431_005f044b_005f0447_005f043d_005f044b_005f0439_005f_005fchar1__char1"/>
    <w:rsid w:val="00C82EFF"/>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C82EFF"/>
    <w:pPr>
      <w:spacing w:after="0" w:line="240" w:lineRule="auto"/>
    </w:pPr>
    <w:rPr>
      <w:rFonts w:ascii="Times New Roman" w:eastAsia="Times New Roman" w:hAnsi="Times New Roman"/>
      <w:sz w:val="24"/>
      <w:szCs w:val="24"/>
      <w:lang w:eastAsia="ru-RU"/>
    </w:rPr>
  </w:style>
  <w:style w:type="character" w:styleId="aa">
    <w:name w:val="Hyperlink"/>
    <w:rsid w:val="00C82EFF"/>
    <w:rPr>
      <w:color w:val="0000FF"/>
      <w:u w:val="single"/>
    </w:rPr>
  </w:style>
  <w:style w:type="paragraph" w:customStyle="1" w:styleId="13">
    <w:name w:val="Верхний колонтитул1"/>
    <w:basedOn w:val="a"/>
    <w:next w:val="ab"/>
    <w:link w:val="ac"/>
    <w:uiPriority w:val="99"/>
    <w:unhideWhenUsed/>
    <w:rsid w:val="00C82EFF"/>
    <w:pPr>
      <w:tabs>
        <w:tab w:val="center" w:pos="4677"/>
        <w:tab w:val="right" w:pos="9355"/>
      </w:tabs>
      <w:spacing w:after="0" w:line="240" w:lineRule="auto"/>
    </w:pPr>
    <w:rPr>
      <w:sz w:val="20"/>
      <w:szCs w:val="20"/>
      <w:lang w:eastAsia="ru-RU"/>
    </w:rPr>
  </w:style>
  <w:style w:type="character" w:customStyle="1" w:styleId="ac">
    <w:name w:val="Верхний колонтитул Знак"/>
    <w:link w:val="13"/>
    <w:uiPriority w:val="99"/>
    <w:rsid w:val="00C82EFF"/>
    <w:rPr>
      <w:rFonts w:ascii="Calibri" w:hAnsi="Calibri" w:cs="Times New Roman"/>
    </w:rPr>
  </w:style>
  <w:style w:type="paragraph" w:customStyle="1" w:styleId="14">
    <w:name w:val="Нижний колонтитул1"/>
    <w:basedOn w:val="a"/>
    <w:next w:val="ad"/>
    <w:link w:val="ae"/>
    <w:uiPriority w:val="99"/>
    <w:unhideWhenUsed/>
    <w:rsid w:val="00C82EFF"/>
    <w:pPr>
      <w:tabs>
        <w:tab w:val="center" w:pos="4677"/>
        <w:tab w:val="right" w:pos="9355"/>
      </w:tabs>
      <w:spacing w:after="0" w:line="240" w:lineRule="auto"/>
    </w:pPr>
    <w:rPr>
      <w:sz w:val="20"/>
      <w:szCs w:val="20"/>
      <w:lang w:eastAsia="ru-RU"/>
    </w:rPr>
  </w:style>
  <w:style w:type="character" w:customStyle="1" w:styleId="ae">
    <w:name w:val="Нижний колонтитул Знак"/>
    <w:link w:val="14"/>
    <w:rsid w:val="00C82EFF"/>
    <w:rPr>
      <w:rFonts w:ascii="Calibri" w:hAnsi="Calibri" w:cs="Times New Roman"/>
    </w:rPr>
  </w:style>
  <w:style w:type="paragraph" w:customStyle="1" w:styleId="15">
    <w:name w:val="Текст выноски1"/>
    <w:basedOn w:val="a"/>
    <w:next w:val="af"/>
    <w:link w:val="af0"/>
    <w:uiPriority w:val="99"/>
    <w:semiHidden/>
    <w:unhideWhenUsed/>
    <w:rsid w:val="00C82EFF"/>
    <w:pPr>
      <w:spacing w:after="0" w:line="240" w:lineRule="auto"/>
    </w:pPr>
    <w:rPr>
      <w:rFonts w:ascii="Segoe UI" w:hAnsi="Segoe UI" w:cs="Segoe UI"/>
      <w:sz w:val="18"/>
      <w:szCs w:val="18"/>
      <w:lang w:eastAsia="ru-RU"/>
    </w:rPr>
  </w:style>
  <w:style w:type="character" w:customStyle="1" w:styleId="af0">
    <w:name w:val="Текст выноски Знак"/>
    <w:link w:val="15"/>
    <w:uiPriority w:val="99"/>
    <w:semiHidden/>
    <w:rsid w:val="00C82EFF"/>
    <w:rPr>
      <w:rFonts w:ascii="Segoe UI" w:hAnsi="Segoe UI" w:cs="Segoe UI"/>
      <w:sz w:val="18"/>
      <w:szCs w:val="18"/>
    </w:rPr>
  </w:style>
  <w:style w:type="paragraph" w:customStyle="1" w:styleId="Style2">
    <w:name w:val="Style2"/>
    <w:basedOn w:val="a"/>
    <w:uiPriority w:val="99"/>
    <w:rsid w:val="00C82EFF"/>
    <w:pPr>
      <w:widowControl w:val="0"/>
      <w:autoSpaceDE w:val="0"/>
      <w:autoSpaceDN w:val="0"/>
      <w:adjustRightInd w:val="0"/>
      <w:spacing w:after="0" w:line="204" w:lineRule="exact"/>
    </w:pPr>
    <w:rPr>
      <w:rFonts w:ascii="Century Schoolbook" w:eastAsia="Times New Roman" w:hAnsi="Century Schoolbook"/>
      <w:sz w:val="24"/>
      <w:szCs w:val="24"/>
      <w:lang w:eastAsia="ru-RU"/>
    </w:rPr>
  </w:style>
  <w:style w:type="character" w:customStyle="1" w:styleId="FontStyle11">
    <w:name w:val="Font Style11"/>
    <w:rsid w:val="00C82EFF"/>
    <w:rPr>
      <w:rFonts w:ascii="Century Schoolbook" w:hAnsi="Century Schoolbook" w:cs="Century Schoolbook"/>
      <w:sz w:val="16"/>
      <w:szCs w:val="16"/>
    </w:rPr>
  </w:style>
  <w:style w:type="character" w:customStyle="1" w:styleId="FontStyle13">
    <w:name w:val="Font Style13"/>
    <w:rsid w:val="00C82EFF"/>
    <w:rPr>
      <w:rFonts w:ascii="Century Schoolbook" w:hAnsi="Century Schoolbook" w:cs="Century Schoolbook"/>
      <w:b/>
      <w:bCs/>
      <w:sz w:val="16"/>
      <w:szCs w:val="16"/>
    </w:rPr>
  </w:style>
  <w:style w:type="paragraph" w:customStyle="1" w:styleId="Style3">
    <w:name w:val="Style3"/>
    <w:basedOn w:val="a"/>
    <w:uiPriority w:val="99"/>
    <w:rsid w:val="00C82EFF"/>
    <w:pPr>
      <w:widowControl w:val="0"/>
      <w:autoSpaceDE w:val="0"/>
      <w:autoSpaceDN w:val="0"/>
      <w:adjustRightInd w:val="0"/>
      <w:spacing w:after="0" w:line="202" w:lineRule="exact"/>
    </w:pPr>
    <w:rPr>
      <w:rFonts w:ascii="Century Schoolbook" w:eastAsia="Times New Roman" w:hAnsi="Century Schoolbook"/>
      <w:sz w:val="24"/>
      <w:szCs w:val="24"/>
      <w:lang w:eastAsia="ru-RU"/>
    </w:rPr>
  </w:style>
  <w:style w:type="character" w:customStyle="1" w:styleId="FontStyle18">
    <w:name w:val="Font Style18"/>
    <w:uiPriority w:val="99"/>
    <w:rsid w:val="00C82EFF"/>
    <w:rPr>
      <w:rFonts w:ascii="Century Schoolbook" w:hAnsi="Century Schoolbook" w:cs="Century Schoolbook"/>
      <w:b/>
      <w:bCs/>
      <w:sz w:val="16"/>
      <w:szCs w:val="16"/>
    </w:rPr>
  </w:style>
  <w:style w:type="character" w:customStyle="1" w:styleId="FontStyle19">
    <w:name w:val="Font Style19"/>
    <w:uiPriority w:val="99"/>
    <w:rsid w:val="00C82EFF"/>
    <w:rPr>
      <w:rFonts w:ascii="Century Schoolbook" w:hAnsi="Century Schoolbook" w:cs="Century Schoolbook"/>
      <w:sz w:val="16"/>
      <w:szCs w:val="16"/>
    </w:rPr>
  </w:style>
  <w:style w:type="paragraph" w:customStyle="1" w:styleId="Style6">
    <w:name w:val="Style6"/>
    <w:basedOn w:val="a"/>
    <w:uiPriority w:val="99"/>
    <w:rsid w:val="00C82EFF"/>
    <w:pPr>
      <w:widowControl w:val="0"/>
      <w:autoSpaceDE w:val="0"/>
      <w:autoSpaceDN w:val="0"/>
      <w:adjustRightInd w:val="0"/>
      <w:spacing w:after="0" w:line="202" w:lineRule="exact"/>
    </w:pPr>
    <w:rPr>
      <w:rFonts w:ascii="Century Schoolbook" w:eastAsia="Times New Roman" w:hAnsi="Century Schoolbook"/>
      <w:sz w:val="24"/>
      <w:szCs w:val="24"/>
      <w:lang w:eastAsia="ru-RU"/>
    </w:rPr>
  </w:style>
  <w:style w:type="paragraph" w:customStyle="1" w:styleId="Style13">
    <w:name w:val="Style13"/>
    <w:basedOn w:val="a"/>
    <w:uiPriority w:val="99"/>
    <w:rsid w:val="00C82EFF"/>
    <w:pPr>
      <w:widowControl w:val="0"/>
      <w:autoSpaceDE w:val="0"/>
      <w:autoSpaceDN w:val="0"/>
      <w:adjustRightInd w:val="0"/>
      <w:spacing w:after="0" w:line="240" w:lineRule="auto"/>
    </w:pPr>
    <w:rPr>
      <w:rFonts w:ascii="Century Schoolbook" w:eastAsia="Times New Roman" w:hAnsi="Century Schoolbook"/>
      <w:sz w:val="24"/>
      <w:szCs w:val="24"/>
      <w:lang w:eastAsia="ru-RU"/>
    </w:rPr>
  </w:style>
  <w:style w:type="paragraph" w:customStyle="1" w:styleId="Style12">
    <w:name w:val="Style12"/>
    <w:basedOn w:val="a"/>
    <w:uiPriority w:val="99"/>
    <w:rsid w:val="00C82EFF"/>
    <w:pPr>
      <w:widowControl w:val="0"/>
      <w:autoSpaceDE w:val="0"/>
      <w:autoSpaceDN w:val="0"/>
      <w:adjustRightInd w:val="0"/>
      <w:spacing w:after="0" w:line="200" w:lineRule="exact"/>
      <w:ind w:hanging="91"/>
    </w:pPr>
    <w:rPr>
      <w:rFonts w:ascii="Century Schoolbook" w:eastAsia="Times New Roman" w:hAnsi="Century Schoolbook"/>
      <w:sz w:val="24"/>
      <w:szCs w:val="24"/>
      <w:lang w:eastAsia="ru-RU"/>
    </w:rPr>
  </w:style>
  <w:style w:type="character" w:customStyle="1" w:styleId="FontStyle23">
    <w:name w:val="Font Style23"/>
    <w:uiPriority w:val="99"/>
    <w:rsid w:val="00C82EFF"/>
    <w:rPr>
      <w:rFonts w:ascii="Century Gothic" w:hAnsi="Century Gothic" w:cs="Century Gothic"/>
      <w:i/>
      <w:iCs/>
      <w:sz w:val="20"/>
      <w:szCs w:val="20"/>
    </w:rPr>
  </w:style>
  <w:style w:type="character" w:customStyle="1" w:styleId="FontStyle32">
    <w:name w:val="Font Style32"/>
    <w:uiPriority w:val="99"/>
    <w:rsid w:val="00C82EFF"/>
    <w:rPr>
      <w:rFonts w:ascii="Century Schoolbook" w:hAnsi="Century Schoolbook" w:cs="Century Schoolbook"/>
      <w:i/>
      <w:iCs/>
      <w:smallCaps/>
      <w:spacing w:val="10"/>
      <w:sz w:val="16"/>
      <w:szCs w:val="16"/>
    </w:rPr>
  </w:style>
  <w:style w:type="character" w:customStyle="1" w:styleId="FontStyle24">
    <w:name w:val="Font Style24"/>
    <w:uiPriority w:val="99"/>
    <w:rsid w:val="00C82EFF"/>
    <w:rPr>
      <w:rFonts w:ascii="Franklin Gothic Medium" w:hAnsi="Franklin Gothic Medium" w:cs="Franklin Gothic Medium"/>
      <w:sz w:val="16"/>
      <w:szCs w:val="16"/>
    </w:rPr>
  </w:style>
  <w:style w:type="paragraph" w:customStyle="1" w:styleId="Style15">
    <w:name w:val="Style15"/>
    <w:basedOn w:val="a"/>
    <w:uiPriority w:val="99"/>
    <w:rsid w:val="00C82EFF"/>
    <w:pPr>
      <w:widowControl w:val="0"/>
      <w:autoSpaceDE w:val="0"/>
      <w:autoSpaceDN w:val="0"/>
      <w:adjustRightInd w:val="0"/>
      <w:spacing w:after="0" w:line="240" w:lineRule="auto"/>
    </w:pPr>
    <w:rPr>
      <w:rFonts w:ascii="Century Schoolbook" w:eastAsia="Times New Roman" w:hAnsi="Century Schoolbook"/>
      <w:sz w:val="24"/>
      <w:szCs w:val="24"/>
      <w:lang w:eastAsia="ru-RU"/>
    </w:rPr>
  </w:style>
  <w:style w:type="character" w:customStyle="1" w:styleId="FontStyle26">
    <w:name w:val="Font Style26"/>
    <w:uiPriority w:val="99"/>
    <w:rsid w:val="00C82EFF"/>
    <w:rPr>
      <w:rFonts w:ascii="Century Schoolbook" w:hAnsi="Century Schoolbook" w:cs="Century Schoolbook"/>
      <w:b/>
      <w:bCs/>
      <w:sz w:val="8"/>
      <w:szCs w:val="8"/>
    </w:rPr>
  </w:style>
  <w:style w:type="paragraph" w:customStyle="1" w:styleId="Style7">
    <w:name w:val="Style7"/>
    <w:basedOn w:val="a"/>
    <w:uiPriority w:val="99"/>
    <w:rsid w:val="00C82EFF"/>
    <w:pPr>
      <w:widowControl w:val="0"/>
      <w:autoSpaceDE w:val="0"/>
      <w:autoSpaceDN w:val="0"/>
      <w:adjustRightInd w:val="0"/>
      <w:spacing w:after="0" w:line="240" w:lineRule="auto"/>
    </w:pPr>
    <w:rPr>
      <w:rFonts w:ascii="Century Schoolbook" w:eastAsia="Times New Roman" w:hAnsi="Century Schoolbook"/>
      <w:sz w:val="24"/>
      <w:szCs w:val="24"/>
      <w:lang w:eastAsia="ru-RU"/>
    </w:rPr>
  </w:style>
  <w:style w:type="paragraph" w:customStyle="1" w:styleId="Style8">
    <w:name w:val="Style8"/>
    <w:basedOn w:val="a"/>
    <w:uiPriority w:val="99"/>
    <w:rsid w:val="00C82EFF"/>
    <w:pPr>
      <w:widowControl w:val="0"/>
      <w:autoSpaceDE w:val="0"/>
      <w:autoSpaceDN w:val="0"/>
      <w:adjustRightInd w:val="0"/>
      <w:spacing w:after="0" w:line="240" w:lineRule="auto"/>
    </w:pPr>
    <w:rPr>
      <w:rFonts w:ascii="Century Schoolbook" w:eastAsia="Times New Roman" w:hAnsi="Century Schoolbook"/>
      <w:sz w:val="24"/>
      <w:szCs w:val="24"/>
      <w:lang w:eastAsia="ru-RU"/>
    </w:rPr>
  </w:style>
  <w:style w:type="character" w:customStyle="1" w:styleId="FontStyle29">
    <w:name w:val="Font Style29"/>
    <w:uiPriority w:val="99"/>
    <w:rsid w:val="00C82EFF"/>
    <w:rPr>
      <w:rFonts w:ascii="Candara" w:hAnsi="Candara" w:cs="Candara"/>
      <w:sz w:val="12"/>
      <w:szCs w:val="12"/>
    </w:rPr>
  </w:style>
  <w:style w:type="character" w:customStyle="1" w:styleId="FontStyle35">
    <w:name w:val="Font Style35"/>
    <w:uiPriority w:val="99"/>
    <w:rsid w:val="00C82EFF"/>
    <w:rPr>
      <w:rFonts w:ascii="Franklin Gothic Medium Cond" w:hAnsi="Franklin Gothic Medium Cond" w:cs="Franklin Gothic Medium Cond"/>
      <w:sz w:val="16"/>
      <w:szCs w:val="16"/>
    </w:rPr>
  </w:style>
  <w:style w:type="paragraph" w:customStyle="1" w:styleId="Style5">
    <w:name w:val="Style5"/>
    <w:basedOn w:val="a"/>
    <w:uiPriority w:val="99"/>
    <w:rsid w:val="00C82EFF"/>
    <w:pPr>
      <w:widowControl w:val="0"/>
      <w:autoSpaceDE w:val="0"/>
      <w:autoSpaceDN w:val="0"/>
      <w:adjustRightInd w:val="0"/>
      <w:spacing w:after="0" w:line="212" w:lineRule="exact"/>
    </w:pPr>
    <w:rPr>
      <w:rFonts w:ascii="Century Schoolbook" w:eastAsia="Times New Roman" w:hAnsi="Century Schoolbook"/>
      <w:sz w:val="24"/>
      <w:szCs w:val="24"/>
      <w:lang w:eastAsia="ru-RU"/>
    </w:rPr>
  </w:style>
  <w:style w:type="paragraph" w:customStyle="1" w:styleId="Style17">
    <w:name w:val="Style17"/>
    <w:basedOn w:val="a"/>
    <w:uiPriority w:val="99"/>
    <w:rsid w:val="00C82EFF"/>
    <w:pPr>
      <w:widowControl w:val="0"/>
      <w:autoSpaceDE w:val="0"/>
      <w:autoSpaceDN w:val="0"/>
      <w:adjustRightInd w:val="0"/>
      <w:spacing w:after="0" w:line="240" w:lineRule="auto"/>
    </w:pPr>
    <w:rPr>
      <w:rFonts w:ascii="Century Schoolbook" w:eastAsia="Times New Roman" w:hAnsi="Century Schoolbook"/>
      <w:sz w:val="24"/>
      <w:szCs w:val="24"/>
      <w:lang w:eastAsia="ru-RU"/>
    </w:rPr>
  </w:style>
  <w:style w:type="character" w:customStyle="1" w:styleId="FontStyle34">
    <w:name w:val="Font Style34"/>
    <w:uiPriority w:val="99"/>
    <w:rsid w:val="00C82EFF"/>
    <w:rPr>
      <w:rFonts w:ascii="Courier New" w:hAnsi="Courier New" w:cs="Courier New"/>
      <w:i/>
      <w:iCs/>
      <w:sz w:val="28"/>
      <w:szCs w:val="28"/>
    </w:rPr>
  </w:style>
  <w:style w:type="paragraph" w:customStyle="1" w:styleId="Style9">
    <w:name w:val="Style9"/>
    <w:basedOn w:val="a"/>
    <w:uiPriority w:val="99"/>
    <w:rsid w:val="00C82EFF"/>
    <w:pPr>
      <w:widowControl w:val="0"/>
      <w:autoSpaceDE w:val="0"/>
      <w:autoSpaceDN w:val="0"/>
      <w:adjustRightInd w:val="0"/>
      <w:spacing w:after="0" w:line="194" w:lineRule="exact"/>
      <w:ind w:hanging="91"/>
    </w:pPr>
    <w:rPr>
      <w:rFonts w:ascii="Century Schoolbook" w:eastAsia="Times New Roman" w:hAnsi="Century Schoolbook"/>
      <w:sz w:val="24"/>
      <w:szCs w:val="24"/>
      <w:lang w:eastAsia="ru-RU"/>
    </w:rPr>
  </w:style>
  <w:style w:type="paragraph" w:customStyle="1" w:styleId="Style19">
    <w:name w:val="Style19"/>
    <w:basedOn w:val="a"/>
    <w:uiPriority w:val="99"/>
    <w:rsid w:val="00C82EFF"/>
    <w:pPr>
      <w:widowControl w:val="0"/>
      <w:autoSpaceDE w:val="0"/>
      <w:autoSpaceDN w:val="0"/>
      <w:adjustRightInd w:val="0"/>
      <w:spacing w:after="0" w:line="187" w:lineRule="exact"/>
      <w:ind w:hanging="125"/>
    </w:pPr>
    <w:rPr>
      <w:rFonts w:ascii="Century Schoolbook" w:eastAsia="Times New Roman" w:hAnsi="Century Schoolbook"/>
      <w:sz w:val="24"/>
      <w:szCs w:val="24"/>
      <w:lang w:eastAsia="ru-RU"/>
    </w:rPr>
  </w:style>
  <w:style w:type="character" w:customStyle="1" w:styleId="FontStyle27">
    <w:name w:val="Font Style27"/>
    <w:uiPriority w:val="99"/>
    <w:rsid w:val="00C82EFF"/>
    <w:rPr>
      <w:rFonts w:ascii="Century Schoolbook" w:hAnsi="Century Schoolbook" w:cs="Century Schoolbook"/>
      <w:b/>
      <w:bCs/>
      <w:i/>
      <w:iCs/>
      <w:sz w:val="14"/>
      <w:szCs w:val="14"/>
    </w:rPr>
  </w:style>
  <w:style w:type="character" w:customStyle="1" w:styleId="FontStyle30">
    <w:name w:val="Font Style30"/>
    <w:uiPriority w:val="99"/>
    <w:rsid w:val="00C82EFF"/>
    <w:rPr>
      <w:rFonts w:ascii="Arial Narrow" w:hAnsi="Arial Narrow" w:cs="Arial Narrow"/>
      <w:sz w:val="20"/>
      <w:szCs w:val="20"/>
    </w:rPr>
  </w:style>
  <w:style w:type="character" w:customStyle="1" w:styleId="FontStyle31">
    <w:name w:val="Font Style31"/>
    <w:uiPriority w:val="99"/>
    <w:rsid w:val="00C82EFF"/>
    <w:rPr>
      <w:rFonts w:ascii="Franklin Gothic Book" w:hAnsi="Franklin Gothic Book" w:cs="Franklin Gothic Book"/>
      <w:i/>
      <w:iCs/>
      <w:sz w:val="22"/>
      <w:szCs w:val="22"/>
    </w:rPr>
  </w:style>
  <w:style w:type="paragraph" w:customStyle="1" w:styleId="Style10">
    <w:name w:val="Style10"/>
    <w:basedOn w:val="a"/>
    <w:uiPriority w:val="99"/>
    <w:rsid w:val="00C82EFF"/>
    <w:pPr>
      <w:widowControl w:val="0"/>
      <w:autoSpaceDE w:val="0"/>
      <w:autoSpaceDN w:val="0"/>
      <w:adjustRightInd w:val="0"/>
      <w:spacing w:after="0" w:line="191" w:lineRule="exact"/>
      <w:ind w:firstLine="53"/>
    </w:pPr>
    <w:rPr>
      <w:rFonts w:ascii="Century Schoolbook" w:eastAsia="Times New Roman" w:hAnsi="Century Schoolbook"/>
      <w:sz w:val="24"/>
      <w:szCs w:val="24"/>
      <w:lang w:eastAsia="ru-RU"/>
    </w:rPr>
  </w:style>
  <w:style w:type="character" w:customStyle="1" w:styleId="FontStyle21">
    <w:name w:val="Font Style21"/>
    <w:uiPriority w:val="99"/>
    <w:rsid w:val="00C82EFF"/>
    <w:rPr>
      <w:rFonts w:ascii="Century Schoolbook" w:hAnsi="Century Schoolbook" w:cs="Century Schoolbook"/>
      <w:i/>
      <w:iCs/>
      <w:sz w:val="16"/>
      <w:szCs w:val="16"/>
    </w:rPr>
  </w:style>
  <w:style w:type="paragraph" w:customStyle="1" w:styleId="Style14">
    <w:name w:val="Style14"/>
    <w:basedOn w:val="a"/>
    <w:uiPriority w:val="99"/>
    <w:rsid w:val="00C82EFF"/>
    <w:pPr>
      <w:widowControl w:val="0"/>
      <w:autoSpaceDE w:val="0"/>
      <w:autoSpaceDN w:val="0"/>
      <w:adjustRightInd w:val="0"/>
      <w:spacing w:after="0" w:line="240" w:lineRule="auto"/>
    </w:pPr>
    <w:rPr>
      <w:rFonts w:ascii="Century Schoolbook" w:eastAsia="Times New Roman" w:hAnsi="Century Schoolbook"/>
      <w:sz w:val="24"/>
      <w:szCs w:val="24"/>
      <w:lang w:eastAsia="ru-RU"/>
    </w:rPr>
  </w:style>
  <w:style w:type="character" w:customStyle="1" w:styleId="FontStyle25">
    <w:name w:val="Font Style25"/>
    <w:uiPriority w:val="99"/>
    <w:rsid w:val="00C82EFF"/>
    <w:rPr>
      <w:rFonts w:ascii="Arial Narrow" w:hAnsi="Arial Narrow" w:cs="Arial Narrow"/>
      <w:sz w:val="20"/>
      <w:szCs w:val="20"/>
    </w:rPr>
  </w:style>
  <w:style w:type="character" w:customStyle="1" w:styleId="FontStyle36">
    <w:name w:val="Font Style36"/>
    <w:uiPriority w:val="99"/>
    <w:rsid w:val="00C82EFF"/>
    <w:rPr>
      <w:rFonts w:ascii="Century Schoolbook" w:hAnsi="Century Schoolbook" w:cs="Century Schoolbook"/>
      <w:sz w:val="8"/>
      <w:szCs w:val="8"/>
    </w:rPr>
  </w:style>
  <w:style w:type="paragraph" w:styleId="af1">
    <w:name w:val="footnote text"/>
    <w:basedOn w:val="a"/>
    <w:link w:val="af2"/>
    <w:uiPriority w:val="99"/>
    <w:semiHidden/>
    <w:rsid w:val="00C82EFF"/>
    <w:pPr>
      <w:spacing w:after="0" w:line="240" w:lineRule="auto"/>
    </w:pPr>
    <w:rPr>
      <w:rFonts w:eastAsia="Times New Roman" w:cs="Calibri"/>
      <w:sz w:val="20"/>
      <w:szCs w:val="20"/>
      <w:lang w:eastAsia="ru-RU"/>
    </w:rPr>
  </w:style>
  <w:style w:type="character" w:customStyle="1" w:styleId="af2">
    <w:name w:val="Текст сноски Знак"/>
    <w:basedOn w:val="a0"/>
    <w:link w:val="af1"/>
    <w:uiPriority w:val="99"/>
    <w:semiHidden/>
    <w:rsid w:val="00C82EFF"/>
    <w:rPr>
      <w:rFonts w:eastAsia="Times New Roman" w:cs="Calibri"/>
    </w:rPr>
  </w:style>
  <w:style w:type="character" w:customStyle="1" w:styleId="apple-converted-space">
    <w:name w:val="apple-converted-space"/>
    <w:rsid w:val="00C82EFF"/>
  </w:style>
  <w:style w:type="character" w:styleId="af3">
    <w:name w:val="Emphasis"/>
    <w:uiPriority w:val="99"/>
    <w:qFormat/>
    <w:rsid w:val="00C82EFF"/>
    <w:rPr>
      <w:i/>
      <w:iCs/>
    </w:rPr>
  </w:style>
  <w:style w:type="paragraph" w:styleId="ab">
    <w:name w:val="header"/>
    <w:basedOn w:val="a"/>
    <w:link w:val="16"/>
    <w:uiPriority w:val="99"/>
    <w:semiHidden/>
    <w:unhideWhenUsed/>
    <w:rsid w:val="00C82EFF"/>
    <w:pPr>
      <w:tabs>
        <w:tab w:val="center" w:pos="4677"/>
        <w:tab w:val="right" w:pos="9355"/>
      </w:tabs>
    </w:pPr>
  </w:style>
  <w:style w:type="character" w:customStyle="1" w:styleId="16">
    <w:name w:val="Верхний колонтитул Знак1"/>
    <w:basedOn w:val="a0"/>
    <w:link w:val="ab"/>
    <w:uiPriority w:val="99"/>
    <w:semiHidden/>
    <w:rsid w:val="00C82EFF"/>
    <w:rPr>
      <w:sz w:val="22"/>
      <w:szCs w:val="22"/>
      <w:lang w:eastAsia="en-US"/>
    </w:rPr>
  </w:style>
  <w:style w:type="paragraph" w:styleId="ad">
    <w:name w:val="footer"/>
    <w:basedOn w:val="a"/>
    <w:link w:val="17"/>
    <w:unhideWhenUsed/>
    <w:rsid w:val="00C82EFF"/>
    <w:pPr>
      <w:tabs>
        <w:tab w:val="center" w:pos="4677"/>
        <w:tab w:val="right" w:pos="9355"/>
      </w:tabs>
    </w:pPr>
  </w:style>
  <w:style w:type="character" w:customStyle="1" w:styleId="17">
    <w:name w:val="Нижний колонтитул Знак1"/>
    <w:basedOn w:val="a0"/>
    <w:link w:val="ad"/>
    <w:uiPriority w:val="99"/>
    <w:semiHidden/>
    <w:rsid w:val="00C82EFF"/>
    <w:rPr>
      <w:sz w:val="22"/>
      <w:szCs w:val="22"/>
      <w:lang w:eastAsia="en-US"/>
    </w:rPr>
  </w:style>
  <w:style w:type="paragraph" w:styleId="af">
    <w:name w:val="Balloon Text"/>
    <w:basedOn w:val="a"/>
    <w:link w:val="18"/>
    <w:uiPriority w:val="99"/>
    <w:semiHidden/>
    <w:unhideWhenUsed/>
    <w:rsid w:val="00C82EFF"/>
    <w:pPr>
      <w:spacing w:after="0" w:line="240" w:lineRule="auto"/>
    </w:pPr>
    <w:rPr>
      <w:rFonts w:ascii="Tahoma" w:hAnsi="Tahoma" w:cs="Tahoma"/>
      <w:sz w:val="16"/>
      <w:szCs w:val="16"/>
    </w:rPr>
  </w:style>
  <w:style w:type="character" w:customStyle="1" w:styleId="18">
    <w:name w:val="Текст выноски Знак1"/>
    <w:basedOn w:val="a0"/>
    <w:link w:val="af"/>
    <w:uiPriority w:val="99"/>
    <w:semiHidden/>
    <w:rsid w:val="00C82EFF"/>
    <w:rPr>
      <w:rFonts w:ascii="Tahoma" w:hAnsi="Tahoma" w:cs="Tahoma"/>
      <w:sz w:val="16"/>
      <w:szCs w:val="16"/>
      <w:lang w:eastAsia="en-US"/>
    </w:rPr>
  </w:style>
  <w:style w:type="table" w:customStyle="1" w:styleId="3">
    <w:name w:val="Сетка таблицы3"/>
    <w:basedOn w:val="a1"/>
    <w:next w:val="a6"/>
    <w:uiPriority w:val="59"/>
    <w:rsid w:val="00FE5C1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39175F"/>
    <w:rPr>
      <w:rFonts w:ascii="Cambria" w:eastAsia="Times New Roman" w:hAnsi="Cambria"/>
      <w:b/>
      <w:bCs/>
      <w:color w:val="365F91"/>
      <w:sz w:val="28"/>
      <w:szCs w:val="28"/>
    </w:rPr>
  </w:style>
  <w:style w:type="character" w:styleId="af4">
    <w:name w:val="Strong"/>
    <w:qFormat/>
    <w:rsid w:val="0039175F"/>
    <w:rPr>
      <w:b/>
      <w:bCs/>
    </w:rPr>
  </w:style>
  <w:style w:type="paragraph" w:styleId="af5">
    <w:name w:val="Body Text Indent"/>
    <w:basedOn w:val="a"/>
    <w:link w:val="af6"/>
    <w:rsid w:val="0039175F"/>
    <w:pPr>
      <w:spacing w:after="0" w:line="240" w:lineRule="auto"/>
      <w:ind w:firstLine="708"/>
      <w:jc w:val="both"/>
    </w:pPr>
    <w:rPr>
      <w:rFonts w:ascii="Times New Roman" w:eastAsia="Times New Roman" w:hAnsi="Times New Roman"/>
      <w:sz w:val="28"/>
      <w:szCs w:val="24"/>
      <w:lang w:eastAsia="ru-RU"/>
    </w:rPr>
  </w:style>
  <w:style w:type="character" w:customStyle="1" w:styleId="af6">
    <w:name w:val="Основной текст с отступом Знак"/>
    <w:basedOn w:val="a0"/>
    <w:link w:val="af5"/>
    <w:rsid w:val="0039175F"/>
    <w:rPr>
      <w:rFonts w:ascii="Times New Roman" w:eastAsia="Times New Roman" w:hAnsi="Times New Roman"/>
      <w:sz w:val="28"/>
      <w:szCs w:val="24"/>
    </w:rPr>
  </w:style>
  <w:style w:type="paragraph" w:styleId="23">
    <w:name w:val="Body Text Indent 2"/>
    <w:basedOn w:val="a"/>
    <w:link w:val="24"/>
    <w:rsid w:val="0039175F"/>
    <w:pPr>
      <w:spacing w:after="120" w:line="480" w:lineRule="auto"/>
      <w:ind w:left="283"/>
    </w:pPr>
    <w:rPr>
      <w:rFonts w:ascii="Times New Roman" w:eastAsia="Times New Roman" w:hAnsi="Times New Roman"/>
      <w:sz w:val="24"/>
      <w:szCs w:val="24"/>
      <w:lang w:eastAsia="ru-RU"/>
    </w:rPr>
  </w:style>
  <w:style w:type="character" w:customStyle="1" w:styleId="24">
    <w:name w:val="Основной текст с отступом 2 Знак"/>
    <w:basedOn w:val="a0"/>
    <w:link w:val="23"/>
    <w:rsid w:val="0039175F"/>
    <w:rPr>
      <w:rFonts w:ascii="Times New Roman" w:eastAsia="Times New Roman" w:hAnsi="Times New Roman"/>
      <w:sz w:val="24"/>
      <w:szCs w:val="24"/>
    </w:rPr>
  </w:style>
  <w:style w:type="character" w:customStyle="1" w:styleId="WW8Num1z0">
    <w:name w:val="WW8Num1z0"/>
    <w:rsid w:val="0039175F"/>
    <w:rPr>
      <w:rFonts w:ascii="Symbol" w:hAnsi="Symbol" w:cs="Symbol"/>
    </w:rPr>
  </w:style>
  <w:style w:type="character" w:customStyle="1" w:styleId="WW8Num4z3">
    <w:name w:val="WW8Num4z3"/>
    <w:rsid w:val="0039175F"/>
  </w:style>
  <w:style w:type="character" w:styleId="af7">
    <w:name w:val="page number"/>
    <w:rsid w:val="0039175F"/>
  </w:style>
  <w:style w:type="paragraph" w:customStyle="1" w:styleId="Default">
    <w:name w:val="Default"/>
    <w:rsid w:val="0039175F"/>
    <w:pPr>
      <w:autoSpaceDE w:val="0"/>
      <w:autoSpaceDN w:val="0"/>
      <w:adjustRightInd w:val="0"/>
    </w:pPr>
    <w:rPr>
      <w:rFonts w:ascii="Times New Roman" w:eastAsia="Times New Roman" w:hAnsi="Times New Roman"/>
      <w:color w:val="000000"/>
      <w:sz w:val="24"/>
      <w:szCs w:val="24"/>
    </w:rPr>
  </w:style>
  <w:style w:type="paragraph" w:customStyle="1" w:styleId="NoSpacing">
    <w:name w:val="No Spacing"/>
    <w:rsid w:val="0039175F"/>
    <w:pPr>
      <w:jc w:val="both"/>
    </w:pPr>
    <w:rPr>
      <w:rFonts w:eastAsia="Times New Roman"/>
      <w:sz w:val="22"/>
      <w:szCs w:val="22"/>
      <w:lang w:eastAsia="en-US"/>
    </w:rPr>
  </w:style>
  <w:style w:type="paragraph" w:customStyle="1" w:styleId="NoSpacing1">
    <w:name w:val="No Spacing1"/>
    <w:rsid w:val="0039175F"/>
    <w:pPr>
      <w:jc w:val="both"/>
    </w:pPr>
    <w:rPr>
      <w:rFonts w:eastAsia="Times New Roman" w:cs="Calibri"/>
      <w:sz w:val="22"/>
      <w:szCs w:val="22"/>
      <w:lang w:eastAsia="en-US"/>
    </w:rPr>
  </w:style>
  <w:style w:type="character" w:customStyle="1" w:styleId="30">
    <w:name w:val=" Знак Знак3"/>
    <w:locked/>
    <w:rsid w:val="0039175F"/>
    <w:rPr>
      <w:rFonts w:ascii="Cambria" w:hAnsi="Cambria" w:cs="Cambria"/>
      <w:b/>
      <w:bCs/>
      <w:color w:val="365F91"/>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75</Pages>
  <Words>30384</Words>
  <Characters>173195</Characters>
  <Application>Microsoft Office Word</Application>
  <DocSecurity>0</DocSecurity>
  <Lines>1443</Lines>
  <Paragraphs>406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203173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cp:lastModifiedBy>ACER4</cp:lastModifiedBy>
  <cp:revision>2</cp:revision>
  <dcterms:created xsi:type="dcterms:W3CDTF">2020-02-01T08:41:00Z</dcterms:created>
  <dcterms:modified xsi:type="dcterms:W3CDTF">2020-02-01T08:41:00Z</dcterms:modified>
</cp:coreProperties>
</file>